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mmcqno2kf5q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Investor Risk Tolerance - ML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ps3t9f41c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— Setup &amp; context </w:t>
      </w:r>
    </w:p>
    <w:p w:rsidR="00000000" w:rsidDel="00000000" w:rsidP="00000000" w:rsidRDefault="00000000" w:rsidRPr="00000000" w14:paraId="00000003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  <w:br w:type="textWrapping"/>
      </w:r>
      <w:r w:rsidDel="00000000" w:rsidR="00000000" w:rsidRPr="00000000">
        <w:rPr>
          <w:rtl w:val="0"/>
        </w:rPr>
        <w:t xml:space="preserve">We want to automate part of the portfolio management process by predicting a client’s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risk tolerance from demographic, financial, and behavioral data (rather than relying solely on self-reported questionnaires). We’ll use the Federal Reserve’s </w:t>
      </w:r>
      <w:r w:rsidDel="00000000" w:rsidR="00000000" w:rsidRPr="00000000">
        <w:rPr>
          <w:b w:val="1"/>
          <w:bCs w:val="1"/>
          <w:rtl w:val="0"/>
        </w:rPr>
        <w:t xml:space="preserve">Survey of Consumer Finances (SCF)</w:t>
      </w:r>
      <w:r w:rsidDel="00000000" w:rsidR="00000000" w:rsidRPr="00000000">
        <w:rPr>
          <w:rtl w:val="0"/>
        </w:rPr>
        <w:t xml:space="preserve"> panel, which has the same households in 2007 (pre-crisis) and 2009 (post-crisis).</w:t>
      </w:r>
    </w:p>
    <w:p w:rsidR="00000000" w:rsidDel="00000000" w:rsidP="00000000" w:rsidRDefault="00000000" w:rsidRPr="00000000" w14:paraId="00000004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idea (target variable):</w:t>
        <w:br w:type="textWrapping"/>
      </w:r>
      <w:r w:rsidDel="00000000" w:rsidR="00000000" w:rsidRPr="00000000">
        <w:rPr>
          <w:rtl w:val="0"/>
        </w:rPr>
        <w:t xml:space="preserve">Compute risk tolerance as the </w:t>
      </w:r>
      <w:r w:rsidDel="00000000" w:rsidR="00000000" w:rsidRPr="00000000">
        <w:rPr>
          <w:b w:val="1"/>
          <w:bCs w:val="1"/>
          <w:rtl w:val="0"/>
        </w:rPr>
        <w:t xml:space="preserve">share of risky assets in total financial assets</w:t>
      </w:r>
      <w:r w:rsidDel="00000000" w:rsidR="00000000" w:rsidRPr="00000000">
        <w:rPr>
          <w:rtl w:val="0"/>
        </w:rPr>
        <w:t xml:space="preserve">. Because 2009 market levels were different, we normalize 2009 risky assets by the ratio of average S&amp;P 500 levels in 2009 vs 2007. Then we identify “intelligent” investors—those whose risk tolerance changed by </w:t>
      </w:r>
      <w:r w:rsidDel="00000000" w:rsidR="00000000" w:rsidRPr="00000000">
        <w:rPr>
          <w:b w:val="1"/>
          <w:bCs w:val="1"/>
          <w:rtl w:val="0"/>
        </w:rPr>
        <w:t xml:space="preserve">&lt; 10%</w:t>
      </w:r>
      <w:r w:rsidDel="00000000" w:rsidR="00000000" w:rsidRPr="00000000">
        <w:rPr>
          <w:rtl w:val="0"/>
        </w:rPr>
        <w:t xml:space="preserve"> between 2007 and 2009—and define </w:t>
      </w:r>
      <w:r w:rsidDel="00000000" w:rsidR="00000000" w:rsidRPr="00000000">
        <w:rPr>
          <w:b w:val="1"/>
          <w:bCs w:val="1"/>
          <w:rtl w:val="0"/>
        </w:rPr>
        <w:t xml:space="preserve">TrueRiskTolerance</w:t>
      </w:r>
      <w:r w:rsidDel="00000000" w:rsidR="00000000" w:rsidRPr="00000000">
        <w:rPr>
          <w:rtl w:val="0"/>
        </w:rPr>
        <w:t xml:space="preserve"> as their average of 2007 and 2009 risk tolerances.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Why might questionnaire-based risk tolerance be unreliable during crises?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advantage of algorithmically inferring risk tolerance from behavior?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sn93amas2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Environment &amp; data loading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m2fau0j0b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Install &amp; import</w:t>
      </w:r>
    </w:p>
    <w:p w:rsidR="00000000" w:rsidDel="00000000" w:rsidP="00000000" w:rsidRDefault="00000000" w:rsidRPr="00000000" w14:paraId="00000009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80" w:line="24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!pip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scikit-learn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--quiet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matplotlib.pyplot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"whitegrid"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warnings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warnings.filterwarnings(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"ignore"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pathlib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Modeling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KFold,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cross_val_score,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GridSearchCV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sklearn.preprocessing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StandardScaler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sklearn.pipeline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Pipeline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sklearn.metrics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mean_absolute_error,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mean_squared_error,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r2_score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Regressors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sklearn.linear_model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LinearRegression,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Lasso,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Ridge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sklearn.ensemble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RandomForestRegressor,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GradientBoostingRegressor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sklearn.svm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8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sj8pvg3e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Load the SCF panel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DATAFILE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"SCFP2009panel.xlsx"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DATAFILE.exists(),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"Put SCFP2009panel.xlsx in this folder."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pd.read_excel(DATAFILE)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dataset.shape,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2klyaykv0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Quick peek</w:t>
      </w:r>
    </w:p>
    <w:p w:rsidR="00000000" w:rsidDel="00000000" w:rsidP="00000000" w:rsidRDefault="00000000" w:rsidRPr="00000000" w14:paraId="00000015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80"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dataset.head(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How many rows and columns do you see?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does a single row represent in business terms?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Which columns look like potential “leaky” features (e.g., 2009 variables) if we want a 2007-based predictor?</w:t>
      </w:r>
    </w:p>
    <w:p w:rsidR="00000000" w:rsidDel="00000000" w:rsidP="00000000" w:rsidRDefault="00000000" w:rsidRPr="00000000" w14:paraId="0000001B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tu17bu8br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Build the target: “TrueRiskTolerance” 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x1kt1xm61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Compute risky / risk-free buckets and 2007/2009 risk tolerance &amp; missing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#Average SP500 during 2007 and 2009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used to normalize 2009 risky assets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Average_SP500_2007=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Average_SP500_2009=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Risk-free and risky assets (2007)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'RiskFree07'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'LIQ07'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'CDS07'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'SAVBND07'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'CASHLI07'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'NMMF07'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'STOCKS07'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'BOND07'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]/(dataset[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'RiskFree07'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Risk-free and risky assets (2009)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'RiskFree09'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'LIQ09'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'CDS09'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'SAVBND09'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'CASHLI09'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'NMMF09'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'STOCKS09'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'BOND09'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]/(dataset[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'Risky09'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]+dataset[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'RiskFree09'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])*\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(Average_SP500_2009/Average_SP500_2007)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copy.deepcopy(dataset)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'PercentageChange'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(dataset2[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]/dataset2[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dataset2.head()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dealing with missing values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#Checking for any null values and removing the null values'''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'Null Values 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,dataset2.isnull().values.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Drop the rows containing NA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dataset2=dataset2.dropna(axis=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dataset2=dataset2[~dataset2.isin([np.nan,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np.inf,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-np.inf]).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#Checking for any null values and removing the null values'''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'Null Values 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,dataset2.isnull().values.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dataset2.shape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j0hl3d1g8i" w:id="8"/>
      <w:bookmarkEnd w:id="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Inspect distributions (visual intuition)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plt.subplots(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sns.histplot(dataset2[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"RT07"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].clip(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ax=axes[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].set_title(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 tolerance 2007"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sns.histplot(dataset2[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"RT09"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].clip(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bins=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ax=axes[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axes[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].set_title(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 tolerance 2009 (normalized)"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ejappywono" w:id="9"/>
      <w:bookmarkEnd w:id="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“Intelligent” investors and the final target</w:t>
      </w:r>
    </w:p>
    <w:p w:rsidR="00000000" w:rsidDel="00000000" w:rsidP="00000000" w:rsidRDefault="00000000" w:rsidRPr="00000000" w14:paraId="0000004A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dataset3 = copy.deepcopy(dataset2) </w:t>
        <w:br w:type="textWrapping"/>
        <w:t xml:space="preserve">dataset3[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'TrueRiskTolerance'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= (dataset3[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+ dataset3[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br w:type="textWrapping"/>
        <w:t xml:space="preserve">dataset3.drop(labels=[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'RT09'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inplace=True)</w:t>
        <w:br w:type="textWrapping"/>
        <w:t xml:space="preserve">dataset3.drop(labels=[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'PercentageChange'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 axis=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inplace=True)</w:t>
      </w:r>
    </w:p>
    <w:p w:rsidR="00000000" w:rsidDel="00000000" w:rsidP="00000000" w:rsidRDefault="00000000" w:rsidRPr="00000000" w14:paraId="0000004C">
      <w:pPr>
        <w:spacing w:after="280" w:before="280" w:line="24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business behavior does “PercentageChange ≤ 10%” capture?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Why do we clip risk tolerance to [0,1]?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Looking at the two histograms, what crisis-era behavioral shift do you observe?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bu8k08a4hd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Feature selection</w:t>
      </w:r>
    </w:p>
    <w:p w:rsidR="00000000" w:rsidDel="00000000" w:rsidP="00000000" w:rsidRDefault="00000000" w:rsidRPr="00000000" w14:paraId="0000005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We’ll use intuitive 2007 predictors only: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"EDCL07"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"MARRIED07"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"KIDS07"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"OCCAT107"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"INCOME07"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"RISK07"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"NETWORTH07"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"TrueRiskTolerance"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If your file uses alternate names, remap them first using COLS dict.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dataset3[keep].dropna().copy()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Xy.drop(columns=[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"TrueRiskTolerance"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"TrueRiskTolerance"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X.shape,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(Quick sanity visualization)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Xy.corr(numeric_only=True)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sns.heatmap(corr,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annot=True,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fmt=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".2f"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cmap=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"vlag"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"Correlation matrix (features and target)"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Scatterplot Matrix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pandas.plotting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scatter_matrix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scatter_matrix(Xy,figsize=(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Which features correlate </w:t>
      </w:r>
      <w:r w:rsidDel="00000000" w:rsidR="00000000" w:rsidRPr="00000000">
        <w:rPr>
          <w:i w:val="1"/>
          <w:iCs w:val="1"/>
          <w:rtl w:val="0"/>
        </w:rPr>
        <w:t xml:space="preserve">positively</w:t>
      </w:r>
      <w:r w:rsidDel="00000000" w:rsidR="00000000" w:rsidRPr="00000000">
        <w:rPr>
          <w:rtl w:val="0"/>
        </w:rPr>
        <w:t xml:space="preserve"> with TrueRiskTolerance? Which correlate </w:t>
      </w:r>
      <w:r w:rsidDel="00000000" w:rsidR="00000000" w:rsidRPr="00000000">
        <w:rPr>
          <w:i w:val="1"/>
          <w:iCs w:val="1"/>
          <w:rtl w:val="0"/>
        </w:rPr>
        <w:t xml:space="preserve">negatively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Why do we exclude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2009 variables from features?</w:t>
      </w:r>
    </w:p>
    <w:p w:rsidR="00000000" w:rsidDel="00000000" w:rsidP="00000000" w:rsidRDefault="00000000" w:rsidRPr="00000000" w14:paraId="0000006E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um2c6o67c9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Train/test split &amp; baselines 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rzfzli64p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Split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Expect dataset3 to already exist from earlier parts, with the 2007 features + TrueRiskTolerance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dataset3[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"TrueRiskTolerance"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].astype(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dataset3.drop(columns=[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"TrueRiskTolerance"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validation_size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train_test_split(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test_size=validation_size,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(X_train),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(X_validation)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gt1ecqt8v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Baseline: predict the training mean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y_mean = Y_train.mean()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mae_baseline = mean_absolute_error(Y_validation, np.full_like(Y_validation, y_mean))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rmse_baseline = mean_squared_error(Y_validation, np.full_like(Y_validation, y_mean))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r2_baseline = r2_score(Y_validation, np.full_like(Y_validation, y_mean))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mae_baseline, rmse_baseline, r2_baseline</w:t>
      </w:r>
    </w:p>
    <w:p w:rsidR="00000000" w:rsidDel="00000000" w:rsidP="00000000" w:rsidRDefault="00000000" w:rsidRPr="00000000" w14:paraId="00000084">
      <w:pPr>
        <w:spacing w:after="280" w:before="28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Why compute a naïve baseline?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Which metric (MAE, RMSE, R²) would you prioritize for this business task, and why?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8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R² negation mean ? </w:t>
      </w:r>
    </w:p>
    <w:p w:rsidR="00000000" w:rsidDel="00000000" w:rsidP="00000000" w:rsidRDefault="00000000" w:rsidRPr="00000000" w14:paraId="00000088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zxh188f8xjj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CV options &amp; metric &amp; Compare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We’ll use 10-fold CV and R² as the metric (consistent with the original case study; RMSE/MAE would also be fine).</w:t>
      </w:r>
    </w:p>
    <w:p w:rsidR="00000000" w:rsidDel="00000000" w:rsidP="00000000" w:rsidRDefault="00000000" w:rsidRPr="00000000" w14:paraId="0000008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We’ll include linear, distance-based, tree, and ensemble models. For models that are sensitive to feature scaling (Lasso, ElasticNet, KNN, SVR), we’ll wrap them in a Pipeline with StandardScaler for a fair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KFold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num_folds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"r2"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KFold(n_splits=num_folds,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shuffle=True,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random_state=seed)</w:t>
      </w:r>
    </w:p>
    <w:p w:rsidR="00000000" w:rsidDel="00000000" w:rsidP="00000000" w:rsidRDefault="00000000" w:rsidRPr="00000000" w14:paraId="0000008E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sklearn.pipeline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Pipeline</w:t>
      </w:r>
    </w:p>
    <w:p w:rsidR="00000000" w:rsidDel="00000000" w:rsidP="00000000" w:rsidRDefault="00000000" w:rsidRPr="00000000" w14:paraId="0000008F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sklearn.preprocessing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StandardScaler</w:t>
      </w:r>
    </w:p>
    <w:p w:rsidR="00000000" w:rsidDel="00000000" w:rsidP="00000000" w:rsidRDefault="00000000" w:rsidRPr="00000000" w14:paraId="00000090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sklearn.linear_model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LinearRegression, Lasso, ElasticNet</w:t>
      </w:r>
    </w:p>
    <w:p w:rsidR="00000000" w:rsidDel="00000000" w:rsidP="00000000" w:rsidRDefault="00000000" w:rsidRPr="00000000" w14:paraId="00000092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sklearn.neighbors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KNeighborsRegressor</w:t>
      </w:r>
    </w:p>
    <w:p w:rsidR="00000000" w:rsidDel="00000000" w:rsidP="00000000" w:rsidRDefault="00000000" w:rsidRPr="00000000" w14:paraId="00000093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sklearn.tree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DecisionTreeRegressor</w:t>
      </w:r>
    </w:p>
    <w:p w:rsidR="00000000" w:rsidDel="00000000" w:rsidP="00000000" w:rsidRDefault="00000000" w:rsidRPr="00000000" w14:paraId="00000094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sklearn.svm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SVR</w:t>
      </w:r>
    </w:p>
    <w:p w:rsidR="00000000" w:rsidDel="00000000" w:rsidP="00000000" w:rsidRDefault="00000000" w:rsidRPr="00000000" w14:paraId="00000095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sklearn.ensemble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96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AdaBoostRegressor, GradientBoostingRegressor, RandomForestRegressor, ExtraTreesRegressor</w:t>
      </w:r>
    </w:p>
    <w:p w:rsidR="00000000" w:rsidDel="00000000" w:rsidP="00000000" w:rsidRDefault="00000000" w:rsidRPr="00000000" w14:paraId="00000097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sklearn.model_selection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cross_val_score</w:t>
      </w:r>
    </w:p>
    <w:p w:rsidR="00000000" w:rsidDel="00000000" w:rsidP="00000000" w:rsidRDefault="00000000" w:rsidRPr="00000000" w14:paraId="00000099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numpy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np</w:t>
      </w:r>
    </w:p>
    <w:p w:rsidR="00000000" w:rsidDel="00000000" w:rsidP="00000000" w:rsidRDefault="00000000" w:rsidRPr="00000000" w14:paraId="0000009A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matplotlib.pyplot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plt</w:t>
      </w:r>
    </w:p>
    <w:p w:rsidR="00000000" w:rsidDel="00000000" w:rsidP="00000000" w:rsidRDefault="00000000" w:rsidRPr="00000000" w14:paraId="0000009B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models = [</w:t>
      </w:r>
    </w:p>
    <w:p w:rsidR="00000000" w:rsidDel="00000000" w:rsidP="00000000" w:rsidRDefault="00000000" w:rsidRPr="00000000" w14:paraId="0000009D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StandardScaler()),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LinearRegression())])),</w:t>
      </w:r>
    </w:p>
    <w:p w:rsidR="00000000" w:rsidDel="00000000" w:rsidP="00000000" w:rsidRDefault="00000000" w:rsidRPr="00000000" w14:paraId="0000009E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StandardScaler()),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Lasso(alpha=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max_iter=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 less to be faster ))])),</w:t>
      </w:r>
    </w:p>
    <w:p w:rsidR="00000000" w:rsidDel="00000000" w:rsidP="00000000" w:rsidRDefault="00000000" w:rsidRPr="00000000" w14:paraId="0000009F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StandardScaler()),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ElasticNet(alpha=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l1_ratio=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max_iter=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 less to be faster ))])),</w:t>
      </w:r>
    </w:p>
    <w:p w:rsidR="00000000" w:rsidDel="00000000" w:rsidP="00000000" w:rsidRDefault="00000000" w:rsidRPr="00000000" w14:paraId="000000A0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"KNN"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StandardScaler()),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KNeighborsRegressor(n_neighbors=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))])),</w:t>
      </w:r>
    </w:p>
    <w:p w:rsidR="00000000" w:rsidDel="00000000" w:rsidP="00000000" w:rsidRDefault="00000000" w:rsidRPr="00000000" w14:paraId="000000A1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DecisionTreeRegressor(random_state=seed)),</w:t>
      </w:r>
    </w:p>
    <w:p w:rsidR="00000000" w:rsidDel="00000000" w:rsidP="00000000" w:rsidRDefault="00000000" w:rsidRPr="00000000" w14:paraId="000000A2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"SVR"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Pipeline([(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"scaler"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StandardScaler()),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SVR(C=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epsilon=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kernel=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))])),</w:t>
      </w:r>
    </w:p>
    <w:p w:rsidR="00000000" w:rsidDel="00000000" w:rsidP="00000000" w:rsidRDefault="00000000" w:rsidRPr="00000000" w14:paraId="000000A3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"ABR"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AdaBoostRegressor(random_state=seed)),</w:t>
      </w:r>
    </w:p>
    <w:p w:rsidR="00000000" w:rsidDel="00000000" w:rsidP="00000000" w:rsidRDefault="00000000" w:rsidRPr="00000000" w14:paraId="000000A4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"GBR"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GradientBoostingRegressor(random_state=seed)),</w:t>
      </w:r>
    </w:p>
    <w:p w:rsidR="00000000" w:rsidDel="00000000" w:rsidP="00000000" w:rsidRDefault="00000000" w:rsidRPr="00000000" w14:paraId="000000A5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"RFR"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RandomForestRegressor(n_estimators=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 less to be faster , random_state=seed, n_jobs=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A6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"ETR"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ExtraTreesRegressor(n_estimators=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 less to be faster , random_state=seed, n_jobs=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0A7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A8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results, names = [], []</w:t>
      </w:r>
    </w:p>
    <w:p w:rsidR="00000000" w:rsidDel="00000000" w:rsidP="00000000" w:rsidRDefault="00000000" w:rsidRPr="00000000" w14:paraId="000000AA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name, model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models:</w:t>
      </w:r>
    </w:p>
    <w:p w:rsidR="00000000" w:rsidDel="00000000" w:rsidP="00000000" w:rsidRDefault="00000000" w:rsidRPr="00000000" w14:paraId="000000AB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cv_scores = cross_val_score(model, X_train, Y_train, cv=cv, scoring=scoring, n_jobs=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results.append(cv_scores)</w:t>
      </w:r>
    </w:p>
    <w:p w:rsidR="00000000" w:rsidDel="00000000" w:rsidP="00000000" w:rsidRDefault="00000000" w:rsidRPr="00000000" w14:paraId="000000AD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names.append(name)</w:t>
      </w:r>
    </w:p>
    <w:p w:rsidR="00000000" w:rsidDel="00000000" w:rsidP="00000000" w:rsidRDefault="00000000" w:rsidRPr="00000000" w14:paraId="000000AE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f"{name}: R2 mean={cv_scores.mean():.3f}  std={cv_scores.std():.3f}"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B1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plt.boxplot([np.maximum(res, 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res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results] , labels=names, showmeans=True)</w:t>
      </w:r>
    </w:p>
    <w:p w:rsidR="00000000" w:rsidDel="00000000" w:rsidP="00000000" w:rsidRDefault="00000000" w:rsidRPr="00000000" w14:paraId="000000B2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"Algorithm Comparison (10-fold CV, R²)"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plt.ylabel(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"R² (higher is better)"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</w:p>
    <w:p w:rsidR="00000000" w:rsidDel="00000000" w:rsidP="00000000" w:rsidRDefault="00000000" w:rsidRPr="00000000" w14:paraId="000000B5">
      <w:pPr>
        <w:spacing w:before="280" w:line="24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80" w:before="280" w:lin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Which model ranks best by mean CV R²? Are tree ensembles clearly ahead of linear baselines?</w:t>
      </w:r>
    </w:p>
    <w:p w:rsidR="00000000" w:rsidDel="00000000" w:rsidP="00000000" w:rsidRDefault="00000000" w:rsidRPr="00000000" w14:paraId="000000B7">
      <w:pPr>
        <w:spacing w:after="280" w:before="2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/>
      </w:pPr>
      <w:bookmarkStart w:colFirst="0" w:colLast="0" w:name="_gmcc3e776qi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Model Tuning &amp; Grid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Let’s tune RandomForestRegressor. We’ll start with n_estimators (number of trees) as in the original case study, then (optionally) try a tiny grid on max_depth.</w:t>
      </w:r>
    </w:p>
    <w:p w:rsidR="00000000" w:rsidDel="00000000" w:rsidP="00000000" w:rsidRDefault="00000000" w:rsidRPr="00000000" w14:paraId="000000BB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sklearn.model_selection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GridSearchCV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RandomForestRegressor(random_state=seed,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n_jobs=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"n_estimators"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use less,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Optional small add-on: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"max_depth"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 use less,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GridSearchCV(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estimator=rf,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param_grid=param_grid,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scoring=scoring,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cv=cv,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n_jobs=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grid_result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grid.fit(X_train,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f"Best CV R²: {grid_result.best_score_:.6f} using {grid_result.best_params_}"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grid_result.cv_results_[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"mean_test_score"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grid_result.cv_results_[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"std_test_score"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grid_result.cv_results_[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stdev,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(means,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f"{mean:.6f} ({stdev:.6f}) with: {param}"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8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When would you 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max_features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t0zmymjdgjw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Finalize the Model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f25c5n7jkv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Fit on train, evaluate on both train and validation</w:t>
      </w:r>
    </w:p>
    <w:p w:rsidR="00000000" w:rsidDel="00000000" w:rsidP="00000000" w:rsidRDefault="00000000" w:rsidRPr="00000000" w14:paraId="000000D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We’ll refit the 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 Random Forest and check performance. (Train R² is expected to be high for RF; the key is the </w:t>
      </w:r>
      <w:r w:rsidDel="00000000" w:rsidR="00000000" w:rsidRPr="00000000">
        <w:rPr>
          <w:b w:val="1"/>
          <w:bCs w:val="1"/>
          <w:rtl w:val="0"/>
        </w:rPr>
        <w:t xml:space="preserve">validation R²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sklearn.metrics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r2_score,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mean_squared_error,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mean_absolute_error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grid_result.best_estimator_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best_rf.fit(X_train,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Train performance (expect high R²)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pred_train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best_rf.predict(X_train)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 R²:"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r2_score(Y_train,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pred_train))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Validation performance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best_rf.predict(X_validation)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"Validation R²:"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r2_score(Y_validation,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"Validation RMSE:"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mean_squared_error(Y_validation,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"Validation MAE:"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mean_absolute_error(Y_validation,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8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If validation R² were disappointing, what would you try next?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wb76ztun79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Feature importance &amp; business intuition</w:t>
      </w:r>
    </w:p>
    <w:p w:rsidR="00000000" w:rsidDel="00000000" w:rsidP="00000000" w:rsidRDefault="00000000" w:rsidRPr="00000000" w14:paraId="000000E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Let’s examine which variables drive the RF predictions.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matplotlib.pyplot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pd.Series(best_rf.feature_importances_,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index=X.columns).sort_values(ascending=True)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plt.figure(figsize=(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fi.tail(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).plot(kind=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"barh"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plt.title(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"Top Feature Importances (Random Forest)"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plt.xlabel(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fi.sort_values(ascending=False).head(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Do importances align with the correlations you observed earlier?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8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Which of these features might need governance/ethics review before production use?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i287rd4pc8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Save &amp; reload the model (for the robo-advisor)</w:t>
      </w:r>
    </w:p>
    <w:p w:rsidR="00000000" w:rsidDel="00000000" w:rsidP="00000000" w:rsidRDefault="00000000" w:rsidRPr="00000000" w14:paraId="0000010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Persist the trained estimator so a dashboard can load it later.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"your_model.sav"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pickle.dump(best_rf,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Load test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loaded_model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pickle.load(f)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Quick check on the validation set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pred_val_loaded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loaded_model.predict(X_validation)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"Reloaded model R²:"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r2_score(Y_validation,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pred_val_loaded))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"Reloaded model RMSE:"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mean_squared_error(Y_validation,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pred_val_loaded))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80" w:before="280" w:line="240" w:lineRule="auto"/>
        <w:ind w:left="720" w:hanging="360"/>
      </w:pPr>
      <w:r w:rsidDel="00000000" w:rsidR="00000000" w:rsidRPr="00000000">
        <w:rPr>
          <w:rtl w:val="0"/>
        </w:rPr>
        <w:t xml:space="preserve">Why is it essential to save the </w:t>
      </w: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steps with the model when you have them?</w:t>
      </w:r>
    </w:p>
    <w:p w:rsidR="00000000" w:rsidDel="00000000" w:rsidP="00000000" w:rsidRDefault="00000000" w:rsidRPr="00000000" w14:paraId="0000011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Part run the code in terminal with your conda env: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 all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packages first than run the python script app_pretty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dash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dash-core-components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dash-html-components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dash-daq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cvxopt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 install dash_bootstrap_components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Once you have everything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 can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app_pretty.py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