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FCC1" w14:textId="77777777" w:rsidR="00E80CBA" w:rsidRDefault="00E80CBA" w:rsidP="00E80CBA">
      <w:r>
        <w:t>Approach Document:</w:t>
      </w:r>
    </w:p>
    <w:p w14:paraId="03F523A7" w14:textId="77777777" w:rsidR="00E80CBA" w:rsidRDefault="00E80CBA" w:rsidP="00E80CBA">
      <w:r>
        <w:t>EDA:</w:t>
      </w:r>
    </w:p>
    <w:p w14:paraId="6E655F3C" w14:textId="77777777" w:rsidR="00E80CBA" w:rsidRDefault="00E80CBA" w:rsidP="00E80CBA">
      <w:r>
        <w:rPr>
          <w:noProof/>
        </w:rPr>
        <w:drawing>
          <wp:inline distT="0" distB="0" distL="0" distR="0" wp14:anchorId="5F1025AA" wp14:editId="0981D921">
            <wp:extent cx="5943600" cy="4514215"/>
            <wp:effectExtent l="0" t="0" r="0" b="63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6906" w14:textId="77777777" w:rsidR="00E80CBA" w:rsidRDefault="00E80CBA" w:rsidP="00E80CBA">
      <w:r>
        <w:t xml:space="preserve">When the customer had purchased credit products and his/her vintage is above </w:t>
      </w:r>
      <w:proofErr w:type="gramStart"/>
      <w:r>
        <w:t>60 ,the</w:t>
      </w:r>
      <w:proofErr w:type="gramEnd"/>
      <w:r>
        <w:t xml:space="preserve"> lead conversion is higher</w:t>
      </w:r>
    </w:p>
    <w:p w14:paraId="17E0D822" w14:textId="77777777" w:rsidR="00E80CBA" w:rsidRDefault="00E80CBA" w:rsidP="00E80CBA">
      <w:r>
        <w:rPr>
          <w:noProof/>
        </w:rPr>
        <w:lastRenderedPageBreak/>
        <w:drawing>
          <wp:inline distT="0" distB="0" distL="0" distR="0" wp14:anchorId="55738FD1" wp14:editId="4D61340B">
            <wp:extent cx="5943600" cy="3509010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58BC" w14:textId="77777777" w:rsidR="00E80CBA" w:rsidRDefault="00E80CBA" w:rsidP="00E80CBA">
      <w:r>
        <w:t xml:space="preserve">Avg Account balance is highly skewed with a positive tail, Needs some </w:t>
      </w:r>
      <w:proofErr w:type="gramStart"/>
      <w:r>
        <w:t>transformation</w:t>
      </w:r>
      <w:proofErr w:type="gramEnd"/>
    </w:p>
    <w:p w14:paraId="7EE8E99A" w14:textId="77777777" w:rsidR="00E80CBA" w:rsidRDefault="00E80CBA" w:rsidP="00E80CBA"/>
    <w:p w14:paraId="4856B9D2" w14:textId="77777777" w:rsidR="00E80CBA" w:rsidRDefault="00E80CBA" w:rsidP="00E80CBA">
      <w:r>
        <w:rPr>
          <w:noProof/>
        </w:rPr>
        <w:drawing>
          <wp:inline distT="0" distB="0" distL="0" distR="0" wp14:anchorId="25167226" wp14:editId="6925E1B6">
            <wp:extent cx="5943600" cy="351091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9750" w14:textId="77777777" w:rsidR="00E80CBA" w:rsidRDefault="00E80CBA" w:rsidP="00E80CBA">
      <w:r>
        <w:t xml:space="preserve">Lead conversion rate is generally higher in age groups between 40 and </w:t>
      </w:r>
      <w:proofErr w:type="gramStart"/>
      <w:r>
        <w:t>60</w:t>
      </w:r>
      <w:proofErr w:type="gramEnd"/>
    </w:p>
    <w:p w14:paraId="6A70B2B9" w14:textId="77777777" w:rsidR="00E80CBA" w:rsidRDefault="00E80CBA" w:rsidP="00E80CBA"/>
    <w:p w14:paraId="00855B2C" w14:textId="77777777" w:rsidR="00E80CBA" w:rsidRDefault="00E80CBA" w:rsidP="00E80CBA">
      <w:r>
        <w:rPr>
          <w:noProof/>
        </w:rPr>
        <w:drawing>
          <wp:inline distT="0" distB="0" distL="0" distR="0" wp14:anchorId="6D50EF03" wp14:editId="54EE3582">
            <wp:extent cx="5686425" cy="2438400"/>
            <wp:effectExtent l="0" t="0" r="9525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530C" w14:textId="77777777" w:rsidR="00E80CBA" w:rsidRDefault="00E80CBA" w:rsidP="00E80CBA">
      <w:r>
        <w:t xml:space="preserve">Male customers have higher conversion rates than </w:t>
      </w:r>
      <w:proofErr w:type="gramStart"/>
      <w:r>
        <w:t>females</w:t>
      </w:r>
      <w:proofErr w:type="gramEnd"/>
    </w:p>
    <w:p w14:paraId="0F099F59" w14:textId="77777777" w:rsidR="00E80CBA" w:rsidRDefault="00E80CBA" w:rsidP="00E80CBA"/>
    <w:p w14:paraId="7F32C9D8" w14:textId="77777777" w:rsidR="00E80CBA" w:rsidRDefault="00E80CBA" w:rsidP="00E80CBA">
      <w:r>
        <w:rPr>
          <w:noProof/>
        </w:rPr>
        <w:drawing>
          <wp:inline distT="0" distB="0" distL="0" distR="0" wp14:anchorId="518799F6" wp14:editId="5A2A551F">
            <wp:extent cx="5943600" cy="223266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67FA" w14:textId="77777777" w:rsidR="00E80CBA" w:rsidRDefault="00E80CBA" w:rsidP="00E80CBA"/>
    <w:p w14:paraId="0B7FD7D6" w14:textId="77777777" w:rsidR="00E80CBA" w:rsidRDefault="00E80CBA" w:rsidP="00E80CBA">
      <w:r>
        <w:t xml:space="preserve">Figure shows top region codes by conversion rate of </w:t>
      </w:r>
      <w:proofErr w:type="gramStart"/>
      <w:r>
        <w:t>leads</w:t>
      </w:r>
      <w:proofErr w:type="gramEnd"/>
    </w:p>
    <w:p w14:paraId="4287E371" w14:textId="77777777" w:rsidR="00E80CBA" w:rsidRDefault="00E80CBA" w:rsidP="00E80CBA"/>
    <w:p w14:paraId="722D3074" w14:textId="77777777" w:rsidR="00E80CBA" w:rsidRDefault="00E80CBA" w:rsidP="00E80CBA">
      <w:r>
        <w:rPr>
          <w:noProof/>
        </w:rPr>
        <w:lastRenderedPageBreak/>
        <w:drawing>
          <wp:inline distT="0" distB="0" distL="0" distR="0" wp14:anchorId="25106F8A" wp14:editId="0293BC7B">
            <wp:extent cx="3190875" cy="3524250"/>
            <wp:effectExtent l="0" t="0" r="9525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A24" w14:textId="77777777" w:rsidR="00E80CBA" w:rsidRDefault="00E80CBA" w:rsidP="00E80CBA"/>
    <w:p w14:paraId="45F9D56A" w14:textId="77777777" w:rsidR="00E80CBA" w:rsidRDefault="00E80CBA" w:rsidP="00E80CBA">
      <w:r>
        <w:t xml:space="preserve">Missing values tend to have higher conversion rates as compared to No/Yes for credit </w:t>
      </w:r>
      <w:proofErr w:type="spellStart"/>
      <w:proofErr w:type="gramStart"/>
      <w:r>
        <w:t>products.Hence</w:t>
      </w:r>
      <w:proofErr w:type="spellEnd"/>
      <w:proofErr w:type="gramEnd"/>
      <w:r>
        <w:t xml:space="preserve"> ,it makes sense not to impute it with yes/no</w:t>
      </w:r>
    </w:p>
    <w:p w14:paraId="1C7D1149" w14:textId="77777777" w:rsidR="00E80CBA" w:rsidRDefault="00E80CBA" w:rsidP="00E80CBA">
      <w:r>
        <w:rPr>
          <w:noProof/>
        </w:rPr>
        <w:drawing>
          <wp:inline distT="0" distB="0" distL="0" distR="0" wp14:anchorId="78B268C3" wp14:editId="6F69F5E1">
            <wp:extent cx="5943600" cy="326136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5D4" w14:textId="77777777" w:rsidR="00E80CBA" w:rsidRDefault="00E80CBA" w:rsidP="00E80CBA">
      <w:proofErr w:type="spellStart"/>
      <w:r>
        <w:t>Self employed</w:t>
      </w:r>
      <w:proofErr w:type="spellEnd"/>
      <w:r>
        <w:t xml:space="preserve"> Employees have higher conversion rate than others which makes sense since for running a business they must take </w:t>
      </w:r>
      <w:proofErr w:type="gramStart"/>
      <w:r>
        <w:t>loans</w:t>
      </w:r>
      <w:proofErr w:type="gramEnd"/>
    </w:p>
    <w:p w14:paraId="5AD9B45B" w14:textId="77777777" w:rsidR="00E80CBA" w:rsidRDefault="00E80CBA" w:rsidP="00E80CBA">
      <w:r>
        <w:rPr>
          <w:noProof/>
        </w:rPr>
        <w:lastRenderedPageBreak/>
        <w:drawing>
          <wp:inline distT="0" distB="0" distL="0" distR="0" wp14:anchorId="4F0A9F04" wp14:editId="6583340B">
            <wp:extent cx="5943600" cy="326453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E5B1" w14:textId="77777777" w:rsidR="00E80CBA" w:rsidRDefault="00E80CBA" w:rsidP="00E80CBA"/>
    <w:p w14:paraId="3DC0A0F3" w14:textId="77777777" w:rsidR="00E80CBA" w:rsidRDefault="00E80CBA" w:rsidP="00E80CBA">
      <w:r>
        <w:t>Channel code X2 has higher conversion rate and ratio of conversion in X</w:t>
      </w:r>
      <w:proofErr w:type="gramStart"/>
      <w:r>
        <w:t>2,X</w:t>
      </w:r>
      <w:proofErr w:type="gramEnd"/>
      <w:r>
        <w:t>3 are higher</w:t>
      </w:r>
    </w:p>
    <w:p w14:paraId="21EB689D" w14:textId="77777777" w:rsidR="00E80CBA" w:rsidRDefault="00E80CBA" w:rsidP="00E80CBA"/>
    <w:p w14:paraId="5F191CCF" w14:textId="77777777" w:rsidR="00E80CBA" w:rsidRDefault="00E80CBA" w:rsidP="00E80CBA">
      <w:r>
        <w:rPr>
          <w:noProof/>
        </w:rPr>
        <w:drawing>
          <wp:inline distT="0" distB="0" distL="0" distR="0" wp14:anchorId="757070CB" wp14:editId="75A4240A">
            <wp:extent cx="4533900" cy="291465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1FDE" w14:textId="77777777" w:rsidR="00E80CBA" w:rsidRDefault="00E80CBA" w:rsidP="00E80CBA">
      <w:r>
        <w:t xml:space="preserve">Attrition happens higher in the region marked in </w:t>
      </w:r>
      <w:proofErr w:type="spellStart"/>
      <w:proofErr w:type="gramStart"/>
      <w:r>
        <w:t>yellow,All</w:t>
      </w:r>
      <w:proofErr w:type="spellEnd"/>
      <w:proofErr w:type="gramEnd"/>
      <w:r>
        <w:t xml:space="preserve"> other bins have more or less equal attrition and retention ratio</w:t>
      </w:r>
    </w:p>
    <w:p w14:paraId="189A6C5B" w14:textId="77777777" w:rsidR="00E80CBA" w:rsidRDefault="00E80CBA" w:rsidP="00E80CBA"/>
    <w:p w14:paraId="773B9754" w14:textId="77777777" w:rsidR="00E80CBA" w:rsidRDefault="00E80CBA" w:rsidP="00E80CBA"/>
    <w:p w14:paraId="44295B2A" w14:textId="77777777" w:rsidR="00E80CBA" w:rsidRDefault="00E80CBA" w:rsidP="00E80CBA">
      <w:pPr>
        <w:rPr>
          <w:b/>
          <w:bCs/>
        </w:rPr>
      </w:pPr>
      <w:r w:rsidRPr="00BE0E2F">
        <w:rPr>
          <w:b/>
          <w:bCs/>
        </w:rPr>
        <w:lastRenderedPageBreak/>
        <w:t>Missing value Imputation:</w:t>
      </w:r>
    </w:p>
    <w:p w14:paraId="019B3899" w14:textId="77777777" w:rsidR="00E80CBA" w:rsidRDefault="00E80CBA" w:rsidP="00E80CBA">
      <w:pPr>
        <w:rPr>
          <w:b/>
          <w:bCs/>
        </w:rPr>
      </w:pPr>
    </w:p>
    <w:p w14:paraId="3AD6ECFF" w14:textId="77777777" w:rsidR="00E80CBA" w:rsidRDefault="00E80CBA" w:rsidP="00E80CBA">
      <w:r>
        <w:t xml:space="preserve">Missing values are present in credit </w:t>
      </w:r>
      <w:proofErr w:type="gramStart"/>
      <w:r>
        <w:t>history</w:t>
      </w:r>
      <w:proofErr w:type="gramEnd"/>
      <w:r>
        <w:t xml:space="preserve"> and it was imputed with Not available as per the EDA analysis</w:t>
      </w:r>
    </w:p>
    <w:p w14:paraId="624EBAF1" w14:textId="77777777" w:rsidR="00E80CBA" w:rsidRDefault="00E80CBA" w:rsidP="00E80CBA">
      <w:pPr>
        <w:rPr>
          <w:b/>
          <w:bCs/>
        </w:rPr>
      </w:pPr>
      <w:r w:rsidRPr="00BE0E2F">
        <w:rPr>
          <w:b/>
          <w:bCs/>
        </w:rPr>
        <w:t>Outliers:</w:t>
      </w:r>
    </w:p>
    <w:p w14:paraId="01669FB9" w14:textId="77777777" w:rsidR="00E80CBA" w:rsidRDefault="00E80CBA" w:rsidP="00E80CBA">
      <w:r>
        <w:t>Binning and log transformation was done to handle outliers(skewness)</w:t>
      </w:r>
    </w:p>
    <w:p w14:paraId="590A2C76" w14:textId="77777777" w:rsidR="00E80CBA" w:rsidRPr="00C37B20" w:rsidRDefault="00E80CBA" w:rsidP="00E80CBA">
      <w:pPr>
        <w:rPr>
          <w:b/>
          <w:bCs/>
        </w:rPr>
      </w:pPr>
      <w:r w:rsidRPr="00C37B20">
        <w:rPr>
          <w:b/>
          <w:bCs/>
        </w:rPr>
        <w:t>Features:</w:t>
      </w:r>
    </w:p>
    <w:p w14:paraId="765883CE" w14:textId="77777777" w:rsidR="00E80CBA" w:rsidRPr="0027323A" w:rsidRDefault="00E80CBA" w:rsidP="00E80C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27323A">
        <w:rPr>
          <w:rFonts w:ascii="Courier New" w:eastAsia="Times New Roman" w:hAnsi="Courier New" w:cs="Courier New"/>
          <w:color w:val="BA2121"/>
          <w:sz w:val="21"/>
          <w:szCs w:val="21"/>
        </w:rPr>
        <w:t>Avg_Monthly_acc_balance_log</w:t>
      </w:r>
      <w:proofErr w:type="spellEnd"/>
    </w:p>
    <w:p w14:paraId="3CC57271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Vintage_boxcox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7DC43595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Vintage_log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6B48A1D8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Avg_acc_bal_per_month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5C75BA1A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Avg_Account_Balance_sqrt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2B71612C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'Avg_acc_bal_10_bins'</w:t>
      </w:r>
    </w:p>
    <w:p w14:paraId="37A993C6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'Avg_acc_bal_20_bins'</w:t>
      </w:r>
    </w:p>
    <w:p w14:paraId="7F96F502" w14:textId="77777777" w:rsidR="00E80CBA" w:rsidRDefault="00E80CBA" w:rsidP="00E80CBA">
      <w:pPr>
        <w:pStyle w:val="HTMLPreformatted"/>
        <w:shd w:val="clear" w:color="auto" w:fill="F7F7F7"/>
        <w:wordWrap w:val="0"/>
        <w:rPr>
          <w:rStyle w:val="s1"/>
          <w:color w:val="BA2121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'Avg_acc_bal_30_bins'</w:t>
      </w:r>
    </w:p>
    <w:p w14:paraId="5D424503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'Age_5_bins'</w:t>
      </w:r>
    </w:p>
    <w:p w14:paraId="525E6486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'Age_10_bins'</w:t>
      </w:r>
    </w:p>
    <w:p w14:paraId="0A4339C1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'Age_20_bins'</w:t>
      </w:r>
    </w:p>
    <w:p w14:paraId="500B691E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60CC9317" w14:textId="77777777" w:rsidR="00E80CBA" w:rsidRPr="00BE0E2F" w:rsidRDefault="00E80CBA" w:rsidP="00E80CBA"/>
    <w:p w14:paraId="2333C87A" w14:textId="77777777" w:rsidR="00E80CBA" w:rsidRDefault="00E80CBA" w:rsidP="00E80CBA">
      <w:pPr>
        <w:rPr>
          <w:b/>
          <w:bCs/>
        </w:rPr>
      </w:pPr>
      <w:r w:rsidRPr="00C37B20">
        <w:rPr>
          <w:b/>
          <w:bCs/>
        </w:rPr>
        <w:t>Feature Engineering:</w:t>
      </w:r>
    </w:p>
    <w:p w14:paraId="149EB21C" w14:textId="77777777" w:rsidR="00E80CBA" w:rsidRDefault="00E80CBA" w:rsidP="00E80CBA">
      <w:pPr>
        <w:rPr>
          <w:b/>
          <w:bCs/>
        </w:rPr>
      </w:pPr>
      <w:r>
        <w:rPr>
          <w:b/>
          <w:bCs/>
        </w:rPr>
        <w:t>Target Based</w:t>
      </w:r>
    </w:p>
    <w:p w14:paraId="2723A215" w14:textId="77777777" w:rsidR="00E80CBA" w:rsidRPr="00BF6B42" w:rsidRDefault="00E80CBA" w:rsidP="00E80CBA">
      <w:r w:rsidRPr="00BF6B42">
        <w:t xml:space="preserve">Created Target mean encoded </w:t>
      </w:r>
      <w:proofErr w:type="gramStart"/>
      <w:r w:rsidRPr="00BF6B42">
        <w:t>features</w:t>
      </w:r>
      <w:r>
        <w:t>(</w:t>
      </w:r>
      <w:proofErr w:type="gramEnd"/>
      <w:r>
        <w:t>both absolute and relative conversion rates)</w:t>
      </w:r>
    </w:p>
    <w:p w14:paraId="1D0DC52A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LeadConvRate_by_Vintage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3451A550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LeadConvRate_by_Age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3B3FCBB9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LeadConvRate_by_Age_X_bins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197753FF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LeadConvRate_by_Region_Code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11DE24AC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LeadConvRate_by_Occupation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12319575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LeadConvRate_by_Active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133F5B1C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LeadConvRate_by_Gender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0096FE18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LeadConvRate_by_Credit_Product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3B9E85AF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LeadConvRate_by_Channel_Code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4B7B4F6F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LeadConvRate_by_Avg_acc_bal_X_bins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54A337DB" w14:textId="77777777" w:rsidR="00E80CBA" w:rsidRPr="00C37B20" w:rsidRDefault="00E80CBA" w:rsidP="00E80CBA">
      <w:pPr>
        <w:rPr>
          <w:b/>
          <w:bCs/>
        </w:rPr>
      </w:pPr>
    </w:p>
    <w:p w14:paraId="14A2A0EE" w14:textId="77777777" w:rsidR="00E80CBA" w:rsidRDefault="00E80CBA" w:rsidP="00E80CBA"/>
    <w:p w14:paraId="3E04922B" w14:textId="77777777" w:rsidR="00E80CBA" w:rsidRDefault="00E80CBA" w:rsidP="00E80CBA">
      <w:r>
        <w:t xml:space="preserve">Similarly relative features were also added based on Target and the variables were transformed from train set to test </w:t>
      </w:r>
      <w:proofErr w:type="gramStart"/>
      <w:r>
        <w:t>set</w:t>
      </w:r>
      <w:proofErr w:type="gramEnd"/>
    </w:p>
    <w:p w14:paraId="50684EF1" w14:textId="77777777" w:rsidR="00E80CBA" w:rsidRDefault="00E80CBA" w:rsidP="00E80CBA">
      <w:pPr>
        <w:rPr>
          <w:b/>
          <w:bCs/>
        </w:rPr>
      </w:pPr>
      <w:r w:rsidRPr="004D6EBD">
        <w:rPr>
          <w:b/>
          <w:bCs/>
        </w:rPr>
        <w:t>Statistical Features</w:t>
      </w:r>
    </w:p>
    <w:p w14:paraId="4CA94CCA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Avg_Acc_bal_by_region_code</w:t>
      </w:r>
      <w:proofErr w:type="spellEnd"/>
      <w:r>
        <w:rPr>
          <w:rStyle w:val="s1"/>
          <w:color w:val="BA2121"/>
          <w:sz w:val="21"/>
          <w:szCs w:val="21"/>
        </w:rPr>
        <w:t>'[‘</w:t>
      </w:r>
      <w:proofErr w:type="spellStart"/>
      <w:r>
        <w:rPr>
          <w:rStyle w:val="s1"/>
          <w:color w:val="BA2121"/>
          <w:sz w:val="21"/>
          <w:szCs w:val="21"/>
        </w:rPr>
        <w:t>min’,’max’,’mean’,’std</w:t>
      </w:r>
      <w:proofErr w:type="spellEnd"/>
      <w:r>
        <w:rPr>
          <w:rStyle w:val="s1"/>
          <w:color w:val="BA2121"/>
          <w:sz w:val="21"/>
          <w:szCs w:val="21"/>
        </w:rPr>
        <w:t>’]</w:t>
      </w:r>
    </w:p>
    <w:p w14:paraId="15F3C80A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s1"/>
          <w:color w:val="BA2121"/>
          <w:sz w:val="21"/>
          <w:szCs w:val="21"/>
        </w:rPr>
        <w:t>Avg_Acc_bal_by_Age_X_bins</w:t>
      </w:r>
      <w:proofErr w:type="spellEnd"/>
      <w:r>
        <w:rPr>
          <w:rStyle w:val="s1"/>
          <w:color w:val="BA2121"/>
          <w:sz w:val="21"/>
          <w:szCs w:val="21"/>
        </w:rPr>
        <w:t xml:space="preserve"> [‘</w:t>
      </w:r>
      <w:proofErr w:type="spellStart"/>
      <w:r>
        <w:rPr>
          <w:rStyle w:val="s1"/>
          <w:color w:val="BA2121"/>
          <w:sz w:val="21"/>
          <w:szCs w:val="21"/>
        </w:rPr>
        <w:t>min’,’max’,’mean’,’std</w:t>
      </w:r>
      <w:proofErr w:type="spellEnd"/>
      <w:r>
        <w:rPr>
          <w:rStyle w:val="s1"/>
          <w:color w:val="BA2121"/>
          <w:sz w:val="21"/>
          <w:szCs w:val="21"/>
        </w:rPr>
        <w:t>’]</w:t>
      </w:r>
    </w:p>
    <w:p w14:paraId="444DD544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Avg_Acc_bal_by_Channel_Code</w:t>
      </w:r>
      <w:proofErr w:type="spellEnd"/>
      <w:r>
        <w:rPr>
          <w:rStyle w:val="s1"/>
          <w:color w:val="BA2121"/>
          <w:sz w:val="21"/>
          <w:szCs w:val="21"/>
        </w:rPr>
        <w:t>'</w:t>
      </w:r>
      <w:bookmarkStart w:id="0" w:name="_Hlk73987781"/>
      <w:r>
        <w:rPr>
          <w:rStyle w:val="s1"/>
          <w:color w:val="BA2121"/>
          <w:sz w:val="21"/>
          <w:szCs w:val="21"/>
        </w:rPr>
        <w:t>[‘</w:t>
      </w:r>
      <w:proofErr w:type="spellStart"/>
      <w:r>
        <w:rPr>
          <w:rStyle w:val="s1"/>
          <w:color w:val="BA2121"/>
          <w:sz w:val="21"/>
          <w:szCs w:val="21"/>
        </w:rPr>
        <w:t>min’,’max’,’mean’,’std</w:t>
      </w:r>
      <w:proofErr w:type="spellEnd"/>
      <w:r>
        <w:rPr>
          <w:rStyle w:val="s1"/>
          <w:color w:val="BA2121"/>
          <w:sz w:val="21"/>
          <w:szCs w:val="21"/>
        </w:rPr>
        <w:t>’]</w:t>
      </w:r>
    </w:p>
    <w:bookmarkEnd w:id="0"/>
    <w:p w14:paraId="78FB5CEE" w14:textId="77777777" w:rsidR="00E80CBA" w:rsidRDefault="00E80CBA" w:rsidP="00E80CBA">
      <w:pPr>
        <w:pStyle w:val="HTMLPreformatted"/>
        <w:shd w:val="clear" w:color="auto" w:fill="F7F7F7"/>
        <w:wordWrap w:val="0"/>
        <w:rPr>
          <w:rStyle w:val="s1"/>
          <w:color w:val="BA2121"/>
          <w:sz w:val="21"/>
          <w:szCs w:val="21"/>
        </w:rPr>
      </w:pPr>
    </w:p>
    <w:p w14:paraId="5E28FE63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Avg_Acc_bal_by_Occupation</w:t>
      </w:r>
      <w:proofErr w:type="spellEnd"/>
      <w:r>
        <w:rPr>
          <w:rStyle w:val="s1"/>
          <w:color w:val="BA2121"/>
          <w:sz w:val="21"/>
          <w:szCs w:val="21"/>
        </w:rPr>
        <w:t>’[‘</w:t>
      </w:r>
      <w:proofErr w:type="spellStart"/>
      <w:r>
        <w:rPr>
          <w:rStyle w:val="s1"/>
          <w:color w:val="BA2121"/>
          <w:sz w:val="21"/>
          <w:szCs w:val="21"/>
        </w:rPr>
        <w:t>min’,’max’,’mean’,’std</w:t>
      </w:r>
      <w:proofErr w:type="spellEnd"/>
      <w:r>
        <w:rPr>
          <w:rStyle w:val="s1"/>
          <w:color w:val="BA2121"/>
          <w:sz w:val="21"/>
          <w:szCs w:val="21"/>
        </w:rPr>
        <w:t>’]</w:t>
      </w:r>
    </w:p>
    <w:p w14:paraId="65B3F367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38DB5A5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Avg_Acc_bal_by_vintage</w:t>
      </w:r>
      <w:proofErr w:type="spellEnd"/>
      <w:r>
        <w:rPr>
          <w:rStyle w:val="s1"/>
          <w:color w:val="BA2121"/>
          <w:sz w:val="21"/>
          <w:szCs w:val="21"/>
        </w:rPr>
        <w:t>'[‘</w:t>
      </w:r>
      <w:proofErr w:type="spellStart"/>
      <w:r>
        <w:rPr>
          <w:rStyle w:val="s1"/>
          <w:color w:val="BA2121"/>
          <w:sz w:val="21"/>
          <w:szCs w:val="21"/>
        </w:rPr>
        <w:t>min’,’max’,’mean’,’std</w:t>
      </w:r>
      <w:proofErr w:type="spellEnd"/>
      <w:r>
        <w:rPr>
          <w:rStyle w:val="s1"/>
          <w:color w:val="BA2121"/>
          <w:sz w:val="21"/>
          <w:szCs w:val="21"/>
        </w:rPr>
        <w:t>’]</w:t>
      </w:r>
    </w:p>
    <w:p w14:paraId="2E7E651E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41F9F223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2CCAF212" w14:textId="77777777" w:rsidR="00E80CBA" w:rsidRPr="004D6EBD" w:rsidRDefault="00E80CBA" w:rsidP="00E80CBA">
      <w:pPr>
        <w:rPr>
          <w:b/>
          <w:bCs/>
        </w:rPr>
      </w:pPr>
    </w:p>
    <w:p w14:paraId="00B56FB7" w14:textId="77777777" w:rsidR="00E80CBA" w:rsidRPr="00BE0E2F" w:rsidRDefault="00E80CBA" w:rsidP="00E80CBA"/>
    <w:p w14:paraId="4B8B646B" w14:textId="77777777" w:rsidR="00E80CBA" w:rsidRDefault="00E80CBA" w:rsidP="00E80CBA">
      <w:pPr>
        <w:rPr>
          <w:b/>
          <w:bCs/>
          <w:color w:val="000000" w:themeColor="text1"/>
        </w:rPr>
      </w:pPr>
      <w:r w:rsidRPr="00A87D13">
        <w:rPr>
          <w:b/>
          <w:bCs/>
          <w:color w:val="000000" w:themeColor="text1"/>
        </w:rPr>
        <w:t>Model Building:</w:t>
      </w:r>
    </w:p>
    <w:p w14:paraId="3D984BC4" w14:textId="77777777" w:rsidR="00E80CBA" w:rsidRDefault="00E80CBA" w:rsidP="00E80CBA">
      <w:pPr>
        <w:rPr>
          <w:b/>
          <w:bCs/>
          <w:color w:val="000000" w:themeColor="text1"/>
        </w:rPr>
      </w:pPr>
    </w:p>
    <w:p w14:paraId="169F7CEA" w14:textId="77777777" w:rsidR="00E80CBA" w:rsidRDefault="00E80CBA" w:rsidP="00E80CBA">
      <w:pPr>
        <w:rPr>
          <w:color w:val="000000" w:themeColor="text1"/>
        </w:rPr>
      </w:pPr>
      <w:r>
        <w:rPr>
          <w:color w:val="000000" w:themeColor="text1"/>
        </w:rPr>
        <w:t xml:space="preserve">Tried models like Logistic regression and decision trees, The predictions were not that good, </w:t>
      </w: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used a LGBM model with stratified k fold and did hyperparameter tuning. Params used </w:t>
      </w:r>
      <w:proofErr w:type="gramStart"/>
      <w:r>
        <w:rPr>
          <w:color w:val="000000" w:themeColor="text1"/>
        </w:rPr>
        <w:t>are</w:t>
      </w:r>
      <w:proofErr w:type="gramEnd"/>
    </w:p>
    <w:p w14:paraId="7F87E742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params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{</w:t>
      </w:r>
    </w:p>
    <w:p w14:paraId="1BBFCF68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'n_estimators'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i"/>
          <w:color w:val="666666"/>
          <w:sz w:val="21"/>
          <w:szCs w:val="21"/>
        </w:rPr>
        <w:t>10000</w:t>
      </w:r>
      <w:r>
        <w:rPr>
          <w:rStyle w:val="p"/>
          <w:color w:val="333333"/>
          <w:sz w:val="21"/>
          <w:szCs w:val="21"/>
        </w:rPr>
        <w:t>,</w:t>
      </w:r>
    </w:p>
    <w:p w14:paraId="28848925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proofErr w:type="gramStart"/>
      <w:r>
        <w:rPr>
          <w:rStyle w:val="s1"/>
          <w:color w:val="BA2121"/>
          <w:sz w:val="21"/>
          <w:szCs w:val="21"/>
        </w:rPr>
        <w:t>learning</w:t>
      </w:r>
      <w:proofErr w:type="gramEnd"/>
      <w:r>
        <w:rPr>
          <w:rStyle w:val="s1"/>
          <w:color w:val="BA2121"/>
          <w:sz w:val="21"/>
          <w:szCs w:val="21"/>
        </w:rPr>
        <w:t>_rate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0.1</w:t>
      </w:r>
      <w:r>
        <w:rPr>
          <w:rStyle w:val="p"/>
          <w:color w:val="333333"/>
          <w:sz w:val="21"/>
          <w:szCs w:val="21"/>
        </w:rPr>
        <w:t>,</w:t>
      </w:r>
    </w:p>
    <w:p w14:paraId="7F8E2B67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 xml:space="preserve">#'is_unbalance': 'true', # replaced with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scale_pos_weight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argument</w:t>
      </w:r>
    </w:p>
    <w:p w14:paraId="0C23FBE4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num_leaves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mi"/>
          <w:color w:val="666666"/>
          <w:sz w:val="21"/>
          <w:szCs w:val="21"/>
        </w:rPr>
        <w:t>7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2^max_depth - 1</w:t>
      </w:r>
    </w:p>
    <w:p w14:paraId="5B831BD7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max_depth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-1 means no limit</w:t>
      </w:r>
    </w:p>
    <w:p w14:paraId="4FCFE1EB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'metrics'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auc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,</w:t>
      </w:r>
    </w:p>
    <w:p w14:paraId="751AD3E7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min_child_samples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Minimum number of data need in a child(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min_data_in_leaf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)</w:t>
      </w:r>
    </w:p>
    <w:p w14:paraId="21403576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max_bin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mi"/>
          <w:color w:val="666666"/>
          <w:sz w:val="21"/>
          <w:szCs w:val="21"/>
        </w:rPr>
        <w:t>100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Number of bucketed bin for feature values</w:t>
      </w:r>
    </w:p>
    <w:p w14:paraId="374FC31D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'subsample'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0.632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Subsample ratio of the training instance.</w:t>
      </w:r>
    </w:p>
    <w:p w14:paraId="09FD01CF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subsample_freq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frequence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of subsample, &lt;=0 means no enable</w:t>
      </w:r>
    </w:p>
    <w:p w14:paraId="4A3B269C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colsample_bytree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r>
        <w:rPr>
          <w:rStyle w:val="mf"/>
          <w:color w:val="666666"/>
          <w:sz w:val="21"/>
          <w:szCs w:val="21"/>
        </w:rPr>
        <w:t>0.55</w:t>
      </w:r>
      <w:proofErr w:type="gramStart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Subsample ratio of columns when constructing each tree.</w:t>
      </w:r>
    </w:p>
    <w:p w14:paraId="5A45024A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min_child_weight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rStyle w:val="p"/>
          <w:color w:val="333333"/>
          <w:sz w:val="21"/>
          <w:szCs w:val="21"/>
        </w:rPr>
        <w:t>: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 </w:t>
      </w:r>
      <w:r>
        <w:rPr>
          <w:rStyle w:val="c1"/>
          <w:i/>
          <w:iCs/>
          <w:color w:val="408080"/>
          <w:sz w:val="21"/>
          <w:szCs w:val="21"/>
        </w:rPr>
        <w:t>#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Minimum sum of instance weight(hessian) needed in a child(leaf)</w:t>
      </w:r>
    </w:p>
    <w:p w14:paraId="2475C5FF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s1"/>
          <w:color w:val="BA2121"/>
          <w:sz w:val="21"/>
          <w:szCs w:val="21"/>
        </w:rPr>
        <w:t>'</w:t>
      </w:r>
      <w:proofErr w:type="gramStart"/>
      <w:r>
        <w:rPr>
          <w:rStyle w:val="s1"/>
          <w:color w:val="BA2121"/>
          <w:sz w:val="21"/>
          <w:szCs w:val="21"/>
        </w:rPr>
        <w:t>scale</w:t>
      </w:r>
      <w:proofErr w:type="gramEnd"/>
      <w:r>
        <w:rPr>
          <w:rStyle w:val="s1"/>
          <w:color w:val="BA2121"/>
          <w:sz w:val="21"/>
          <w:szCs w:val="21"/>
        </w:rPr>
        <w:t>_pos_weight'</w:t>
      </w:r>
      <w:r>
        <w:rPr>
          <w:rStyle w:val="p"/>
          <w:color w:val="333333"/>
          <w:sz w:val="21"/>
          <w:szCs w:val="21"/>
        </w:rPr>
        <w:t>:</w:t>
      </w:r>
      <w:r>
        <w:rPr>
          <w:rStyle w:val="mf"/>
          <w:color w:val="666666"/>
          <w:sz w:val="21"/>
          <w:szCs w:val="21"/>
        </w:rPr>
        <w:t>3.215704776283283</w:t>
      </w:r>
      <w:r>
        <w:rPr>
          <w:color w:val="333333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 xml:space="preserve"># because training data is extremely unbalanced </w:t>
      </w:r>
    </w:p>
    <w:p w14:paraId="55399DCE" w14:textId="77777777" w:rsidR="00E80CBA" w:rsidRDefault="00E80CBA" w:rsidP="00E80CB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>}</w:t>
      </w:r>
    </w:p>
    <w:p w14:paraId="1E67BD55" w14:textId="77777777" w:rsidR="00E80CBA" w:rsidRDefault="00E80CBA" w:rsidP="00E80CBA">
      <w:pPr>
        <w:rPr>
          <w:color w:val="000000" w:themeColor="text1"/>
        </w:rPr>
      </w:pPr>
    </w:p>
    <w:p w14:paraId="0CD72306" w14:textId="77777777" w:rsidR="00E80CBA" w:rsidRDefault="00E80CBA" w:rsidP="00E80CBA">
      <w:pPr>
        <w:rPr>
          <w:color w:val="000000" w:themeColor="text1"/>
        </w:rPr>
      </w:pPr>
    </w:p>
    <w:p w14:paraId="3467590C" w14:textId="77777777" w:rsidR="00E80CBA" w:rsidRDefault="00E80CBA" w:rsidP="00E80CBA">
      <w:pPr>
        <w:rPr>
          <w:color w:val="000000" w:themeColor="text1"/>
        </w:rPr>
      </w:pPr>
      <w:r>
        <w:rPr>
          <w:color w:val="000000" w:themeColor="text1"/>
        </w:rPr>
        <w:t>Selected Top 50-60 features based on Feature importance and retrained the model. The model improved from 87.4349 to 87.4592 using LGBM feature selected variables.</w:t>
      </w:r>
    </w:p>
    <w:p w14:paraId="7BD00037" w14:textId="77777777" w:rsidR="00E80CBA" w:rsidRDefault="00E80CBA" w:rsidP="00E80CBA">
      <w:pPr>
        <w:rPr>
          <w:color w:val="000000" w:themeColor="text1"/>
        </w:rPr>
      </w:pPr>
      <w:r>
        <w:rPr>
          <w:color w:val="000000" w:themeColor="text1"/>
        </w:rPr>
        <w:t xml:space="preserve">Similar models were built using XGB and </w:t>
      </w:r>
      <w:proofErr w:type="spellStart"/>
      <w:proofErr w:type="gramStart"/>
      <w:r>
        <w:rPr>
          <w:color w:val="000000" w:themeColor="text1"/>
        </w:rPr>
        <w:t>Catboost</w:t>
      </w:r>
      <w:proofErr w:type="spellEnd"/>
      <w:proofErr w:type="gramEnd"/>
      <w:r>
        <w:rPr>
          <w:color w:val="000000" w:themeColor="text1"/>
        </w:rPr>
        <w:t xml:space="preserve"> but LGBM gave better accuracy than other models and Voting classifier also did not improve the performance. Hence chosen LGBM classifier</w:t>
      </w:r>
    </w:p>
    <w:p w14:paraId="75A53C88" w14:textId="77777777" w:rsidR="00E80CBA" w:rsidRPr="00A87D13" w:rsidRDefault="00E80CBA" w:rsidP="00E80CBA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5077D0F" wp14:editId="7B5571CD">
            <wp:extent cx="5943600" cy="2802255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BB6D" w14:textId="77777777" w:rsidR="00752447" w:rsidRDefault="00E80CBA"/>
    <w:sectPr w:rsidR="0075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BA"/>
    <w:rsid w:val="00C8136B"/>
    <w:rsid w:val="00CD1BE2"/>
    <w:rsid w:val="00E8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85BE"/>
  <w15:chartTrackingRefBased/>
  <w15:docId w15:val="{3AF62066-AB29-41FC-A433-FADA2F69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CB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E80CBA"/>
  </w:style>
  <w:style w:type="character" w:customStyle="1" w:styleId="n">
    <w:name w:val="n"/>
    <w:basedOn w:val="DefaultParagraphFont"/>
    <w:rsid w:val="00E80CBA"/>
  </w:style>
  <w:style w:type="character" w:customStyle="1" w:styleId="o">
    <w:name w:val="o"/>
    <w:basedOn w:val="DefaultParagraphFont"/>
    <w:rsid w:val="00E80CBA"/>
  </w:style>
  <w:style w:type="character" w:customStyle="1" w:styleId="p">
    <w:name w:val="p"/>
    <w:basedOn w:val="DefaultParagraphFont"/>
    <w:rsid w:val="00E80CBA"/>
  </w:style>
  <w:style w:type="character" w:customStyle="1" w:styleId="mi">
    <w:name w:val="mi"/>
    <w:basedOn w:val="DefaultParagraphFont"/>
    <w:rsid w:val="00E80CBA"/>
  </w:style>
  <w:style w:type="character" w:customStyle="1" w:styleId="mf">
    <w:name w:val="mf"/>
    <w:basedOn w:val="DefaultParagraphFont"/>
    <w:rsid w:val="00E80CBA"/>
  </w:style>
  <w:style w:type="character" w:customStyle="1" w:styleId="c1">
    <w:name w:val="c1"/>
    <w:basedOn w:val="DefaultParagraphFont"/>
    <w:rsid w:val="00E80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2021-06-07T14:28:00Z</dcterms:created>
  <dcterms:modified xsi:type="dcterms:W3CDTF">2021-06-07T14:29:00Z</dcterms:modified>
</cp:coreProperties>
</file>