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ХАРКІВСЬКИЙ НАЦІОНАЛЬНИЙ УНІВЕРСИТЕТ ІМЕНІ В.Н. КАРАЗІНА</w:t>
      </w: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Навчально-науковий інститут комп’ютерних наук та штучного інтелекту</w:t>
      </w: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Кафедра інтелектуальних програмних систем і технологій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3"/>
          <w:szCs w:val="43"/>
          <w:lang w:eastAsia="zh-CN" w:bidi="ar"/>
        </w:rPr>
        <w:t>ЛАБОРАТОРНА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3"/>
          <w:szCs w:val="43"/>
          <w:lang w:val="en-US" w:eastAsia="zh-CN" w:bidi="ar"/>
        </w:rPr>
        <w:t xml:space="preserve"> РОБОТА № 1</w:t>
      </w: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 тему: «Spring boot»</w:t>
      </w: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дисципліна: «Архітектури і патерни проектування</w:t>
      </w: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інформаційних систем»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Виконала: студентка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курсу групи КС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spacing w:line="360" w:lineRule="auto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Спеціальності 124 «Комп’ютерні науки» </w:t>
      </w:r>
    </w:p>
    <w:p>
      <w:pPr>
        <w:keepNext w:val="0"/>
        <w:keepLines w:val="0"/>
        <w:widowControl/>
        <w:suppressLineNumbers w:val="0"/>
        <w:spacing w:line="360" w:lineRule="auto"/>
        <w:jc w:val="righ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Манюк В.П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center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Харків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202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eastAsia="zh-CN" w:bidi="ar"/>
        </w:rPr>
        <w:t>5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 Regular" w:hAnsi="Times New Roman Regular" w:eastAsia="Aptos Display" w:cs="Times New Roman Regular"/>
          <w:b w:val="0"/>
          <w:bCs w:val="0"/>
          <w:color w:val="auto"/>
          <w:kern w:val="0"/>
          <w:sz w:val="28"/>
          <w:szCs w:val="28"/>
          <w:lang w:val="en-US" w:eastAsia="zh-CN" w:bidi="ar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right="276"/>
        <w:jc w:val="both"/>
        <w:rPr>
          <w:rFonts w:ascii="Times New Roman" w:hAnsi="Times New Roman" w:eastAsia="Times New Roman" w:cs="Times New Roman"/>
          <w:color w:val="000000"/>
          <w:sz w:val="28"/>
          <w:szCs w:val="27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7"/>
        </w:rPr>
        <w:t xml:space="preserve">Мета: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7"/>
        </w:rPr>
        <w:t>О</w:t>
      </w: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>знайомитись з технологією Spring Boot</w:t>
      </w:r>
    </w:p>
    <w:p>
      <w:pPr>
        <w:bidi w:val="0"/>
        <w:spacing w:line="360" w:lineRule="auto"/>
        <w:jc w:val="center"/>
        <w:rPr>
          <w:rFonts w:hint="default" w:ascii="Times New Roman Regular" w:hAnsi="Times New Roman Regular" w:cs="Times New Roman Regular"/>
          <w:b/>
          <w:bCs/>
          <w:sz w:val="28"/>
          <w:szCs w:val="28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</w:rPr>
        <w:t>Хід роботи</w:t>
      </w:r>
    </w:p>
    <w:p>
      <w:pPr>
        <w:bidi w:val="0"/>
        <w:spacing w:line="360" w:lineRule="auto"/>
        <w:jc w:val="both"/>
        <w:rPr>
          <w:rFonts w:hint="default" w:ascii="Times New Roman Regular" w:hAnsi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Для початку роботи було завантажено необхідні пакети для створення проєкту: </w:t>
      </w:r>
      <w:r>
        <w:rPr>
          <w:rFonts w:hint="default" w:ascii="Times New Roman Regular" w:hAnsi="Times New Roman Regular"/>
          <w:sz w:val="28"/>
          <w:szCs w:val="28"/>
        </w:rPr>
        <w:t>java -version, brew -v, brew install maven, mvn -version</w:t>
      </w:r>
    </w:p>
    <w:p>
      <w:pPr>
        <w:bidi w:val="0"/>
        <w:rPr>
          <w:rFonts w:hint="default" w:ascii="Times New Roman Regular" w:hAnsi="Times New Roman Regular"/>
          <w:sz w:val="28"/>
          <w:szCs w:val="28"/>
        </w:rPr>
      </w:pPr>
    </w:p>
    <w:p>
      <w:pPr>
        <w:bidi w:val="0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drawing>
          <wp:inline distT="0" distB="0" distL="114300" distR="114300">
            <wp:extent cx="5271135" cy="3590925"/>
            <wp:effectExtent l="0" t="0" r="12065" b="15875"/>
            <wp:docPr id="2" name="Picture 2" descr="Снимок экрана 2025-10-13 в 10.4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5-10-13 в 10.44.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>Рис</w:t>
      </w:r>
      <w:r>
        <w:rPr>
          <w:rFonts w:ascii="Times New Roman" w:hAnsi="Times New Roman" w:eastAsia="Times New Roman" w:cs="Times New Roman"/>
          <w:color w:val="000000"/>
          <w:sz w:val="28"/>
          <w:szCs w:val="27"/>
          <w:lang w:val="uk-UA"/>
        </w:rPr>
        <w:t>унок</w:t>
      </w: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 xml:space="preserve"> 1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7"/>
        </w:rPr>
        <w:t>- Початок роботи</w:t>
      </w:r>
    </w:p>
    <w:p>
      <w:pPr>
        <w:bidi w:val="0"/>
        <w:rPr>
          <w:rFonts w:hint="default" w:ascii="Times New Roman" w:hAnsi="Times New Roman" w:eastAsia="Times New Roman" w:cs="Times New Roman"/>
          <w:color w:val="000000"/>
          <w:sz w:val="28"/>
          <w:szCs w:val="27"/>
        </w:rPr>
      </w:pPr>
    </w:p>
    <w:p>
      <w:pPr>
        <w:bidi w:val="0"/>
        <w:spacing w:line="360" w:lineRule="auto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>Створено новий проєкт у середовищі VS Code за допомогою Spring Initializr. Задано назву springbootconsoleapp, групу com.example, артефакт springbootconsoleapp, пакет com.example.springbootconsoleapp. Обрано мову Java, систему збірки Maven та версію JDK 17.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right="276"/>
        <w:jc w:val="both"/>
        <w:rPr>
          <w:rFonts w:ascii="Times New Roman" w:hAnsi="Times New Roman" w:eastAsia="Times New Roman" w:cs="Times New Roman"/>
          <w:color w:val="000000"/>
          <w:sz w:val="28"/>
          <w:szCs w:val="27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right="276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7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853055"/>
            <wp:effectExtent l="0" t="0" r="11430" b="17145"/>
            <wp:docPr id="1" name="Picture 1" descr="Снимок экрана 2025-10-13 в 10.4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5-10-13 в 10.41.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right="276"/>
        <w:jc w:val="center"/>
        <w:rPr>
          <w:rFonts w:ascii="Times New Roman" w:hAnsi="Times New Roman" w:eastAsia="Times New Roman" w:cs="Times New Roman"/>
          <w:color w:val="000000"/>
          <w:sz w:val="28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>Рис</w:t>
      </w:r>
      <w:r>
        <w:rPr>
          <w:rFonts w:ascii="Times New Roman" w:hAnsi="Times New Roman" w:eastAsia="Times New Roman" w:cs="Times New Roman"/>
          <w:color w:val="000000"/>
          <w:sz w:val="28"/>
          <w:szCs w:val="27"/>
          <w:lang w:val="uk-UA"/>
        </w:rPr>
        <w:t>унок</w:t>
      </w: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 xml:space="preserve"> 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7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 xml:space="preserve"> – Створення нового проєкту </w:t>
      </w:r>
      <w:r>
        <w:rPr>
          <w:rFonts w:ascii="Times New Roman" w:hAnsi="Times New Roman" w:eastAsia="Times New Roman" w:cs="Times New Roman"/>
          <w:color w:val="000000"/>
          <w:sz w:val="28"/>
          <w:szCs w:val="27"/>
          <w:lang w:val="en-US"/>
        </w:rPr>
        <w:t>Spring</w:t>
      </w:r>
      <w:r>
        <w:rPr>
          <w:rFonts w:ascii="Times New Roman" w:hAnsi="Times New Roman" w:eastAsia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7"/>
          <w:lang w:val="en-US"/>
        </w:rPr>
        <w:t>Boot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</w:rPr>
      </w:pPr>
      <w:r>
        <w:rPr>
          <w:rFonts w:ascii="Times New Roman" w:hAnsi="Times New Roman" w:eastAsia="Times New Roman" w:cs="Times New Roman"/>
          <w:sz w:val="28"/>
          <w:szCs w:val="27"/>
        </w:rPr>
        <w:t>Після генерації проєкту створено стандартну структуру Maven: каталоги src/main/java, src/main/resources та src/test/java. IntelliJ згенерувала початковий клас Lab1Application та файл конфігурації application.properties.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118995" cy="3788410"/>
            <wp:effectExtent l="0" t="0" r="14605" b="21590"/>
            <wp:docPr id="3" name="Picture 3" descr="Снимок экрана 2025-10-13 в 11.4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5-10-13 в 11.47.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7"/>
          <w:lang w:val="en-US"/>
        </w:rPr>
      </w:pPr>
      <w:r>
        <w:rPr>
          <w:rFonts w:ascii="Times New Roman" w:hAnsi="Times New Roman" w:eastAsia="Times New Roman" w:cs="Times New Roman"/>
          <w:sz w:val="28"/>
          <w:szCs w:val="27"/>
          <w:lang w:val="en-US"/>
        </w:rPr>
        <w:t>Рис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унок</w:t>
      </w:r>
      <w:r>
        <w:rPr>
          <w:rFonts w:ascii="Times New Roman" w:hAnsi="Times New Roman" w:eastAsia="Times New Roman" w:cs="Times New Roman"/>
          <w:sz w:val="28"/>
          <w:szCs w:val="27"/>
          <w:lang w:val="en-US"/>
        </w:rPr>
        <w:t xml:space="preserve"> 3 – Структура створеного проєкту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353820"/>
            <wp:effectExtent l="0" t="0" r="13970" b="17780"/>
            <wp:docPr id="4" name="Picture 4" descr="Снимок экрана 2025-10-13 в 11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5-10-13 в 11.49.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Рисунок 4 – Початковий клас Lab1Application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Автоматично згенерований клас Lab1Application містить метод main() із запуском Spring Boot через SpringApplication.run().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До цього класу додано реалізацію інтерфейсу CommandLineRunner, що дозволяє виконувати власний код після старту застосунку у методі run().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У цьому методі здійснюється ін’єкція залежності — об’єкт класу SumAction передається через конструктор (Dependency Injection). Далі викликається метод execute(), який зчитує вхідні дані користувача, обчислює суму введених чисел і виводить результат у консоль.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1610" cy="3704590"/>
            <wp:effectExtent l="0" t="0" r="21590" b="3810"/>
            <wp:docPr id="5" name="Picture 5" descr="Снимок экрана 2025-10-13 в 11.51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5-10-13 в 11.51.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Рис</w:t>
      </w:r>
      <w:r>
        <w:rPr>
          <w:rFonts w:ascii="Times New Roman" w:hAnsi="Times New Roman" w:eastAsia="Times New Roman" w:cs="Times New Roman"/>
          <w:sz w:val="28"/>
          <w:szCs w:val="27"/>
        </w:rPr>
        <w:t>унок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 xml:space="preserve"> 5 – Модифікований клас Lab1Application</w:t>
      </w:r>
    </w:p>
    <w:p>
      <w:pPr>
        <w:jc w:val="center"/>
        <w:rPr>
          <w:rFonts w:hint="default"/>
        </w:rPr>
      </w:pPr>
    </w:p>
    <w:p>
      <w:pPr>
        <w:ind w:firstLine="709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У конфігураційний файл додано параметр:</w:t>
      </w:r>
    </w:p>
    <w:p>
      <w:pPr>
        <w:rPr>
          <w:rFonts w:ascii="Times New Roman" w:hAnsi="Times New Roman" w:eastAsia="Times New Roman" w:cs="Times New Roman"/>
          <w:sz w:val="28"/>
          <w:szCs w:val="27"/>
          <w:lang w:val="uk-UA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spring.main.web-application-type=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NONE</w:t>
      </w:r>
    </w:p>
    <w:p>
      <w:pPr>
        <w:rPr>
          <w:rFonts w:ascii="Consolas" w:hAnsi="Consolas" w:eastAsia="Times New Roman" w:cs="Times New Roman"/>
          <w:sz w:val="28"/>
          <w:szCs w:val="27"/>
          <w:lang w:val="uk-UA"/>
        </w:rPr>
      </w:pPr>
    </w:p>
    <w:p>
      <w:pPr>
        <w:ind w:firstLine="709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Це вимикає веб-режим і дозволяє запускати застосунок як консольний.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740410"/>
            <wp:effectExtent l="0" t="0" r="10795" b="21590"/>
            <wp:docPr id="6" name="Picture 6" descr="Снимок экрана 2025-10-13 в 11.5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5-10-13 в 11.54.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74"/>
        </w:tabs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Рисунок 6 – Файл application.properties</w:t>
      </w:r>
    </w:p>
    <w:p>
      <w:pPr>
        <w:rPr>
          <w:rFonts w:ascii="Times New Roman" w:hAnsi="Times New Roman" w:eastAsia="Times New Roman" w:cs="Times New Roman"/>
          <w:sz w:val="28"/>
          <w:szCs w:val="27"/>
          <w:lang w:val="uk-UA"/>
        </w:rPr>
      </w:pPr>
    </w:p>
    <w:p>
      <w:pPr>
        <w:tabs>
          <w:tab w:val="left" w:pos="444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Було створено клас SumAction, який містить поля a, b та result. Залежність Scanner впроваджено через ін’єкцію залежностей (Dependency Injection) — об’єкт Scanner передається у конструктор класу. Основна логіка розміщена в методі execute(), який зчитує два цілі числа з клавіатури, обчислює їх суму та зберігає результат у полі result. Клас має гетери для доступу до значень змінних.</w:t>
      </w: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3515" cy="2886710"/>
            <wp:effectExtent l="0" t="0" r="19685" b="8890"/>
            <wp:docPr id="7" name="Picture 7" descr="Снимок экрана 2025-10-13 в 11.5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5-10-13 в 11.55.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442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</w:rPr>
        <w:t>Р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исунок 7 – Клас SumAction</w:t>
      </w:r>
    </w:p>
    <w:p>
      <w:pPr>
        <w:tabs>
          <w:tab w:val="left" w:pos="444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Після запуску програми у консолі виводиться банер Spring Boot та службові повідомлення. Далі користувач вводить два числа, після чого програма обчислює їх суму та завершує роботу.</w:t>
      </w:r>
    </w:p>
    <w:p>
      <w:pPr>
        <w:tabs>
          <w:tab w:val="left" w:pos="444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</w:p>
    <w:p>
      <w:pPr>
        <w:tabs>
          <w:tab w:val="left" w:pos="4442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66260" cy="3600450"/>
            <wp:effectExtent l="0" t="0" r="2540" b="6350"/>
            <wp:docPr id="8" name="Picture 8" descr="Снимок экрана 2025-10-13 в 12.1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5-10-13 в 12.14.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442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</w:rPr>
        <w:t>Р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 xml:space="preserve">исунок </w:t>
      </w:r>
      <w:r>
        <w:rPr>
          <w:rFonts w:hint="default" w:ascii="Times New Roman" w:hAnsi="Times New Roman" w:eastAsia="Times New Roman" w:cs="Times New Roman"/>
          <w:sz w:val="28"/>
          <w:szCs w:val="27"/>
        </w:rPr>
        <w:t xml:space="preserve">8 - 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 xml:space="preserve">Результат запуску програми </w:t>
      </w:r>
    </w:p>
    <w:p>
      <w:pPr>
        <w:tabs>
          <w:tab w:val="left" w:pos="5774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У класі Lab1Application додано створення ще одного об’єкта — FactorialAction. Тепер програма виконує не тільки додавання, а й обчислення факторіала.</w:t>
      </w:r>
    </w:p>
    <w:p>
      <w:pPr>
        <w:tabs>
          <w:tab w:val="left" w:pos="4442"/>
        </w:tabs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7"/>
        </w:rPr>
      </w:pPr>
      <w:r>
        <w:rPr>
          <w:rFonts w:hint="default" w:ascii="Times New Roman" w:hAnsi="Times New Roman" w:eastAsia="Times New Roman" w:cs="Times New Roman"/>
          <w:sz w:val="28"/>
          <w:szCs w:val="27"/>
        </w:rPr>
        <w:drawing>
          <wp:inline distT="0" distB="0" distL="114300" distR="114300">
            <wp:extent cx="5266690" cy="2867660"/>
            <wp:effectExtent l="0" t="0" r="16510" b="2540"/>
            <wp:docPr id="10" name="Picture 10" descr="Снимок экрана 2025-10-13 в 12.21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5-10-13 в 12.21.0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74"/>
        </w:tabs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Рисунок 9 – Розширений клас Lab1Application</w:t>
      </w:r>
    </w:p>
    <w:p>
      <w:pPr>
        <w:tabs>
          <w:tab w:val="left" w:pos="5774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Клас FactorialAction, який реалізує обчислення факторіала числа. У класі використано ін’єкцію залежностей (Dependency Injection) — об’єкт Scanner передається через конструктор. Метод execute() зчитує з клавіатури значення n, обчислює факторіал у циклі та зберігає результат у полі result. Клас має гетери getN() та getResult() для доступу до відповідних полів.</w:t>
      </w:r>
    </w:p>
    <w:p>
      <w:pPr>
        <w:tabs>
          <w:tab w:val="left" w:pos="4442"/>
        </w:tabs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7"/>
        </w:rPr>
      </w:pPr>
      <w:r>
        <w:rPr>
          <w:rFonts w:hint="default" w:ascii="Times New Roman" w:hAnsi="Times New Roman" w:eastAsia="Times New Roman" w:cs="Times New Roman"/>
          <w:sz w:val="28"/>
          <w:szCs w:val="27"/>
        </w:rPr>
        <w:drawing>
          <wp:inline distT="0" distB="0" distL="114300" distR="114300">
            <wp:extent cx="5270500" cy="2882265"/>
            <wp:effectExtent l="0" t="0" r="12700" b="13335"/>
            <wp:docPr id="11" name="Picture 11" descr="Снимок экрана 2025-10-13 в 12.23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5-10-13 в 12.23.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774"/>
        </w:tabs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Рисунок 10 — Клас FactorialAction із реалізацією через ін’єкцію залежностей</w:t>
      </w:r>
    </w:p>
    <w:p>
      <w:pPr>
        <w:tabs>
          <w:tab w:val="left" w:pos="5774"/>
        </w:tabs>
        <w:rPr>
          <w:rFonts w:ascii="Times New Roman" w:hAnsi="Times New Roman" w:eastAsia="Times New Roman" w:cs="Times New Roman"/>
          <w:sz w:val="28"/>
          <w:szCs w:val="27"/>
          <w:lang w:val="uk-UA"/>
        </w:rPr>
      </w:pPr>
    </w:p>
    <w:p>
      <w:pPr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65625" cy="3771265"/>
            <wp:effectExtent l="0" t="0" r="3175" b="13335"/>
            <wp:docPr id="9" name="Picture 9" descr="Снимок экрана 2025-10-13 в 12.15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5-10-13 в 12.15.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442"/>
        </w:tabs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</w:rPr>
        <w:t>Р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 xml:space="preserve">исунок </w:t>
      </w:r>
      <w:r>
        <w:rPr>
          <w:rFonts w:hint="default" w:ascii="Times New Roman" w:hAnsi="Times New Roman" w:eastAsia="Times New Roman" w:cs="Times New Roman"/>
          <w:sz w:val="28"/>
          <w:szCs w:val="27"/>
        </w:rPr>
        <w:t xml:space="preserve">11 - </w:t>
      </w: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 xml:space="preserve">Результат запуску програми </w:t>
      </w:r>
    </w:p>
    <w:p>
      <w:pPr>
        <w:tabs>
          <w:tab w:val="left" w:pos="5774"/>
        </w:tabs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У консолі відображено приклад роботи програми: користувач вводить числа, після чого виводиться результат додавання та факторіал введеного числа.</w:t>
      </w:r>
    </w:p>
    <w:p>
      <w:pPr>
        <w:tabs>
          <w:tab w:val="left" w:pos="5774"/>
        </w:tabs>
        <w:spacing w:line="360" w:lineRule="auto"/>
        <w:ind w:firstLine="709"/>
        <w:jc w:val="center"/>
        <w:rPr>
          <w:rFonts w:ascii="Times New Roman" w:hAnsi="Times New Roman" w:eastAsia="Times New Roman" w:cs="Times New Roman"/>
          <w:b/>
          <w:bCs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7"/>
          <w:lang w:val="uk-UA"/>
        </w:rPr>
        <w:t>Контрольні запитання</w:t>
      </w:r>
    </w:p>
    <w:p>
      <w:pPr>
        <w:pStyle w:val="11"/>
        <w:numPr>
          <w:ilvl w:val="0"/>
          <w:numId w:val="1"/>
        </w:numPr>
        <w:tabs>
          <w:tab w:val="left" w:pos="5774"/>
        </w:tabs>
        <w:spacing w:line="360" w:lineRule="auto"/>
        <w:ind w:left="0" w:leftChars="0" w:firstLine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Які переваги використання Spring Boot?</w:t>
      </w:r>
    </w:p>
    <w:p>
      <w:pPr>
        <w:tabs>
          <w:tab w:val="left" w:pos="5774"/>
        </w:tabs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Spring Boot спрощує створення застосунків завдяки автоматичній конфігурації, вбудованому вебсерверу, готовим залежностям (starter’ам) і мінімальній кількості ручних налаштувань.</w:t>
      </w:r>
    </w:p>
    <w:p>
      <w:pPr>
        <w:pStyle w:val="11"/>
        <w:numPr>
          <w:ilvl w:val="0"/>
          <w:numId w:val="1"/>
        </w:numPr>
        <w:tabs>
          <w:tab w:val="left" w:pos="5774"/>
        </w:tabs>
        <w:spacing w:line="360" w:lineRule="auto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Які ключові компоненти Spring Boot?</w:t>
      </w:r>
    </w:p>
    <w:p>
      <w:pPr>
        <w:tabs>
          <w:tab w:val="left" w:pos="5774"/>
        </w:tabs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Основні компоненти: Spring Boot Starters (набір готових залежностей), Spring Boot AutoConfiguration (автоматичне налаштування), Spring Boot CLI (консольний інструмент) та Actuator (моніторинг і керування).</w:t>
      </w:r>
    </w:p>
    <w:p>
      <w:pPr>
        <w:numPr>
          <w:ilvl w:val="0"/>
          <w:numId w:val="1"/>
        </w:numPr>
        <w:tabs>
          <w:tab w:val="left" w:pos="5774"/>
        </w:tabs>
        <w:spacing w:line="360" w:lineRule="auto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Як працює Spring Boot?</w:t>
      </w:r>
    </w:p>
    <w:p>
      <w:pPr>
        <w:numPr>
          <w:ilvl w:val="0"/>
          <w:numId w:val="0"/>
        </w:numPr>
        <w:tabs>
          <w:tab w:val="left" w:pos="5774"/>
        </w:tabs>
        <w:spacing w:line="360" w:lineRule="auto"/>
        <w:ind w:left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Spring Boot автоматично підключає потрібні залежності й виконує конфігурацію на основі вмісту проєкту. Це дозволяє швидко запускати застосунок без тривалого налаштування.</w:t>
      </w:r>
    </w:p>
    <w:p>
      <w:pPr>
        <w:numPr>
          <w:ilvl w:val="0"/>
          <w:numId w:val="1"/>
        </w:numPr>
        <w:tabs>
          <w:tab w:val="left" w:pos="5774"/>
        </w:tabs>
        <w:spacing w:line="360" w:lineRule="auto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Як можна увімкнути функції Spring Boot?</w:t>
      </w:r>
    </w:p>
    <w:p>
      <w:pPr>
        <w:numPr>
          <w:ilvl w:val="0"/>
          <w:numId w:val="0"/>
        </w:numPr>
        <w:tabs>
          <w:tab w:val="left" w:pos="5774"/>
        </w:tabs>
        <w:spacing w:line="360" w:lineRule="auto"/>
        <w:ind w:left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Функції активуються через залежності у pom.xml або build.gradle, використання анотацій (наприклад, @SpringBootApplication, @EnableAutoConfiguration) і налаштувань у файлі application.properties чи application.yml.</w:t>
      </w:r>
    </w:p>
    <w:p>
      <w:pPr>
        <w:numPr>
          <w:ilvl w:val="0"/>
          <w:numId w:val="1"/>
        </w:numPr>
        <w:tabs>
          <w:tab w:val="left" w:pos="5774"/>
        </w:tabs>
        <w:spacing w:line="360" w:lineRule="auto"/>
        <w:ind w:left="0" w:leftChars="0" w:firstLine="0" w:firstLine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Як запускається програма для завантаження Spring?</w:t>
      </w:r>
    </w:p>
    <w:p>
      <w:pPr>
        <w:numPr>
          <w:ilvl w:val="0"/>
          <w:numId w:val="0"/>
        </w:numPr>
        <w:tabs>
          <w:tab w:val="left" w:pos="5774"/>
        </w:tabs>
        <w:spacing w:line="360" w:lineRule="auto"/>
        <w:ind w:leftChars="0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Програма запускається через метод main(), у якому викликається SpringApplication.run(...). Це створює і завантажує Spring Application Context.</w:t>
      </w:r>
    </w:p>
    <w:p>
      <w:pPr>
        <w:tabs>
          <w:tab w:val="left" w:pos="5774"/>
        </w:tabs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6. Для чого потрібна анотація @SpringBootApplication?</w:t>
      </w:r>
    </w:p>
    <w:p>
      <w:pPr>
        <w:tabs>
          <w:tab w:val="left" w:pos="5774"/>
        </w:tabs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7"/>
          <w:lang w:val="uk-UA"/>
        </w:rPr>
      </w:pPr>
      <w:r>
        <w:rPr>
          <w:rFonts w:ascii="Times New Roman" w:hAnsi="Times New Roman" w:eastAsia="Times New Roman" w:cs="Times New Roman"/>
          <w:sz w:val="28"/>
          <w:szCs w:val="27"/>
          <w:lang w:val="uk-UA"/>
        </w:rPr>
        <w:t>Ця анотація поєднує три інші (@Configuration, @EnableAutoConfiguration, @ComponentScan) і вмикає автоматичне налаштування, конфігурацію та сканування компонентів у проєкті.</w:t>
      </w:r>
    </w:p>
    <w:p>
      <w:pPr>
        <w:bidi w:val="0"/>
        <w:spacing w:line="360" w:lineRule="auto"/>
        <w:jc w:val="center"/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</w:rPr>
        <w:t>Висновки</w:t>
      </w:r>
    </w:p>
    <w:p>
      <w:pPr>
        <w:pStyle w:val="9"/>
        <w:keepNext w:val="0"/>
        <w:keepLines w:val="0"/>
        <w:widowControl/>
        <w:suppressLineNumbers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Під час виконання лабораторної роботи було створено консольний застосунок на основі </w:t>
      </w:r>
      <w:r>
        <w:rPr>
          <w:rStyle w:val="10"/>
          <w:sz w:val="28"/>
          <w:szCs w:val="28"/>
        </w:rPr>
        <w:t>Spring Boot</w:t>
      </w:r>
      <w:r>
        <w:rPr>
          <w:sz w:val="28"/>
          <w:szCs w:val="28"/>
        </w:rPr>
        <w:t xml:space="preserve"> для обчислення факторіала числа. Проєкт згенеровано за допомогою </w:t>
      </w:r>
      <w:r>
        <w:rPr>
          <w:rStyle w:val="10"/>
          <w:sz w:val="28"/>
          <w:szCs w:val="28"/>
        </w:rPr>
        <w:t>Spring Initializr</w:t>
      </w:r>
      <w:r>
        <w:rPr>
          <w:sz w:val="28"/>
          <w:szCs w:val="28"/>
        </w:rPr>
        <w:t xml:space="preserve">, обрано систему збірки </w:t>
      </w:r>
      <w:r>
        <w:rPr>
          <w:rStyle w:val="10"/>
          <w:sz w:val="28"/>
          <w:szCs w:val="28"/>
        </w:rPr>
        <w:t>Maven</w:t>
      </w:r>
      <w:r>
        <w:rPr>
          <w:sz w:val="28"/>
          <w:szCs w:val="28"/>
        </w:rPr>
        <w:t xml:space="preserve">, мову </w:t>
      </w:r>
      <w:r>
        <w:rPr>
          <w:rStyle w:val="10"/>
          <w:sz w:val="28"/>
          <w:szCs w:val="28"/>
        </w:rPr>
        <w:t>Java</w:t>
      </w:r>
      <w:r>
        <w:rPr>
          <w:sz w:val="28"/>
          <w:szCs w:val="28"/>
        </w:rPr>
        <w:t xml:space="preserve"> та додано необхідні залежності. У процесі реалізації розроблено клас </w:t>
      </w:r>
      <w:r>
        <w:rPr>
          <w:rStyle w:val="10"/>
          <w:sz w:val="28"/>
          <w:szCs w:val="28"/>
        </w:rPr>
        <w:t>FactorialService</w:t>
      </w:r>
      <w:r>
        <w:rPr>
          <w:sz w:val="28"/>
          <w:szCs w:val="28"/>
        </w:rPr>
        <w:t>, який виконує обчислення, та головний клас, що забезпечує запуск і відображення результатів у консолі. Результати виконання підтвердили правильну роботу застосунку. У ході роботи було закріплено навички створення консольних застосунків у Spring Boot і налаштування їх параметрів для консольного режиму.</w:t>
      </w:r>
    </w:p>
    <w:p>
      <w:pPr>
        <w:jc w:val="center"/>
        <w:rPr>
          <w:rFonts w:hint="default"/>
        </w:rPr>
      </w:pPr>
    </w:p>
    <w:sectPr>
      <w:headerReference r:id="rId5" w:type="default"/>
      <w:pgSz w:w="11906" w:h="16838"/>
      <w:pgMar w:top="1440" w:right="1800" w:bottom="1440" w:left="1800" w:header="720" w:footer="720" w:gutter="0"/>
      <w:pgNumType w:start="2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Consolas">
    <w:altName w:val="Helvetica Neue"/>
    <w:panose1 w:val="020B0609020204030204"/>
    <w:charset w:val="CC"/>
    <w:family w:val="modern"/>
    <w:pitch w:val="default"/>
    <w:sig w:usb0="00000000" w:usb1="00000000" w:usb2="00000001" w:usb3="00000000" w:csb0="0000019F" w:csb1="00000000"/>
  </w:font>
  <w:font w:name="Aptos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LNJWO7QAAAABQEAAA8AAAAAAAAAAQAgAAAAOAAAAGRycy9kb3ducmV2LnhtbFBL&#10;AQIUABQAAAAIAIdO4kBAVwAEIQIAAGIEAAAOAAAAAAAAAAEAIAAAADU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E3F1C"/>
    <w:multiLevelType w:val="singleLevel"/>
    <w:tmpl w:val="FFFE3F1C"/>
    <w:lvl w:ilvl="0" w:tentative="0">
      <w:start w:val="1"/>
      <w:numFmt w:val="decimal"/>
      <w:suff w:val="space"/>
      <w:lvlText w:val="%1."/>
      <w:lvlJc w:val="left"/>
      <w:pPr>
        <w:ind w:left="-709"/>
      </w:pPr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F031A7"/>
    <w:rsid w:val="9BCF5D1B"/>
    <w:rsid w:val="F6F031A7"/>
    <w:rsid w:val="FBD2B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-RU" w:eastAsia="ru-RU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Office_4.6.0.7725_F1E327BC-269C-435d-A152-05C5408002CA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2025-10-13T13:33:00Z</dcterms:created>
  <dc:creator>Манюк Валерия</dc:creator>
  <cp:lastModifiedBy>Манюк Валерия</cp:lastModifiedBy>
  <dcterms:modified xsi:type="dcterms:W3CDTF">2025-10-15T20:21:06Z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1033-4.6.0.7725</vt:lpwstr>
  </property>
</Properties>
</file>