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331690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Categories of CSS Selectors</w:t>
      </w:r>
      <w:bookmarkStart w:id="0" w:name="_GoBack"/>
      <w:bookmarkEnd w:id="0"/>
    </w:p>
    <w:p w14:paraId="71E5CAA5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CSS selectors can be categorized into the following types:</w:t>
      </w:r>
    </w:p>
    <w:p w14:paraId="40A3287C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 Universal Selector (</w:t>
      </w:r>
      <w:r>
        <w:rPr>
          <w:rStyle w:val="8"/>
          <w:rFonts w:hint="default" w:ascii="Arial" w:hAnsi="Arial" w:cs="Arial"/>
        </w:rPr>
        <w:t>*</w:t>
      </w:r>
      <w:r>
        <w:rPr>
          <w:rFonts w:hint="default" w:ascii="Arial" w:hAnsi="Arial" w:cs="Arial"/>
        </w:rPr>
        <w:t>)</w:t>
      </w:r>
    </w:p>
    <w:p w14:paraId="0D6F6943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The universal selector applies styles to all elements on the page. </w:t>
      </w:r>
      <w:r>
        <w:rPr>
          <w:rStyle w:val="11"/>
          <w:rFonts w:hint="default" w:ascii="Arial" w:hAnsi="Arial" w:cs="Arial"/>
        </w:rPr>
        <w:t>Example:</w:t>
      </w:r>
    </w:p>
    <w:p w14:paraId="3FFA8903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* {</w:t>
      </w:r>
    </w:p>
    <w:p w14:paraId="2CF156BF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margin: 0;</w:t>
      </w:r>
    </w:p>
    <w:p w14:paraId="324C9D31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padding: 0;</w:t>
      </w:r>
    </w:p>
    <w:p w14:paraId="56E44D10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2A350395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1:</w:t>
      </w:r>
    </w:p>
    <w:p w14:paraId="4B847DA6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Resets margin and padding for all elements.</w:t>
      </w:r>
    </w:p>
    <w:p w14:paraId="504EB651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2:</w:t>
      </w:r>
    </w:p>
    <w:p w14:paraId="7DC4E487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* {</w:t>
      </w:r>
    </w:p>
    <w:p w14:paraId="61A0EC4E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box-sizing: border-box;</w:t>
      </w:r>
    </w:p>
    <w:p w14:paraId="4DD71ADE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6C4E197F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Sets the box-sizing property for all elements.</w:t>
      </w:r>
    </w:p>
    <w:p w14:paraId="237F1D6C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3:</w:t>
      </w:r>
    </w:p>
    <w:p w14:paraId="7D946073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* {</w:t>
      </w:r>
    </w:p>
    <w:p w14:paraId="3CE8658B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font-family: Arial, sans-serif;</w:t>
      </w:r>
    </w:p>
    <w:p w14:paraId="2BB200FE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2D26A3B7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Applies a default font to all elements.</w:t>
      </w:r>
    </w:p>
    <w:p w14:paraId="6F249492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B32E66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 Basic Selectors</w:t>
      </w:r>
    </w:p>
    <w:p w14:paraId="22EB79EB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These selectors target elements based on their type, class, or ID.</w:t>
      </w:r>
    </w:p>
    <w:p w14:paraId="11106C6E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Type Selector</w:t>
      </w:r>
    </w:p>
    <w:p w14:paraId="2BE8904B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type selector targets elements by their HTML tag.</w:t>
      </w:r>
    </w:p>
    <w:p w14:paraId="5CBC663B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p {</w:t>
      </w:r>
    </w:p>
    <w:p w14:paraId="795FD2C6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color: blue;</w:t>
      </w:r>
    </w:p>
    <w:p w14:paraId="77D02BB7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7C0C65F5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1:</w:t>
      </w:r>
    </w:p>
    <w:p w14:paraId="6FBA2097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Changes text color of all </w:t>
      </w:r>
      <w:r>
        <w:rPr>
          <w:rStyle w:val="8"/>
          <w:rFonts w:hint="default" w:ascii="Arial" w:hAnsi="Arial" w:cs="Arial"/>
        </w:rPr>
        <w:t>&lt;p&gt;</w:t>
      </w:r>
      <w:r>
        <w:rPr>
          <w:rFonts w:hint="default" w:ascii="Arial" w:hAnsi="Arial" w:cs="Arial"/>
        </w:rPr>
        <w:t xml:space="preserve"> elements to blue.</w:t>
      </w:r>
    </w:p>
    <w:p w14:paraId="7B7F312E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2:</w:t>
      </w:r>
    </w:p>
    <w:p w14:paraId="2276DEF1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h1 {</w:t>
      </w:r>
    </w:p>
    <w:p w14:paraId="05829AD6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text-align: center;</w:t>
      </w:r>
    </w:p>
    <w:p w14:paraId="0EB67AA0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4344E720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Centers all </w:t>
      </w:r>
      <w:r>
        <w:rPr>
          <w:rStyle w:val="8"/>
          <w:rFonts w:hint="default" w:ascii="Arial" w:hAnsi="Arial" w:cs="Arial"/>
        </w:rPr>
        <w:t>&lt;h1&gt;</w:t>
      </w:r>
      <w:r>
        <w:rPr>
          <w:rFonts w:hint="default" w:ascii="Arial" w:hAnsi="Arial" w:cs="Arial"/>
        </w:rPr>
        <w:t xml:space="preserve"> elements.</w:t>
      </w:r>
    </w:p>
    <w:p w14:paraId="3FF2398B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3:</w:t>
      </w:r>
    </w:p>
    <w:p w14:paraId="3BBEA2E5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div {</w:t>
      </w:r>
    </w:p>
    <w:p w14:paraId="14B726BF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background-color: lightgray;</w:t>
      </w:r>
    </w:p>
    <w:p w14:paraId="6959B65C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051B4AED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Changes the background color of all </w:t>
      </w:r>
      <w:r>
        <w:rPr>
          <w:rStyle w:val="8"/>
          <w:rFonts w:hint="default" w:ascii="Arial" w:hAnsi="Arial" w:cs="Arial"/>
        </w:rPr>
        <w:t>&lt;div&gt;</w:t>
      </w:r>
      <w:r>
        <w:rPr>
          <w:rFonts w:hint="default" w:ascii="Arial" w:hAnsi="Arial" w:cs="Arial"/>
        </w:rPr>
        <w:t xml:space="preserve"> elements.</w:t>
      </w:r>
    </w:p>
    <w:p w14:paraId="4D362B87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Class Selector (</w:t>
      </w:r>
      <w:r>
        <w:rPr>
          <w:rStyle w:val="8"/>
          <w:rFonts w:hint="default" w:ascii="Arial" w:hAnsi="Arial" w:cs="Arial"/>
        </w:rPr>
        <w:t>.</w:t>
      </w:r>
      <w:r>
        <w:rPr>
          <w:rFonts w:hint="default" w:ascii="Arial" w:hAnsi="Arial" w:cs="Arial"/>
        </w:rPr>
        <w:t>)</w:t>
      </w:r>
    </w:p>
    <w:p w14:paraId="1E56205E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class selector targets elements with a specific class.</w:t>
      </w:r>
    </w:p>
    <w:p w14:paraId="20F79815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.red-text {</w:t>
      </w:r>
    </w:p>
    <w:p w14:paraId="6A36B20C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color: red;</w:t>
      </w:r>
    </w:p>
    <w:p w14:paraId="7499A670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37758354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1:</w:t>
      </w:r>
    </w:p>
    <w:p w14:paraId="7316CB18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Applies red text to elements with class </w:t>
      </w:r>
      <w:r>
        <w:rPr>
          <w:rStyle w:val="8"/>
          <w:rFonts w:hint="default" w:ascii="Arial" w:hAnsi="Arial" w:cs="Arial"/>
        </w:rPr>
        <w:t>red-text</w:t>
      </w:r>
      <w:r>
        <w:rPr>
          <w:rFonts w:hint="default" w:ascii="Arial" w:hAnsi="Arial" w:cs="Arial"/>
        </w:rPr>
        <w:t>.</w:t>
      </w:r>
    </w:p>
    <w:p w14:paraId="43E467FA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2:</w:t>
      </w:r>
    </w:p>
    <w:p w14:paraId="1004F5C3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.box {</w:t>
      </w:r>
    </w:p>
    <w:p w14:paraId="40D72989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border: 1px solid black;</w:t>
      </w:r>
    </w:p>
    <w:p w14:paraId="76281675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79975CA1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Applies a black border to elements with class </w:t>
      </w:r>
      <w:r>
        <w:rPr>
          <w:rStyle w:val="8"/>
          <w:rFonts w:hint="default" w:ascii="Arial" w:hAnsi="Arial" w:cs="Arial"/>
        </w:rPr>
        <w:t>box</w:t>
      </w:r>
      <w:r>
        <w:rPr>
          <w:rFonts w:hint="default" w:ascii="Arial" w:hAnsi="Arial" w:cs="Arial"/>
        </w:rPr>
        <w:t>.</w:t>
      </w:r>
    </w:p>
    <w:p w14:paraId="68F31F48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3:</w:t>
      </w:r>
    </w:p>
    <w:p w14:paraId="48EC5337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.center {</w:t>
      </w:r>
    </w:p>
    <w:p w14:paraId="4E8DC3BB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text-align: center;</w:t>
      </w:r>
    </w:p>
    <w:p w14:paraId="20FE27AC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466FCB0F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Centers text for elements with class </w:t>
      </w:r>
      <w:r>
        <w:rPr>
          <w:rStyle w:val="8"/>
          <w:rFonts w:hint="default" w:ascii="Arial" w:hAnsi="Arial" w:cs="Arial"/>
        </w:rPr>
        <w:t>center</w:t>
      </w:r>
      <w:r>
        <w:rPr>
          <w:rFonts w:hint="default" w:ascii="Arial" w:hAnsi="Arial" w:cs="Arial"/>
        </w:rPr>
        <w:t>.</w:t>
      </w:r>
    </w:p>
    <w:p w14:paraId="467D79EA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ID Selector (</w:t>
      </w:r>
      <w:r>
        <w:rPr>
          <w:rStyle w:val="8"/>
          <w:rFonts w:hint="default" w:ascii="Arial" w:hAnsi="Arial" w:cs="Arial"/>
        </w:rPr>
        <w:t>#</w:t>
      </w:r>
      <w:r>
        <w:rPr>
          <w:rFonts w:hint="default" w:ascii="Arial" w:hAnsi="Arial" w:cs="Arial"/>
        </w:rPr>
        <w:t>)</w:t>
      </w:r>
    </w:p>
    <w:p w14:paraId="7B9AAEC6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ID selector targets elements with a specific ID.</w:t>
      </w:r>
    </w:p>
    <w:p w14:paraId="64EA7E1B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#header {</w:t>
      </w:r>
    </w:p>
    <w:p w14:paraId="3FD9D471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font-size: 24px;</w:t>
      </w:r>
    </w:p>
    <w:p w14:paraId="37DB8779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410576DC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1:</w:t>
      </w:r>
    </w:p>
    <w:p w14:paraId="0EAFC54C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Increases font size of an element with </w:t>
      </w:r>
      <w:r>
        <w:rPr>
          <w:rStyle w:val="8"/>
          <w:rFonts w:hint="default" w:ascii="Arial" w:hAnsi="Arial" w:cs="Arial"/>
        </w:rPr>
        <w:t>id="header"</w:t>
      </w:r>
      <w:r>
        <w:rPr>
          <w:rFonts w:hint="default" w:ascii="Arial" w:hAnsi="Arial" w:cs="Arial"/>
        </w:rPr>
        <w:t>.</w:t>
      </w:r>
    </w:p>
    <w:p w14:paraId="45FED5F2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2:</w:t>
      </w:r>
    </w:p>
    <w:p w14:paraId="56B8833C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#main {</w:t>
      </w:r>
    </w:p>
    <w:p w14:paraId="515DECD1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width: 80%;</w:t>
      </w:r>
    </w:p>
    <w:p w14:paraId="2DB4E530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6E63D845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Sets the width of an element with </w:t>
      </w:r>
      <w:r>
        <w:rPr>
          <w:rStyle w:val="8"/>
          <w:rFonts w:hint="default" w:ascii="Arial" w:hAnsi="Arial" w:cs="Arial"/>
        </w:rPr>
        <w:t>id="main"</w:t>
      </w:r>
      <w:r>
        <w:rPr>
          <w:rFonts w:hint="default" w:ascii="Arial" w:hAnsi="Arial" w:cs="Arial"/>
        </w:rPr>
        <w:t xml:space="preserve"> to 80%.</w:t>
      </w:r>
    </w:p>
    <w:p w14:paraId="058034F3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3:</w:t>
      </w:r>
    </w:p>
    <w:p w14:paraId="2A2B11CE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#footer {</w:t>
      </w:r>
    </w:p>
    <w:p w14:paraId="19A2505D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background-color: black;</w:t>
      </w:r>
    </w:p>
    <w:p w14:paraId="4AA8C705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color: white;</w:t>
      </w:r>
    </w:p>
    <w:p w14:paraId="3F82C4AD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350FDBB6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Changes background and text color for an element with </w:t>
      </w:r>
      <w:r>
        <w:rPr>
          <w:rStyle w:val="8"/>
          <w:rFonts w:hint="default" w:ascii="Arial" w:hAnsi="Arial" w:cs="Arial"/>
        </w:rPr>
        <w:t>id="footer"</w:t>
      </w:r>
      <w:r>
        <w:rPr>
          <w:rFonts w:hint="default" w:ascii="Arial" w:hAnsi="Arial" w:cs="Arial"/>
        </w:rPr>
        <w:t>.</w:t>
      </w:r>
    </w:p>
    <w:p w14:paraId="040AC017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6B6211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 Combinator Selectors</w:t>
      </w:r>
    </w:p>
    <w:p w14:paraId="6481AA92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These selectors define relationships between elements.</w:t>
      </w:r>
    </w:p>
    <w:p w14:paraId="176EE239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Descendant Selector (</w:t>
      </w:r>
      <w:r>
        <w:rPr>
          <w:rStyle w:val="8"/>
          <w:rFonts w:hint="default" w:ascii="Arial" w:hAnsi="Arial" w:cs="Arial"/>
        </w:rPr>
        <w:t>A B</w:t>
      </w:r>
      <w:r>
        <w:rPr>
          <w:rFonts w:hint="default" w:ascii="Arial" w:hAnsi="Arial" w:cs="Arial"/>
        </w:rPr>
        <w:t>)</w:t>
      </w:r>
    </w:p>
    <w:p w14:paraId="7C9EB0F6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Targets elements inside another element.</w:t>
      </w:r>
    </w:p>
    <w:p w14:paraId="09A85680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div p {</w:t>
      </w:r>
    </w:p>
    <w:p w14:paraId="0EF1BFBB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color: green;</w:t>
      </w:r>
    </w:p>
    <w:p w14:paraId="62478C88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6DD6B5CA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1:</w:t>
      </w:r>
    </w:p>
    <w:p w14:paraId="755A28E8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Changes text color of </w:t>
      </w:r>
      <w:r>
        <w:rPr>
          <w:rStyle w:val="8"/>
          <w:rFonts w:hint="default" w:ascii="Arial" w:hAnsi="Arial" w:cs="Arial"/>
        </w:rPr>
        <w:t>&lt;p&gt;</w:t>
      </w:r>
      <w:r>
        <w:rPr>
          <w:rFonts w:hint="default" w:ascii="Arial" w:hAnsi="Arial" w:cs="Arial"/>
        </w:rPr>
        <w:t xml:space="preserve"> inside </w:t>
      </w:r>
      <w:r>
        <w:rPr>
          <w:rStyle w:val="8"/>
          <w:rFonts w:hint="default" w:ascii="Arial" w:hAnsi="Arial" w:cs="Arial"/>
        </w:rPr>
        <w:t>&lt;div&gt;</w:t>
      </w:r>
      <w:r>
        <w:rPr>
          <w:rFonts w:hint="default" w:ascii="Arial" w:hAnsi="Arial" w:cs="Arial"/>
        </w:rPr>
        <w:t>.</w:t>
      </w:r>
    </w:p>
    <w:p w14:paraId="70892639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2:</w:t>
      </w:r>
    </w:p>
    <w:p w14:paraId="4FEAB365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nav ul {</w:t>
      </w:r>
    </w:p>
    <w:p w14:paraId="22AE2D80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list-style: none;</w:t>
      </w:r>
    </w:p>
    <w:p w14:paraId="3331D1F9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3C836856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Removes bullet points from </w:t>
      </w:r>
      <w:r>
        <w:rPr>
          <w:rStyle w:val="8"/>
          <w:rFonts w:hint="default" w:ascii="Arial" w:hAnsi="Arial" w:cs="Arial"/>
        </w:rPr>
        <w:t>&lt;ul&gt;</w:t>
      </w:r>
      <w:r>
        <w:rPr>
          <w:rFonts w:hint="default" w:ascii="Arial" w:hAnsi="Arial" w:cs="Arial"/>
        </w:rPr>
        <w:t xml:space="preserve"> inside </w:t>
      </w:r>
      <w:r>
        <w:rPr>
          <w:rStyle w:val="8"/>
          <w:rFonts w:hint="default" w:ascii="Arial" w:hAnsi="Arial" w:cs="Arial"/>
        </w:rPr>
        <w:t>&lt;nav&gt;</w:t>
      </w:r>
      <w:r>
        <w:rPr>
          <w:rFonts w:hint="default" w:ascii="Arial" w:hAnsi="Arial" w:cs="Arial"/>
        </w:rPr>
        <w:t>.</w:t>
      </w:r>
    </w:p>
    <w:p w14:paraId="1D9ABDE2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3:</w:t>
      </w:r>
    </w:p>
    <w:p w14:paraId="26498803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section article {</w:t>
      </w:r>
    </w:p>
    <w:p w14:paraId="5B685A56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padding: 20px;</w:t>
      </w:r>
    </w:p>
    <w:p w14:paraId="2398DC7E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7275976E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Adds padding to </w:t>
      </w:r>
      <w:r>
        <w:rPr>
          <w:rStyle w:val="8"/>
          <w:rFonts w:hint="default" w:ascii="Arial" w:hAnsi="Arial" w:cs="Arial"/>
        </w:rPr>
        <w:t>&lt;article&gt;</w:t>
      </w:r>
      <w:r>
        <w:rPr>
          <w:rFonts w:hint="default" w:ascii="Arial" w:hAnsi="Arial" w:cs="Arial"/>
        </w:rPr>
        <w:t xml:space="preserve"> inside </w:t>
      </w:r>
      <w:r>
        <w:rPr>
          <w:rStyle w:val="8"/>
          <w:rFonts w:hint="default" w:ascii="Arial" w:hAnsi="Arial" w:cs="Arial"/>
        </w:rPr>
        <w:t>&lt;section&gt;</w:t>
      </w:r>
      <w:r>
        <w:rPr>
          <w:rFonts w:hint="default" w:ascii="Arial" w:hAnsi="Arial" w:cs="Arial"/>
        </w:rPr>
        <w:t>.</w:t>
      </w:r>
    </w:p>
    <w:p w14:paraId="01AC7B36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Child Selector (</w:t>
      </w:r>
      <w:r>
        <w:rPr>
          <w:rStyle w:val="8"/>
          <w:rFonts w:hint="default" w:ascii="Arial" w:hAnsi="Arial" w:cs="Arial"/>
        </w:rPr>
        <w:t>A &gt; B</w:t>
      </w:r>
      <w:r>
        <w:rPr>
          <w:rFonts w:hint="default" w:ascii="Arial" w:hAnsi="Arial" w:cs="Arial"/>
        </w:rPr>
        <w:t>)</w:t>
      </w:r>
    </w:p>
    <w:p w14:paraId="60080F72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Targets direct children.</w:t>
      </w:r>
    </w:p>
    <w:p w14:paraId="6D3827D9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ul &gt; li {</w:t>
      </w:r>
    </w:p>
    <w:p w14:paraId="1E788C46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font-weight: bold;</w:t>
      </w:r>
    </w:p>
    <w:p w14:paraId="385BB660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096DA2B8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1:</w:t>
      </w:r>
    </w:p>
    <w:p w14:paraId="19AAC11F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Makes direct </w:t>
      </w:r>
      <w:r>
        <w:rPr>
          <w:rStyle w:val="8"/>
          <w:rFonts w:hint="default" w:ascii="Arial" w:hAnsi="Arial" w:cs="Arial"/>
        </w:rPr>
        <w:t>&lt;li&gt;</w:t>
      </w:r>
      <w:r>
        <w:rPr>
          <w:rFonts w:hint="default" w:ascii="Arial" w:hAnsi="Arial" w:cs="Arial"/>
        </w:rPr>
        <w:t xml:space="preserve"> inside </w:t>
      </w:r>
      <w:r>
        <w:rPr>
          <w:rStyle w:val="8"/>
          <w:rFonts w:hint="default" w:ascii="Arial" w:hAnsi="Arial" w:cs="Arial"/>
        </w:rPr>
        <w:t>&lt;ul&gt;</w:t>
      </w:r>
      <w:r>
        <w:rPr>
          <w:rFonts w:hint="default" w:ascii="Arial" w:hAnsi="Arial" w:cs="Arial"/>
        </w:rPr>
        <w:t xml:space="preserve"> bold.</w:t>
      </w:r>
    </w:p>
    <w:p w14:paraId="261D58AC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2:</w:t>
      </w:r>
    </w:p>
    <w:p w14:paraId="34DE7A8F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div &gt; p {</w:t>
      </w:r>
    </w:p>
    <w:p w14:paraId="6E8ED294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color: orange;</w:t>
      </w:r>
    </w:p>
    <w:p w14:paraId="11D60EE9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03B11A55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Changes color of </w:t>
      </w:r>
      <w:r>
        <w:rPr>
          <w:rStyle w:val="8"/>
          <w:rFonts w:hint="default" w:ascii="Arial" w:hAnsi="Arial" w:cs="Arial"/>
        </w:rPr>
        <w:t>&lt;p&gt;</w:t>
      </w:r>
      <w:r>
        <w:rPr>
          <w:rFonts w:hint="default" w:ascii="Arial" w:hAnsi="Arial" w:cs="Arial"/>
        </w:rPr>
        <w:t xml:space="preserve"> that is a direct child of </w:t>
      </w:r>
      <w:r>
        <w:rPr>
          <w:rStyle w:val="8"/>
          <w:rFonts w:hint="default" w:ascii="Arial" w:hAnsi="Arial" w:cs="Arial"/>
        </w:rPr>
        <w:t>&lt;div&gt;</w:t>
      </w:r>
      <w:r>
        <w:rPr>
          <w:rFonts w:hint="default" w:ascii="Arial" w:hAnsi="Arial" w:cs="Arial"/>
        </w:rPr>
        <w:t>.</w:t>
      </w:r>
    </w:p>
    <w:p w14:paraId="03A67F55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3:</w:t>
      </w:r>
    </w:p>
    <w:p w14:paraId="76BF0039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nav &gt; ul {</w:t>
      </w:r>
    </w:p>
    <w:p w14:paraId="10A4CC61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margin: 0;</w:t>
      </w:r>
    </w:p>
    <w:p w14:paraId="36648BF8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6DBE5CA5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Removes margin for </w:t>
      </w:r>
      <w:r>
        <w:rPr>
          <w:rStyle w:val="8"/>
          <w:rFonts w:hint="default" w:ascii="Arial" w:hAnsi="Arial" w:cs="Arial"/>
        </w:rPr>
        <w:t>&lt;ul&gt;</w:t>
      </w:r>
      <w:r>
        <w:rPr>
          <w:rFonts w:hint="default" w:ascii="Arial" w:hAnsi="Arial" w:cs="Arial"/>
        </w:rPr>
        <w:t xml:space="preserve"> directly inside </w:t>
      </w:r>
      <w:r>
        <w:rPr>
          <w:rStyle w:val="8"/>
          <w:rFonts w:hint="default" w:ascii="Arial" w:hAnsi="Arial" w:cs="Arial"/>
        </w:rPr>
        <w:t>&lt;nav&gt;</w:t>
      </w:r>
      <w:r>
        <w:rPr>
          <w:rFonts w:hint="default" w:ascii="Arial" w:hAnsi="Arial" w:cs="Arial"/>
        </w:rPr>
        <w:t>.</w:t>
      </w:r>
    </w:p>
    <w:p w14:paraId="6EA0C783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5AAA20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 Attribute Selectors</w:t>
      </w:r>
    </w:p>
    <w:p w14:paraId="3CF4005F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Targets elements based on attributes.</w:t>
      </w:r>
    </w:p>
    <w:p w14:paraId="077AF187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input[type="text"] {</w:t>
      </w:r>
    </w:p>
    <w:p w14:paraId="1AD2C3BD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border: 2px solid blue;</w:t>
      </w:r>
    </w:p>
    <w:p w14:paraId="56E3CDEC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6461445E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1:</w:t>
      </w:r>
    </w:p>
    <w:p w14:paraId="602F9EC7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Styles all text inputs.</w:t>
      </w:r>
    </w:p>
    <w:p w14:paraId="36E9DEC3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2:</w:t>
      </w:r>
    </w:p>
    <w:p w14:paraId="469D42F4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a[target="_blank"] {</w:t>
      </w:r>
    </w:p>
    <w:p w14:paraId="495EA04C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color: red;</w:t>
      </w:r>
    </w:p>
    <w:p w14:paraId="04D77453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4DB32C13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Changes color of links that open in a new tab.</w:t>
      </w:r>
    </w:p>
    <w:p w14:paraId="241796FA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3:</w:t>
      </w:r>
    </w:p>
    <w:p w14:paraId="2722DBE3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img[alt] {</w:t>
      </w:r>
    </w:p>
    <w:p w14:paraId="68853EDD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border: 1px solid black;</w:t>
      </w:r>
    </w:p>
    <w:p w14:paraId="554F26EA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767DBE00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Applies a border to images with an </w:t>
      </w:r>
      <w:r>
        <w:rPr>
          <w:rStyle w:val="8"/>
          <w:rFonts w:hint="default" w:ascii="Arial" w:hAnsi="Arial" w:cs="Arial"/>
        </w:rPr>
        <w:t>alt</w:t>
      </w:r>
      <w:r>
        <w:rPr>
          <w:rFonts w:hint="default" w:ascii="Arial" w:hAnsi="Arial" w:cs="Arial"/>
        </w:rPr>
        <w:t xml:space="preserve"> attribute.</w:t>
      </w:r>
    </w:p>
    <w:p w14:paraId="0F28AABC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911098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5. Pseudo-classes and Pseudo-elements</w:t>
      </w:r>
    </w:p>
    <w:p w14:paraId="55C78B4E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Pseudo-classes (</w:t>
      </w:r>
      <w:r>
        <w:rPr>
          <w:rStyle w:val="8"/>
          <w:rFonts w:hint="default" w:ascii="Arial" w:hAnsi="Arial" w:cs="Arial"/>
        </w:rPr>
        <w:t>:hover</w:t>
      </w:r>
      <w:r>
        <w:rPr>
          <w:rFonts w:hint="default" w:ascii="Arial" w:hAnsi="Arial" w:cs="Arial"/>
        </w:rPr>
        <w:t xml:space="preserve">, </w:t>
      </w:r>
      <w:r>
        <w:rPr>
          <w:rStyle w:val="8"/>
          <w:rFonts w:hint="default" w:ascii="Arial" w:hAnsi="Arial" w:cs="Arial"/>
        </w:rPr>
        <w:t>:first-child</w:t>
      </w:r>
      <w:r>
        <w:rPr>
          <w:rFonts w:hint="default" w:ascii="Arial" w:hAnsi="Arial" w:cs="Arial"/>
        </w:rPr>
        <w:t xml:space="preserve">, </w:t>
      </w:r>
      <w:r>
        <w:rPr>
          <w:rStyle w:val="8"/>
          <w:rFonts w:hint="default" w:ascii="Arial" w:hAnsi="Arial" w:cs="Arial"/>
        </w:rPr>
        <w:t>:nth-child(n)</w:t>
      </w:r>
      <w:r>
        <w:rPr>
          <w:rFonts w:hint="default" w:ascii="Arial" w:hAnsi="Arial" w:cs="Arial"/>
        </w:rPr>
        <w:t>)</w:t>
      </w:r>
    </w:p>
    <w:p w14:paraId="48543F23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Targets elements in a specific state.</w:t>
      </w:r>
    </w:p>
    <w:p w14:paraId="0C8D996B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a:hover {</w:t>
      </w:r>
    </w:p>
    <w:p w14:paraId="459F7B95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color: green;</w:t>
      </w:r>
    </w:p>
    <w:p w14:paraId="547CA0C7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736CEE52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1:</w:t>
      </w:r>
    </w:p>
    <w:p w14:paraId="07EBB4A7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Changes link color when hovered.</w:t>
      </w:r>
    </w:p>
    <w:p w14:paraId="0FB25044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2:</w:t>
      </w:r>
    </w:p>
    <w:p w14:paraId="2E0E9AF7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p:first-child {</w:t>
      </w:r>
    </w:p>
    <w:p w14:paraId="79BA78F1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font-weight: bold;</w:t>
      </w:r>
    </w:p>
    <w:p w14:paraId="74454209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341F002C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Makes the first </w:t>
      </w:r>
      <w:r>
        <w:rPr>
          <w:rStyle w:val="8"/>
          <w:rFonts w:hint="default" w:ascii="Arial" w:hAnsi="Arial" w:cs="Arial"/>
        </w:rPr>
        <w:t>&lt;p&gt;</w:t>
      </w:r>
      <w:r>
        <w:rPr>
          <w:rFonts w:hint="default" w:ascii="Arial" w:hAnsi="Arial" w:cs="Arial"/>
        </w:rPr>
        <w:t xml:space="preserve"> child bold.</w:t>
      </w:r>
    </w:p>
    <w:p w14:paraId="5C097514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3:</w:t>
      </w:r>
    </w:p>
    <w:p w14:paraId="1D2D78C0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li:nth-child(odd) {</w:t>
      </w:r>
    </w:p>
    <w:p w14:paraId="005A0DC9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background: lightgray;</w:t>
      </w:r>
    </w:p>
    <w:p w14:paraId="15A62221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14AD1AC3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Adds background to odd </w:t>
      </w:r>
      <w:r>
        <w:rPr>
          <w:rStyle w:val="8"/>
          <w:rFonts w:hint="default" w:ascii="Arial" w:hAnsi="Arial" w:cs="Arial"/>
        </w:rPr>
        <w:t>&lt;li&gt;</w:t>
      </w:r>
      <w:r>
        <w:rPr>
          <w:rFonts w:hint="default" w:ascii="Arial" w:hAnsi="Arial" w:cs="Arial"/>
        </w:rPr>
        <w:t xml:space="preserve"> items.</w:t>
      </w:r>
    </w:p>
    <w:p w14:paraId="2CACD700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Pseudo-elements (</w:t>
      </w:r>
      <w:r>
        <w:rPr>
          <w:rStyle w:val="8"/>
          <w:rFonts w:hint="default" w:ascii="Arial" w:hAnsi="Arial" w:cs="Arial"/>
        </w:rPr>
        <w:t>::before</w:t>
      </w:r>
      <w:r>
        <w:rPr>
          <w:rFonts w:hint="default" w:ascii="Arial" w:hAnsi="Arial" w:cs="Arial"/>
        </w:rPr>
        <w:t xml:space="preserve">, </w:t>
      </w:r>
      <w:r>
        <w:rPr>
          <w:rStyle w:val="8"/>
          <w:rFonts w:hint="default" w:ascii="Arial" w:hAnsi="Arial" w:cs="Arial"/>
        </w:rPr>
        <w:t>::after</w:t>
      </w:r>
      <w:r>
        <w:rPr>
          <w:rFonts w:hint="default" w:ascii="Arial" w:hAnsi="Arial" w:cs="Arial"/>
        </w:rPr>
        <w:t>)</w:t>
      </w:r>
    </w:p>
    <w:p w14:paraId="5620E0A5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Adds content before or after elements.</w:t>
      </w:r>
    </w:p>
    <w:p w14:paraId="51FCFEDE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p::before {</w:t>
      </w:r>
    </w:p>
    <w:p w14:paraId="6AD63C99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content: "[Start] ";</w:t>
      </w:r>
    </w:p>
    <w:p w14:paraId="5E7EAC0A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7FB718DC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1:</w:t>
      </w:r>
    </w:p>
    <w:p w14:paraId="48B9AF31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Adds </w:t>
      </w:r>
      <w:r>
        <w:rPr>
          <w:rStyle w:val="8"/>
          <w:rFonts w:hint="default" w:ascii="Arial" w:hAnsi="Arial" w:cs="Arial"/>
        </w:rPr>
        <w:t>[Start]</w:t>
      </w:r>
      <w:r>
        <w:rPr>
          <w:rFonts w:hint="default" w:ascii="Arial" w:hAnsi="Arial" w:cs="Arial"/>
        </w:rPr>
        <w:t xml:space="preserve"> before every </w:t>
      </w:r>
      <w:r>
        <w:rPr>
          <w:rStyle w:val="8"/>
          <w:rFonts w:hint="default" w:ascii="Arial" w:hAnsi="Arial" w:cs="Arial"/>
        </w:rPr>
        <w:t>&lt;p&gt;</w:t>
      </w:r>
      <w:r>
        <w:rPr>
          <w:rFonts w:hint="default" w:ascii="Arial" w:hAnsi="Arial" w:cs="Arial"/>
        </w:rPr>
        <w:t>.</w:t>
      </w:r>
    </w:p>
    <w:p w14:paraId="49EBF27D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2:</w:t>
      </w:r>
    </w:p>
    <w:p w14:paraId="779F3167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p::after {</w:t>
      </w:r>
    </w:p>
    <w:p w14:paraId="45206F94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content: " [End]";</w:t>
      </w:r>
    </w:p>
    <w:p w14:paraId="41718BCB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3414D29A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Adds </w:t>
      </w:r>
      <w:r>
        <w:rPr>
          <w:rStyle w:val="8"/>
          <w:rFonts w:hint="default" w:ascii="Arial" w:hAnsi="Arial" w:cs="Arial"/>
        </w:rPr>
        <w:t>[End]</w:t>
      </w:r>
      <w:r>
        <w:rPr>
          <w:rFonts w:hint="default" w:ascii="Arial" w:hAnsi="Arial" w:cs="Arial"/>
        </w:rPr>
        <w:t xml:space="preserve"> after every </w:t>
      </w:r>
      <w:r>
        <w:rPr>
          <w:rStyle w:val="8"/>
          <w:rFonts w:hint="default" w:ascii="Arial" w:hAnsi="Arial" w:cs="Arial"/>
        </w:rPr>
        <w:t>&lt;p&gt;</w:t>
      </w:r>
      <w:r>
        <w:rPr>
          <w:rFonts w:hint="default" w:ascii="Arial" w:hAnsi="Arial" w:cs="Arial"/>
        </w:rPr>
        <w:t>.</w:t>
      </w:r>
    </w:p>
    <w:p w14:paraId="5A7D4120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3:</w:t>
      </w:r>
    </w:p>
    <w:p w14:paraId="0C622ACE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h1::first-letter {</w:t>
      </w:r>
    </w:p>
    <w:p w14:paraId="621F5D09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font-size: 200%;</w:t>
      </w:r>
    </w:p>
    <w:p w14:paraId="7C44A323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72D5C667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Makes the first letter of </w:t>
      </w:r>
      <w:r>
        <w:rPr>
          <w:rStyle w:val="8"/>
          <w:rFonts w:hint="default" w:ascii="Arial" w:hAnsi="Arial" w:cs="Arial"/>
        </w:rPr>
        <w:t>&lt;h1&gt;</w:t>
      </w:r>
      <w:r>
        <w:rPr>
          <w:rFonts w:hint="default" w:ascii="Arial" w:hAnsi="Arial" w:cs="Arial"/>
        </w:rPr>
        <w:t xml:space="preserve"> larger.</w:t>
      </w:r>
    </w:p>
    <w:p w14:paraId="1BCB50F2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852143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6. Group Selector (</w:t>
      </w:r>
      <w:r>
        <w:rPr>
          <w:rStyle w:val="8"/>
          <w:rFonts w:hint="default" w:ascii="Arial" w:hAnsi="Arial" w:cs="Arial"/>
        </w:rPr>
        <w:t>A, B, C</w:t>
      </w:r>
      <w:r>
        <w:rPr>
          <w:rFonts w:hint="default" w:ascii="Arial" w:hAnsi="Arial" w:cs="Arial"/>
        </w:rPr>
        <w:t>)</w:t>
      </w:r>
    </w:p>
    <w:p w14:paraId="3FBDED81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Styles multiple selectors at once.</w:t>
      </w:r>
    </w:p>
    <w:p w14:paraId="41CDB8A9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h1, h2, h3 {</w:t>
      </w:r>
    </w:p>
    <w:p w14:paraId="20B7B717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font-family: Arial, sans-serif;</w:t>
      </w:r>
    </w:p>
    <w:p w14:paraId="7EA9FDF5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5441ACD2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1:</w:t>
      </w:r>
    </w:p>
    <w:p w14:paraId="1A244C86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Applies the same font to </w:t>
      </w:r>
      <w:r>
        <w:rPr>
          <w:rStyle w:val="8"/>
          <w:rFonts w:hint="default" w:ascii="Arial" w:hAnsi="Arial" w:cs="Arial"/>
        </w:rPr>
        <w:t>&lt;h1&gt;</w:t>
      </w:r>
      <w:r>
        <w:rPr>
          <w:rFonts w:hint="default" w:ascii="Arial" w:hAnsi="Arial" w:cs="Arial"/>
        </w:rPr>
        <w:t xml:space="preserve">, </w:t>
      </w:r>
      <w:r>
        <w:rPr>
          <w:rStyle w:val="8"/>
          <w:rFonts w:hint="default" w:ascii="Arial" w:hAnsi="Arial" w:cs="Arial"/>
        </w:rPr>
        <w:t>&lt;h2&gt;</w:t>
      </w:r>
      <w:r>
        <w:rPr>
          <w:rFonts w:hint="default" w:ascii="Arial" w:hAnsi="Arial" w:cs="Arial"/>
        </w:rPr>
        <w:t xml:space="preserve">, and </w:t>
      </w:r>
      <w:r>
        <w:rPr>
          <w:rStyle w:val="8"/>
          <w:rFonts w:hint="default" w:ascii="Arial" w:hAnsi="Arial" w:cs="Arial"/>
        </w:rPr>
        <w:t>&lt;h3&gt;</w:t>
      </w:r>
      <w:r>
        <w:rPr>
          <w:rFonts w:hint="default" w:ascii="Arial" w:hAnsi="Arial" w:cs="Arial"/>
        </w:rPr>
        <w:t>.</w:t>
      </w:r>
    </w:p>
    <w:p w14:paraId="53FEB14E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2:</w:t>
      </w:r>
    </w:p>
    <w:p w14:paraId="3EC6F240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div, section {</w:t>
      </w:r>
    </w:p>
    <w:p w14:paraId="3AC32C6A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padding: 10px;</w:t>
      </w:r>
    </w:p>
    <w:p w14:paraId="08160C1E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4772ED68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Adds padding to </w:t>
      </w:r>
      <w:r>
        <w:rPr>
          <w:rStyle w:val="8"/>
          <w:rFonts w:hint="default" w:ascii="Arial" w:hAnsi="Arial" w:cs="Arial"/>
        </w:rPr>
        <w:t>&lt;div&gt;</w:t>
      </w:r>
      <w:r>
        <w:rPr>
          <w:rFonts w:hint="default" w:ascii="Arial" w:hAnsi="Arial" w:cs="Arial"/>
        </w:rPr>
        <w:t xml:space="preserve"> and </w:t>
      </w:r>
      <w:r>
        <w:rPr>
          <w:rStyle w:val="8"/>
          <w:rFonts w:hint="default" w:ascii="Arial" w:hAnsi="Arial" w:cs="Arial"/>
        </w:rPr>
        <w:t>&lt;section&gt;</w:t>
      </w:r>
      <w:r>
        <w:rPr>
          <w:rFonts w:hint="default" w:ascii="Arial" w:hAnsi="Arial" w:cs="Arial"/>
        </w:rPr>
        <w:t>.</w:t>
      </w:r>
    </w:p>
    <w:p w14:paraId="7DB3BC82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 3:</w:t>
      </w:r>
    </w:p>
    <w:p w14:paraId="7A861832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a, button {</w:t>
      </w:r>
    </w:p>
    <w:p w14:paraId="06D5F917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Style w:val="8"/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    cursor: pointer;</w:t>
      </w:r>
    </w:p>
    <w:p w14:paraId="1DEEAC1E">
      <w:pPr>
        <w:pStyle w:val="9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}</w:t>
      </w:r>
    </w:p>
    <w:p w14:paraId="1C6FA8AB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Changes cursor for </w:t>
      </w:r>
      <w:r>
        <w:rPr>
          <w:rStyle w:val="8"/>
          <w:rFonts w:hint="default" w:ascii="Arial" w:hAnsi="Arial" w:cs="Arial"/>
        </w:rPr>
        <w:t>&lt;a&gt;</w:t>
      </w:r>
      <w:r>
        <w:rPr>
          <w:rFonts w:hint="default" w:ascii="Arial" w:hAnsi="Arial" w:cs="Arial"/>
        </w:rPr>
        <w:t xml:space="preserve"> and </w:t>
      </w:r>
      <w:r>
        <w:rPr>
          <w:rStyle w:val="8"/>
          <w:rFonts w:hint="default" w:ascii="Arial" w:hAnsi="Arial" w:cs="Arial"/>
        </w:rPr>
        <w:t>&lt;button&gt;</w:t>
      </w:r>
      <w:r>
        <w:rPr>
          <w:rFonts w:hint="default" w:ascii="Arial" w:hAnsi="Arial" w:cs="Arial"/>
        </w:rPr>
        <w:t>.</w:t>
      </w:r>
    </w:p>
    <w:p w14:paraId="197DC53E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Conclusion</w:t>
      </w:r>
    </w:p>
    <w:p w14:paraId="03E8BAF6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These categorized CSS selectors, with practical examples, will help in efficient styling and webpage design.</w:t>
      </w:r>
    </w:p>
    <w:p w14:paraId="00BE0547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2568E"/>
    <w:rsid w:val="02E2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2025-03-25T04:58:00Z</dcterms:created>
  <dc:creator>makam</dc:creator>
  <cp:lastModifiedBy>makam</cp:lastModifiedBy>
  <dcterms:modified xsi:type="dcterms:W3CDTF">2025-03-25T05:03:28Z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BF6A8B08598A481E9496F7CDBC8CD95F_11</vt:lpwstr>
  </property>
</Properties>
</file>