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Recent B.Tech Electronics and Communication Engineering graduate with foundational knowledge in AI, digital fraud prevention awareness, and data analysis using Python and SQL. Brings practical exposure to forensic technology and data classification from a Deloitte simulation, alongside a disciplined engineering background. Eager to apply data visualization, risk identification, and technical problem-solving skills to support enterprise AI security and telemetry monitoring.</w:t>
      </w:r>
    </w:p>
    <w:p>
      <w:pPr>
        <w:pStyle w:val="Heading2"/>
      </w:pPr>
      <w:r>
        <w:t>Skills</w:t>
      </w:r>
    </w:p>
    <w:p>
      <w:r>
        <w:t>AI fundamentals, Python, SQL, Excel, Tableau, Data Visualization, Query Optimization</w:t>
      </w:r>
    </w:p>
    <w:p>
      <w:pPr>
        <w:pStyle w:val="Heading2"/>
      </w:pPr>
      <w:r>
        <w:t>Experience</w:t>
      </w:r>
    </w:p>
    <w:p>
      <w:pPr>
        <w:pStyle w:val="IntenseQuote"/>
      </w:pPr>
      <w:r>
        <w:t>Data Analytics Job Simulation - Deloitte Australia (via Forage) (December 2025)</w:t>
      </w:r>
    </w:p>
    <w:p>
      <w:pPr>
        <w:pStyle w:val="ListBullet"/>
      </w:pPr>
      <w:r>
        <w:t>Completed a Deloitte job simulation centered on data analysis, data classification, and forensic technology.</w:t>
      </w:r>
    </w:p>
    <w:p>
      <w:pPr>
        <w:pStyle w:val="ListBullet"/>
      </w:pPr>
      <w:r>
        <w:t>Utilized Excel to classify datasets and draw structured analytical conclusions.</w:t>
      </w:r>
    </w:p>
    <w:p>
      <w:pPr>
        <w:pStyle w:val="ListBullet"/>
      </w:pPr>
      <w:r>
        <w:t>Created data dashboards using Tableau to effectively visualize key insights.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Conducted informational sessions and prepared educational materials on digital fraud, phishing, and cyber scam prevention.</w:t>
      </w:r>
    </w:p>
    <w:p>
      <w:pPr>
        <w:pStyle w:val="ListBullet"/>
      </w:pPr>
      <w:r>
        <w:t>Implemented structured verification strategies using industry-standard tools to identify risks, resolve complex technical issues, and improve design reliability.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