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Entry-level Data and Business Analyst with a strong background in SQL, Python, Excel, and Tableau data visualization. Demonstrates core capabilities in data analysis, pattern identification, and business reporting through real-world simulations and technical projects. Looking to apply analytical problem-solving skills and data manipulation capabilities to support content strategy and business insights at AlphaSense.</w:t>
      </w:r>
    </w:p>
    <w:p>
      <w:pPr>
        <w:pStyle w:val="Heading2"/>
      </w:pPr>
      <w:r>
        <w:t>Skills</w:t>
      </w:r>
    </w:p>
    <w:p>
      <w:r>
        <w:t>Data Visualization, Tableau, Excel, SQL, Python, Query Optimization, Database Design, AI fundamentals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Utilized Excel for data classification and analysis to identify trends and derive actionable business conclusions.</w:t>
      </w:r>
    </w:p>
    <w:p>
      <w:pPr>
        <w:pStyle w:val="ListBullet"/>
      </w:pPr>
      <w:r>
        <w:t>Built interactive data dashboards using Tableau to clearly communicate analytical findings and support decision-making.</w:t>
      </w:r>
    </w:p>
    <w:p>
      <w:pPr>
        <w:pStyle w:val="ListBullet"/>
      </w:pPr>
      <w:r>
        <w:t>Completed a comprehensive data analytics and forensic technology job simulation modeled on enterprise business workflows.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Applied structured analytical methodology and critical thinking to identify and resolve complex operational risks in SoC design.</w:t>
      </w:r>
    </w:p>
    <w:p>
      <w:pPr>
        <w:pStyle w:val="ListBullet"/>
      </w:pPr>
      <w:r>
        <w:t>Leveraged industry-standard verification strategies to analyze data flow risks and increase functional design reliability.</w:t>
      </w:r>
    </w:p>
    <w:p>
      <w:pPr>
        <w:pStyle w:val="ListBullet"/>
      </w:pPr>
      <w:r>
        <w:t>Synthesized critical digital fraud prevention data into clear presentation materials to drive awareness and mitigate user risks.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