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Technically proficient professional with a background in Electronics and Communication Engineering, specializing in Python, SQL, and data analytics. Proven ability to analyze complex data sets to draw business conclusions and communicate technical concepts effectively, with a strong foundation in AI and digital fraud prevention awareness.</w:t>
      </w:r>
    </w:p>
    <w:p>
      <w:pPr>
        <w:pStyle w:val="Heading2"/>
      </w:pPr>
      <w:r>
        <w:t>Skills</w:t>
      </w:r>
    </w:p>
    <w:p>
      <w:r>
        <w:t>Python, SQL, Database Design, Query Optimization, Data Visualization, AI Fundamentals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Completed a technical job simulation involving data analysis and forensic technology to support business decision-making.</w:t>
      </w:r>
    </w:p>
    <w:p>
      <w:pPr>
        <w:pStyle w:val="ListBullet"/>
      </w:pPr>
      <w:r>
        <w:t>Developed a data dashboard using Tableau to visualize complex technical insights and trends.</w:t>
      </w:r>
    </w:p>
    <w:p>
      <w:pPr>
        <w:pStyle w:val="ListBullet"/>
      </w:pPr>
      <w:r>
        <w:t>Utilized Excel to classify data and draw actionable business conclusions for forensic technology applications.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complex technical issues in SoC designs, ensuring high reliability through rigorous verification strategies.</w:t>
      </w:r>
    </w:p>
    <w:p>
      <w:pPr>
        <w:pStyle w:val="ListBullet"/>
      </w:pPr>
      <w:r>
        <w:t>Led a community initiative on digital fraud prevention, translating technical risks like phishing and cyber scams into actionable safety practices.</w:t>
      </w:r>
    </w:p>
    <w:p>
      <w:pPr>
        <w:pStyle w:val="ListBullet"/>
      </w:pPr>
      <w:r>
        <w:t>Implemented verification strategies using industry-standard tools to detect and mitigate technical risks in hardware designs.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