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candidate with a background in Electronics and Communication Engineering, skilled in data analysis, Excel, and visualization using Tableau. Demonstrates foundational knowledge in AI and database design, with practical experience analyzing data sets, classifying information, and creating dashboards to derive clear business conclusions.</w:t>
      </w:r>
    </w:p>
    <w:p>
      <w:pPr>
        <w:pStyle w:val="Heading2"/>
      </w:pPr>
      <w:r>
        <w:t>Skills</w:t>
      </w:r>
    </w:p>
    <w:p>
      <w:r>
        <w:t>Data Visualization, Tableau, Excel, SQL, Python, Query Optimization, Database Design, AI fundamentals</w:t>
      </w:r>
    </w:p>
    <w:p>
      <w:pPr>
        <w:pStyle w:val="Heading2"/>
      </w:pPr>
      <w:r>
        <w:t>Experience</w:t>
      </w:r>
    </w:p>
    <w:p>
      <w:pPr>
        <w:pStyle w:val="IntenseQuote"/>
      </w:pPr>
      <w:r>
        <w:t>Data Analytics Job Simulation - Deloitte Australia (via Forage) (December 2025)</w:t>
      </w:r>
    </w:p>
    <w:p>
      <w:pPr>
        <w:pStyle w:val="ListBullet"/>
      </w:pPr>
      <w:r>
        <w:t>Utilized Excel to classify complex data and draw actionable business conclusions during a Deloitte Australia data analytics job simulation.</w:t>
      </w:r>
    </w:p>
    <w:p>
      <w:pPr>
        <w:pStyle w:val="ListBullet"/>
      </w:pPr>
      <w:r>
        <w:t>Designed and created a data dashboard using Tableau to effectively communicate analytical findings.</w:t>
      </w:r>
    </w:p>
    <w:p>
      <w:pPr>
        <w:pStyle w:val="ListBullet"/>
      </w:pPr>
      <w:r>
        <w:t>Completed a Deloitte simulated project involving data analysis and forensic technology to solve business problems.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issues in complex SoC designs, leveraging verification strategies to enhance system reliability.</w:t>
      </w:r>
    </w:p>
    <w:p>
      <w:pPr>
        <w:pStyle w:val="ListBullet"/>
      </w:pPr>
      <w:r>
        <w:t>Prepared structured materials and conducted awareness sessions on cyber fraud, phishing, and online scam prevention for community service.</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