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A10F0">
      <w:pPr>
        <w:ind w:firstLine="360" w:firstLineChars="150"/>
        <w:jc w:val="center"/>
        <w:rPr>
          <w:rFonts w:hint="default" w:ascii="Times New Roman" w:hAnsi="Times New Roman" w:cs="Times New Roman"/>
          <w:b w:val="0"/>
          <w:bCs w:val="0"/>
          <w:color w:val="2E75B6" w:themeColor="accent1" w:themeShade="BF"/>
          <w:sz w:val="24"/>
          <w:szCs w:val="24"/>
          <w:highlight w:val="none"/>
          <w:lang w:val="en-US"/>
        </w:rPr>
      </w:pPr>
      <w:r>
        <w:rPr>
          <w:rFonts w:hint="default" w:ascii="Times New Roman" w:hAnsi="Times New Roman" w:cs="Times New Roman"/>
          <w:b w:val="0"/>
          <w:bCs w:val="0"/>
          <w:color w:val="2E75B6" w:themeColor="accent1" w:themeShade="BF"/>
          <w:sz w:val="24"/>
          <w:szCs w:val="24"/>
          <w:highlight w:val="none"/>
          <w:lang w:val="en-US"/>
        </w:rPr>
        <w:t>Proj</w:t>
      </w:r>
      <w:r>
        <w:rPr>
          <w:rFonts w:hint="default" w:ascii="Times New Roman" w:hAnsi="Times New Roman" w:cs="Times New Roman"/>
          <w:b w:val="0"/>
          <w:bCs w:val="0"/>
          <w:color w:val="2E75B6" w:themeColor="accent1" w:themeShade="BF"/>
          <w:sz w:val="24"/>
          <w:szCs w:val="24"/>
          <w:highlight w:val="none"/>
          <w:lang w:val="en-US"/>
        </w:rPr>
        <w:t>ecpt Documentation</w:t>
      </w:r>
    </w:p>
    <w:p w14:paraId="1974A35E">
      <w:pPr>
        <w:ind w:firstLine="360" w:firstLineChars="150"/>
        <w:jc w:val="center"/>
        <w:rPr>
          <w:rFonts w:hint="default" w:ascii="Times New Roman" w:hAnsi="Times New Roman" w:cs="Times New Roman"/>
          <w:b w:val="0"/>
          <w:bCs w:val="0"/>
          <w:color w:val="2E75B6" w:themeColor="accent1" w:themeShade="BF"/>
          <w:sz w:val="24"/>
          <w:szCs w:val="24"/>
          <w:highlight w:val="none"/>
          <w:lang w:val="en-US"/>
        </w:rPr>
      </w:pPr>
    </w:p>
    <w:p w14:paraId="41369DF2">
      <w:pPr>
        <w:jc w:val="both"/>
        <w:rPr>
          <w:rFonts w:hint="default" w:ascii="Times New Roman" w:hAnsi="Times New Roman" w:cs="Times New Roman"/>
          <w:b w:val="0"/>
          <w:bCs w:val="0"/>
          <w:color w:val="2E75B6" w:themeColor="accent1" w:themeShade="BF"/>
          <w:sz w:val="20"/>
          <w:szCs w:val="20"/>
          <w:lang w:val="en-US"/>
        </w:rPr>
      </w:pPr>
      <w:r>
        <w:rPr>
          <w:rFonts w:hint="default" w:ascii="Times New Roman" w:hAnsi="Times New Roman" w:cs="Times New Roman"/>
          <w:b w:val="0"/>
          <w:bCs w:val="0"/>
          <w:color w:val="2E75B6" w:themeColor="accent1" w:themeShade="BF"/>
          <w:sz w:val="20"/>
          <w:szCs w:val="20"/>
          <w:lang w:val="en-US"/>
        </w:rPr>
        <w:t>1.Introduction</w:t>
      </w:r>
    </w:p>
    <w:p w14:paraId="622DD1BA">
      <w:pPr>
        <w:numPr>
          <w:ilvl w:val="0"/>
          <w:numId w:val="0"/>
        </w:numPr>
        <w:ind w:leftChars="0"/>
        <w:jc w:val="left"/>
        <w:rPr>
          <w:rFonts w:hint="default" w:ascii="Times New Roman" w:hAnsi="Times New Roman" w:cs="Times New Roman"/>
          <w:b w:val="0"/>
          <w:bCs w:val="0"/>
          <w:color w:val="2E75B6" w:themeColor="accent1" w:themeShade="BF"/>
          <w:sz w:val="20"/>
          <w:szCs w:val="20"/>
          <w:lang w:val="en-US"/>
        </w:rPr>
      </w:pPr>
      <w:r>
        <w:rPr>
          <w:rFonts w:hint="default" w:ascii="Times New Roman" w:hAnsi="Times New Roman" w:cs="Times New Roman"/>
          <w:b w:val="0"/>
          <w:bCs w:val="0"/>
          <w:color w:val="2E75B6" w:themeColor="accent1" w:themeShade="BF"/>
          <w:sz w:val="20"/>
          <w:szCs w:val="20"/>
          <w:lang w:val="en-US"/>
        </w:rPr>
        <w:t xml:space="preserve">    </w:t>
      </w:r>
    </w:p>
    <w:p w14:paraId="60F30913">
      <w:pPr>
        <w:keepNext w:val="0"/>
        <w:keepLines w:val="0"/>
        <w:widowControl/>
        <w:suppressLineNumbers w:val="0"/>
        <w:jc w:val="left"/>
        <w:rPr>
          <w:rFonts w:hint="default" w:ascii="Times New Roman" w:hAnsi="Times New Roman" w:cs="Times New Roman"/>
          <w:b w:val="0"/>
          <w:bCs w:val="0"/>
          <w:sz w:val="20"/>
          <w:szCs w:val="20"/>
          <w:lang w:val="en-US"/>
        </w:rPr>
      </w:pPr>
      <w:bookmarkStart w:id="0" w:name="_GoBack"/>
      <w:bookmarkEnd w:id="0"/>
      <w:r>
        <w:rPr>
          <w:rFonts w:hint="default" w:ascii="Times New Roman" w:hAnsi="Times New Roman" w:cs="Times New Roman"/>
          <w:b w:val="0"/>
          <w:bCs w:val="0"/>
          <w:sz w:val="20"/>
          <w:szCs w:val="20"/>
          <w:lang w:val="en-US"/>
        </w:rPr>
        <w:t>Project title:</w:t>
      </w:r>
      <w:r>
        <w:rPr>
          <w:rFonts w:ascii="Cambria" w:hAnsi="Cambria" w:eastAsia="Cambria" w:cs="Cambria"/>
          <w:color w:val="000000"/>
          <w:kern w:val="0"/>
          <w:sz w:val="20"/>
          <w:szCs w:val="20"/>
          <w:lang w:val="en-US" w:eastAsia="zh-CN" w:bidi="ar"/>
        </w:rPr>
        <w:t>Citizen AI – Intelligent Citizen Engagement Platform</w:t>
      </w:r>
    </w:p>
    <w:p w14:paraId="70DDC379">
      <w:pPr>
        <w:numPr>
          <w:numId w:val="0"/>
        </w:numPr>
        <w:ind w:left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Team members:Manjari .G </w:t>
      </w:r>
    </w:p>
    <w:p w14:paraId="5469C237">
      <w:pPr>
        <w:numPr>
          <w:ilvl w:val="0"/>
          <w:numId w:val="0"/>
        </w:numPr>
        <w:ind w:leftChars="0" w:firstLine="1600" w:firstLineChars="80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Backia. S</w:t>
      </w:r>
    </w:p>
    <w:p w14:paraId="47C62998">
      <w:pPr>
        <w:numPr>
          <w:ilvl w:val="0"/>
          <w:numId w:val="0"/>
        </w:numPr>
        <w:ind w:firstLine="1600" w:firstLineChars="80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Harinisri .N </w:t>
      </w:r>
    </w:p>
    <w:p w14:paraId="0D7B2FD1">
      <w:pPr>
        <w:numPr>
          <w:ilvl w:val="0"/>
          <w:numId w:val="0"/>
        </w:numPr>
        <w:ind w:firstLine="1600" w:firstLineChars="80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Janani .MS</w:t>
      </w:r>
    </w:p>
    <w:p w14:paraId="019179D3">
      <w:pPr>
        <w:numPr>
          <w:ilvl w:val="0"/>
          <w:numId w:val="0"/>
        </w:numPr>
        <w:ind w:firstLine="1600" w:firstLineChars="800"/>
        <w:jc w:val="left"/>
        <w:rPr>
          <w:rFonts w:hint="default" w:ascii="Times New Roman" w:hAnsi="Times New Roman" w:cs="Times New Roman"/>
          <w:b w:val="0"/>
          <w:bCs w:val="0"/>
          <w:sz w:val="20"/>
          <w:szCs w:val="20"/>
          <w:lang w:val="en-US"/>
        </w:rPr>
      </w:pPr>
    </w:p>
    <w:p w14:paraId="5D3C64BA">
      <w:pPr>
        <w:numPr>
          <w:ilvl w:val="0"/>
          <w:numId w:val="0"/>
        </w:numPr>
        <w:ind w:leftChars="0"/>
        <w:jc w:val="left"/>
        <w:rPr>
          <w:rFonts w:hint="default" w:ascii="Times New Roman" w:hAnsi="Times New Roman" w:cs="Times New Roman"/>
          <w:b w:val="0"/>
          <w:bCs w:val="0"/>
          <w:color w:val="2E75B6" w:themeColor="accent1" w:themeShade="BF"/>
          <w:sz w:val="20"/>
          <w:szCs w:val="20"/>
          <w:lang w:val="en-US"/>
        </w:rPr>
      </w:pPr>
      <w:r>
        <w:rPr>
          <w:rFonts w:hint="default" w:ascii="Times New Roman" w:hAnsi="Times New Roman" w:cs="Times New Roman"/>
          <w:b w:val="0"/>
          <w:bCs w:val="0"/>
          <w:color w:val="2E75B6" w:themeColor="accent1" w:themeShade="BF"/>
          <w:sz w:val="20"/>
          <w:szCs w:val="20"/>
          <w:lang w:val="en-US"/>
        </w:rPr>
        <w:t>2.Project Overview</w:t>
      </w:r>
    </w:p>
    <w:p w14:paraId="603799DC">
      <w:pPr>
        <w:numPr>
          <w:ilvl w:val="0"/>
          <w:numId w:val="0"/>
        </w:numPr>
        <w:ind w:leftChars="0"/>
        <w:jc w:val="left"/>
        <w:rPr>
          <w:rFonts w:hint="default" w:ascii="Times New Roman" w:hAnsi="Times New Roman" w:cs="Times New Roman"/>
          <w:b w:val="0"/>
          <w:bCs w:val="0"/>
          <w:color w:val="2E75B6" w:themeColor="accent1" w:themeShade="BF"/>
          <w:sz w:val="20"/>
          <w:szCs w:val="20"/>
          <w:lang w:val="en-US"/>
        </w:rPr>
      </w:pPr>
    </w:p>
    <w:p w14:paraId="00CEBF45">
      <w:pPr>
        <w:numPr>
          <w:ilvl w:val="0"/>
          <w:numId w:val="1"/>
        </w:numPr>
        <w:tabs>
          <w:tab w:val="clear" w:pos="420"/>
        </w:tabs>
        <w:ind w:left="420" w:leftChars="0" w:hanging="420" w:firstLine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Purpose:</w:t>
      </w:r>
    </w:p>
    <w:p w14:paraId="5652B69F">
      <w:pPr>
        <w:numPr>
          <w:ilvl w:val="0"/>
          <w:numId w:val="0"/>
        </w:numPr>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The purpose of Citizen AI is to enhance citizen engagement and improve communication between governments and the public using Artificial Intelligence. The platform provides transparent access to policies, forecasts resource needs, generates eco-friendly suggestions, and allows real-time feedback. This ensures better governance, sustainability, and inclusive participation. </w:t>
      </w:r>
    </w:p>
    <w:p w14:paraId="24A62C39">
      <w:pPr>
        <w:numPr>
          <w:ilvl w:val="0"/>
          <w:numId w:val="0"/>
        </w:numPr>
        <w:jc w:val="left"/>
        <w:rPr>
          <w:rFonts w:hint="default" w:ascii="Times New Roman" w:hAnsi="Times New Roman" w:cs="Times New Roman"/>
          <w:b w:val="0"/>
          <w:bCs w:val="0"/>
          <w:sz w:val="20"/>
          <w:szCs w:val="20"/>
          <w:lang w:val="en-US"/>
        </w:rPr>
      </w:pPr>
    </w:p>
    <w:p w14:paraId="27CD0A18">
      <w:pPr>
        <w:numPr>
          <w:ilvl w:val="0"/>
          <w:numId w:val="2"/>
        </w:numPr>
        <w:tabs>
          <w:tab w:val="clear" w:pos="420"/>
        </w:tabs>
        <w:ind w:left="420" w:leftChars="0" w:hanging="420" w:firstLineChars="0"/>
        <w:jc w:val="left"/>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Features:</w:t>
      </w:r>
    </w:p>
    <w:p w14:paraId="08CD9AC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Conversational interface via Gradio </w:t>
      </w:r>
    </w:p>
    <w:p w14:paraId="5C73003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Integration with IBM Granite models on Hugging Face </w:t>
      </w:r>
    </w:p>
    <w:p w14:paraId="523805D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Lightweight deployment using Google Colab (T4 GPU) </w:t>
      </w:r>
    </w:p>
    <w:p w14:paraId="0075A035">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Public sentiment tracking and visualization </w:t>
      </w:r>
    </w:p>
    <w:p w14:paraId="5228DF44">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GitHub integration for code sharing and version control</w:t>
      </w:r>
    </w:p>
    <w:p w14:paraId="5B2A3357">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2021F3DC">
      <w:pPr>
        <w:keepNext w:val="0"/>
        <w:keepLines w:val="0"/>
        <w:widowControl/>
        <w:numPr>
          <w:ilvl w:val="0"/>
          <w:numId w:val="3"/>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Architecutre:</w:t>
      </w:r>
    </w:p>
    <w:p w14:paraId="63E41B81">
      <w:pPr>
        <w:keepNext w:val="0"/>
        <w:keepLines w:val="0"/>
        <w:widowControl/>
        <w:numPr>
          <w:numId w:val="0"/>
        </w:numPr>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p>
    <w:p w14:paraId="49B03B9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Frontend (Gradio): Simple and accessible UI for citizen queries </w:t>
      </w:r>
    </w:p>
    <w:p w14:paraId="6893FF4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Backend (Google Colab Runtime): Python + Transformers, Torch, Gradio </w:t>
      </w:r>
    </w:p>
    <w:p w14:paraId="6FDE208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Model Integration (IBM Granite): Uses granite-3.2-2b-instruct for fast inference </w:t>
      </w:r>
    </w:p>
    <w:p w14:paraId="03CC2BC1">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Version Control (GitHub): Stores project notebook, scripts, and outputs</w:t>
      </w:r>
    </w:p>
    <w:p w14:paraId="2D25E592">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5F3414BD">
      <w:pPr>
        <w:keepNext w:val="0"/>
        <w:keepLines w:val="0"/>
        <w:widowControl/>
        <w:numPr>
          <w:numId w:val="0"/>
        </w:numPr>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4.Setup Instruction:</w:t>
      </w:r>
    </w:p>
    <w:p w14:paraId="13CEB24D">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Cambria" w:cs="Times New Roman"/>
          <w:color w:val="000000"/>
          <w:kern w:val="0"/>
          <w:sz w:val="20"/>
          <w:szCs w:val="20"/>
          <w:lang w:val="en-US" w:eastAsia="zh-CN" w:bidi="ar"/>
        </w:rPr>
        <w:t xml:space="preserve">Prerequisites : </w:t>
      </w:r>
    </w:p>
    <w:p w14:paraId="7F148E52">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77A083A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Python (Google Colab runtime) </w:t>
      </w:r>
    </w:p>
    <w:p w14:paraId="0387A59C">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Hugging Face account for IBM Granite models </w:t>
      </w:r>
    </w:p>
    <w:p w14:paraId="760DE8D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Gradio library </w:t>
      </w:r>
    </w:p>
    <w:p w14:paraId="6D993FD4">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GitHub account for versioning </w:t>
      </w:r>
    </w:p>
    <w:p w14:paraId="2C6DFF4D">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6741DD21">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Installation : </w:t>
      </w:r>
    </w:p>
    <w:p w14:paraId="38A45474">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0920AB0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Open Google Colab → New Notebook</w:t>
      </w: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Change runtime → Select T4 GPU </w:t>
      </w:r>
    </w:p>
    <w:p w14:paraId="59F7A6F8">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Install dependencies: !pip install transformers torch gradio -q </w:t>
      </w:r>
    </w:p>
    <w:p w14:paraId="7D2A08A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Load Granite model from Hugging Face </w:t>
      </w:r>
    </w:p>
    <w:p w14:paraId="6A7D6E22">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Run notebook cells to start Gradio app </w:t>
      </w:r>
    </w:p>
    <w:p w14:paraId="47359592">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6AEBB010">
      <w:pPr>
        <w:keepNext w:val="0"/>
        <w:keepLines w:val="0"/>
        <w:widowControl/>
        <w:numPr>
          <w:ilvl w:val="0"/>
          <w:numId w:val="4"/>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Folder Structure:</w:t>
      </w:r>
    </w:p>
    <w:p w14:paraId="0BA1E5FD">
      <w:pPr>
        <w:keepNext w:val="0"/>
        <w:keepLines w:val="0"/>
        <w:widowControl/>
        <w:numPr>
          <w:numId w:val="0"/>
        </w:numPr>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p>
    <w:p w14:paraId="5665DE7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citizen_ai.ipynb – Main project notebook </w:t>
      </w:r>
    </w:p>
    <w:p w14:paraId="5E32765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requirements.txt – Dependencies list </w:t>
      </w:r>
    </w:p>
    <w:p w14:paraId="11EF815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README.md – Project overview (GitHub) </w:t>
      </w:r>
    </w:p>
    <w:p w14:paraId="13B1678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output/ – Application screenshots / reports</w:t>
      </w:r>
    </w:p>
    <w:p w14:paraId="03CAD59B">
      <w:pPr>
        <w:keepNext w:val="0"/>
        <w:keepLines w:val="0"/>
        <w:widowControl/>
        <w:numPr>
          <w:ilvl w:val="0"/>
          <w:numId w:val="0"/>
        </w:numPr>
        <w:suppressLineNumbers w:val="0"/>
        <w:ind w:leftChars="0"/>
        <w:jc w:val="left"/>
        <w:rPr>
          <w:rFonts w:hint="default" w:ascii="Times New Roman" w:hAnsi="Times New Roman" w:eastAsia="Cambria" w:cs="Times New Roman"/>
          <w:color w:val="000000"/>
          <w:kern w:val="0"/>
          <w:sz w:val="20"/>
          <w:szCs w:val="20"/>
          <w:lang w:val="en-US" w:eastAsia="zh-CN" w:bidi="ar"/>
        </w:rPr>
      </w:pPr>
    </w:p>
    <w:p w14:paraId="5562765F">
      <w:pPr>
        <w:keepNext w:val="0"/>
        <w:keepLines w:val="0"/>
        <w:widowControl/>
        <w:numPr>
          <w:ilvl w:val="0"/>
          <w:numId w:val="0"/>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6.Runninga the Application:</w:t>
      </w:r>
    </w:p>
    <w:p w14:paraId="2884F406">
      <w:pPr>
        <w:keepNext w:val="0"/>
        <w:keepLines w:val="0"/>
        <w:widowControl/>
        <w:numPr>
          <w:ilvl w:val="0"/>
          <w:numId w:val="0"/>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p>
    <w:p w14:paraId="53B763DA">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Launch Colab notebook </w:t>
      </w:r>
    </w:p>
    <w:p w14:paraId="198D710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Select T4 GPU runtime </w:t>
      </w:r>
    </w:p>
    <w:p w14:paraId="55B99C7D">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Install dependencies </w:t>
      </w:r>
    </w:p>
    <w:p w14:paraId="619D3880">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Run notebook cells </w:t>
      </w:r>
    </w:p>
    <w:p w14:paraId="5EC7A97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Gradio generates a shareable URL → Open app in browser</w:t>
      </w:r>
    </w:p>
    <w:p w14:paraId="2B01B14C">
      <w:pPr>
        <w:keepNext w:val="0"/>
        <w:keepLines w:val="0"/>
        <w:widowControl/>
        <w:numPr>
          <w:ilvl w:val="0"/>
          <w:numId w:val="0"/>
        </w:numPr>
        <w:suppressLineNumbers w:val="0"/>
        <w:ind w:leftChars="0"/>
        <w:jc w:val="left"/>
        <w:rPr>
          <w:rFonts w:hint="default" w:ascii="Times New Roman" w:hAnsi="Times New Roman" w:eastAsia="Cambria" w:cs="Times New Roman"/>
          <w:color w:val="000000"/>
          <w:kern w:val="0"/>
          <w:sz w:val="20"/>
          <w:szCs w:val="20"/>
          <w:lang w:val="en-US" w:eastAsia="zh-CN" w:bidi="ar"/>
        </w:rPr>
      </w:pPr>
    </w:p>
    <w:p w14:paraId="725746ED">
      <w:pPr>
        <w:keepNext w:val="0"/>
        <w:keepLines w:val="0"/>
        <w:widowControl/>
        <w:numPr>
          <w:ilvl w:val="0"/>
          <w:numId w:val="0"/>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7.API Documentation:</w:t>
      </w:r>
    </w:p>
    <w:p w14:paraId="1EE72B6C">
      <w:pPr>
        <w:keepNext w:val="0"/>
        <w:keepLines w:val="0"/>
        <w:widowControl/>
        <w:numPr>
          <w:ilvl w:val="0"/>
          <w:numId w:val="0"/>
        </w:numPr>
        <w:suppressLineNumbers w:val="0"/>
        <w:ind w:leftChars="0"/>
        <w:jc w:val="left"/>
        <w:rPr>
          <w:rFonts w:hint="default" w:ascii="Times New Roman" w:hAnsi="Times New Roman" w:eastAsia="Cambria" w:cs="Times New Roman"/>
          <w:color w:val="2E75B6" w:themeColor="accent1" w:themeShade="BF"/>
          <w:kern w:val="0"/>
          <w:sz w:val="20"/>
          <w:szCs w:val="20"/>
          <w:lang w:val="en-US" w:eastAsia="zh-CN" w:bidi="ar"/>
        </w:rPr>
      </w:pPr>
    </w:p>
    <w:p w14:paraId="67688A7F">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POST /ask – Accepts citizen query and returns AI-generated response </w:t>
      </w:r>
    </w:p>
    <w:p w14:paraId="239BE5AD">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GET /sentiment – Retrieves sentiment analysis dashboard (future)</w:t>
      </w:r>
    </w:p>
    <w:p w14:paraId="588E3D41">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3CBA09FE">
      <w:pPr>
        <w:keepNext w:val="0"/>
        <w:keepLines w:val="0"/>
        <w:widowControl/>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8.Authentication:</w:t>
      </w:r>
    </w:p>
    <w:p w14:paraId="19080F30">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61918AF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Presently runs in open mode for demo </w:t>
      </w:r>
    </w:p>
    <w:p w14:paraId="236EF2C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Future security upgrades: </w:t>
      </w:r>
    </w:p>
    <w:p w14:paraId="3B51B727">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w:t>
      </w:r>
      <w:r>
        <w:rPr>
          <w:rFonts w:hint="default" w:ascii="Times New Roman" w:hAnsi="Times New Roman" w:eastAsia="Cambria" w:cs="Times New Roman"/>
          <w:color w:val="000000"/>
          <w:kern w:val="0"/>
          <w:sz w:val="20"/>
          <w:szCs w:val="20"/>
          <w:lang w:val="en-US" w:eastAsia="zh-CN" w:bidi="ar"/>
        </w:rPr>
        <w:t xml:space="preserve"> - Hugging Face API keys </w:t>
      </w:r>
    </w:p>
    <w:p w14:paraId="3652048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w:t>
      </w:r>
      <w:r>
        <w:rPr>
          <w:rFonts w:hint="default" w:ascii="Times New Roman" w:hAnsi="Times New Roman" w:eastAsia="Cambria" w:cs="Times New Roman"/>
          <w:color w:val="000000"/>
          <w:kern w:val="0"/>
          <w:sz w:val="20"/>
          <w:szCs w:val="20"/>
          <w:lang w:val="en-US" w:eastAsia="zh-CN" w:bidi="ar"/>
        </w:rPr>
        <w:t xml:space="preserve"> - JWT-based authentication for access contro</w:t>
      </w:r>
    </w:p>
    <w:p w14:paraId="59CF58AA">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571C45C6">
      <w:pPr>
        <w:keepNext w:val="0"/>
        <w:keepLines w:val="0"/>
        <w:widowControl/>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9.User Interface:</w:t>
      </w:r>
    </w:p>
    <w:p w14:paraId="64B0B2F0">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160732D2">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Minimal Gradio interface with text input and response area </w:t>
      </w:r>
    </w:p>
    <w:p w14:paraId="38A078FB">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Auto-generated shareable link from Google Colab </w:t>
      </w:r>
    </w:p>
    <w:p w14:paraId="7CB7F77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Works on any browser</w:t>
      </w:r>
    </w:p>
    <w:p w14:paraId="7BE4AB5E">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620A16FD">
      <w:pPr>
        <w:keepNext w:val="0"/>
        <w:keepLines w:val="0"/>
        <w:widowControl/>
        <w:suppressLineNumbers w:val="0"/>
        <w:jc w:val="left"/>
        <w:rPr>
          <w:rFonts w:hint="default" w:ascii="Times New Roman" w:hAnsi="Times New Roman" w:eastAsia="Cambria" w:cs="Times New Roman"/>
          <w:color w:val="2E75B6" w:themeColor="accent1" w:themeShade="BF"/>
          <w:kern w:val="0"/>
          <w:sz w:val="20"/>
          <w:szCs w:val="20"/>
          <w:lang w:val="en-US" w:eastAsia="zh-CN" w:bidi="ar"/>
        </w:rPr>
      </w:pPr>
      <w:r>
        <w:rPr>
          <w:rFonts w:hint="default" w:ascii="Times New Roman" w:hAnsi="Times New Roman" w:eastAsia="Cambria" w:cs="Times New Roman"/>
          <w:color w:val="2E75B6" w:themeColor="accent1" w:themeShade="BF"/>
          <w:kern w:val="0"/>
          <w:sz w:val="20"/>
          <w:szCs w:val="20"/>
          <w:lang w:val="en-US" w:eastAsia="zh-CN" w:bidi="ar"/>
        </w:rPr>
        <w:t>10.Testing:</w:t>
      </w:r>
    </w:p>
    <w:p w14:paraId="141829C6">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067B7511">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Unit Testing: Verified installation and model loading in Colab </w:t>
      </w:r>
    </w:p>
    <w:p w14:paraId="265DFCE7">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Manual Testing: Citizen queries tested via Gradio UI </w:t>
      </w:r>
    </w:p>
    <w:p w14:paraId="0F8A8ADE">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Edge Cases: Long queries, irrelevant prompts tested</w:t>
      </w:r>
    </w:p>
    <w:p w14:paraId="5DEB025A">
      <w:pPr>
        <w:keepNext w:val="0"/>
        <w:keepLines w:val="0"/>
        <w:widowControl/>
        <w:suppressLineNumbers w:val="0"/>
        <w:jc w:val="left"/>
        <w:rPr>
          <w:rFonts w:hint="default" w:ascii="Times New Roman" w:hAnsi="Times New Roman" w:cs="Times New Roman"/>
          <w:sz w:val="20"/>
          <w:szCs w:val="20"/>
        </w:rPr>
      </w:pPr>
    </w:p>
    <w:p w14:paraId="7395F51B">
      <w:pPr>
        <w:keepNext w:val="0"/>
        <w:keepLines w:val="0"/>
        <w:widowControl/>
        <w:suppressLineNumbers w:val="0"/>
        <w:jc w:val="left"/>
        <w:rPr>
          <w:rFonts w:hint="default" w:ascii="Times New Roman" w:hAnsi="Times New Roman" w:cs="Times New Roman"/>
          <w:color w:val="2E75B6" w:themeColor="accent1" w:themeShade="BF"/>
          <w:sz w:val="20"/>
          <w:szCs w:val="20"/>
          <w:lang w:val="en-US"/>
        </w:rPr>
      </w:pPr>
      <w:r>
        <w:rPr>
          <w:rFonts w:hint="default" w:ascii="Times New Roman" w:hAnsi="Times New Roman" w:cs="Times New Roman"/>
          <w:color w:val="2E75B6" w:themeColor="accent1" w:themeShade="BF"/>
          <w:sz w:val="20"/>
          <w:szCs w:val="20"/>
          <w:lang w:val="en-US"/>
        </w:rPr>
        <w:t>11.Screenshot:</w:t>
      </w:r>
    </w:p>
    <w:p w14:paraId="5DDE9B56">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3515" cy="2702560"/>
            <wp:effectExtent l="0" t="0" r="9525" b="10160"/>
            <wp:docPr id="1" name="Picture 1" descr="WhatsApp Image 2025-09-07 at 23.18.05_c705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9-07 at 23.18.05_c7053d3d"/>
                    <pic:cNvPicPr>
                      <a:picLocks noChangeAspect="1"/>
                    </pic:cNvPicPr>
                  </pic:nvPicPr>
                  <pic:blipFill>
                    <a:blip r:embed="rId4"/>
                    <a:stretch>
                      <a:fillRect/>
                    </a:stretch>
                  </pic:blipFill>
                  <pic:spPr>
                    <a:xfrm>
                      <a:off x="0" y="0"/>
                      <a:ext cx="5263515" cy="2702560"/>
                    </a:xfrm>
                    <a:prstGeom prst="rect">
                      <a:avLst/>
                    </a:prstGeom>
                  </pic:spPr>
                </pic:pic>
              </a:graphicData>
            </a:graphic>
          </wp:inline>
        </w:drawing>
      </w:r>
    </w:p>
    <w:p w14:paraId="45C5919B">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72405" cy="2767965"/>
            <wp:effectExtent l="0" t="0" r="635" b="5715"/>
            <wp:docPr id="5" name="Picture 5" descr="WhatsApp Image 2025-09-15 at 23.37.36_81c00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5-09-15 at 23.37.36_81c00e97"/>
                    <pic:cNvPicPr>
                      <a:picLocks noChangeAspect="1"/>
                    </pic:cNvPicPr>
                  </pic:nvPicPr>
                  <pic:blipFill>
                    <a:blip r:embed="rId5"/>
                    <a:stretch>
                      <a:fillRect/>
                    </a:stretch>
                  </pic:blipFill>
                  <pic:spPr>
                    <a:xfrm>
                      <a:off x="0" y="0"/>
                      <a:ext cx="5272405" cy="2767965"/>
                    </a:xfrm>
                    <a:prstGeom prst="rect">
                      <a:avLst/>
                    </a:prstGeom>
                  </pic:spPr>
                </pic:pic>
              </a:graphicData>
            </a:graphic>
          </wp:inline>
        </w:drawing>
      </w:r>
    </w:p>
    <w:p w14:paraId="67DE0ACA">
      <w:pPr>
        <w:keepNext w:val="0"/>
        <w:keepLines w:val="0"/>
        <w:widowControl/>
        <w:suppressLineNumbers w:val="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drawing>
          <wp:inline distT="0" distB="0" distL="114300" distR="114300">
            <wp:extent cx="5263515" cy="2702560"/>
            <wp:effectExtent l="0" t="0" r="9525" b="10160"/>
            <wp:docPr id="3" name="Picture 3" descr="WhatsApp Image 2025-09-07 at 23.18.05_948e07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9-07 at 23.18.05_948e074e"/>
                    <pic:cNvPicPr>
                      <a:picLocks noChangeAspect="1"/>
                    </pic:cNvPicPr>
                  </pic:nvPicPr>
                  <pic:blipFill>
                    <a:blip r:embed="rId6"/>
                    <a:stretch>
                      <a:fillRect/>
                    </a:stretch>
                  </pic:blipFill>
                  <pic:spPr>
                    <a:xfrm>
                      <a:off x="0" y="0"/>
                      <a:ext cx="5263515" cy="2702560"/>
                    </a:xfrm>
                    <a:prstGeom prst="rect">
                      <a:avLst/>
                    </a:prstGeom>
                  </pic:spPr>
                </pic:pic>
              </a:graphicData>
            </a:graphic>
          </wp:inline>
        </w:drawing>
      </w:r>
    </w:p>
    <w:p w14:paraId="1B314FFC">
      <w:pPr>
        <w:keepNext w:val="0"/>
        <w:keepLines w:val="0"/>
        <w:widowControl/>
        <w:suppressLineNumbers w:val="0"/>
        <w:jc w:val="left"/>
        <w:rPr>
          <w:rFonts w:hint="default" w:ascii="Times New Roman" w:hAnsi="Times New Roman" w:cs="Times New Roman"/>
          <w:sz w:val="20"/>
          <w:szCs w:val="20"/>
          <w:lang w:val="en-US"/>
        </w:rPr>
      </w:pPr>
    </w:p>
    <w:p w14:paraId="25F39036">
      <w:pPr>
        <w:keepNext w:val="0"/>
        <w:keepLines w:val="0"/>
        <w:widowControl/>
        <w:numPr>
          <w:ilvl w:val="0"/>
          <w:numId w:val="5"/>
        </w:numPr>
        <w:suppressLineNumbers w:val="0"/>
        <w:jc w:val="left"/>
        <w:rPr>
          <w:rFonts w:hint="default" w:ascii="Times New Roman" w:hAnsi="Times New Roman" w:cs="Times New Roman"/>
          <w:color w:val="2E75B6" w:themeColor="accent1" w:themeShade="BF"/>
          <w:sz w:val="20"/>
          <w:szCs w:val="20"/>
          <w:lang w:val="en-US"/>
        </w:rPr>
      </w:pPr>
      <w:r>
        <w:rPr>
          <w:rFonts w:hint="default" w:ascii="Times New Roman" w:hAnsi="Times New Roman" w:cs="Times New Roman"/>
          <w:color w:val="2E75B6" w:themeColor="accent1" w:themeShade="BF"/>
          <w:sz w:val="20"/>
          <w:szCs w:val="20"/>
          <w:lang w:val="en-US"/>
        </w:rPr>
        <w:t>Known Issues:</w:t>
      </w:r>
    </w:p>
    <w:p w14:paraId="2B73B13E">
      <w:pPr>
        <w:keepNext w:val="0"/>
        <w:keepLines w:val="0"/>
        <w:widowControl/>
        <w:numPr>
          <w:numId w:val="0"/>
        </w:numPr>
        <w:suppressLineNumbers w:val="0"/>
        <w:jc w:val="left"/>
        <w:rPr>
          <w:rFonts w:hint="default" w:ascii="Times New Roman" w:hAnsi="Times New Roman" w:cs="Times New Roman"/>
          <w:color w:val="2E75B6" w:themeColor="accent1" w:themeShade="BF"/>
          <w:sz w:val="20"/>
          <w:szCs w:val="20"/>
          <w:lang w:val="en-US"/>
        </w:rPr>
      </w:pPr>
    </w:p>
    <w:p w14:paraId="2636113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Free Colab tier has limited GPU availability </w:t>
      </w:r>
    </w:p>
    <w:p w14:paraId="677A3A6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Hugging Face model download requires internet </w:t>
      </w:r>
    </w:p>
    <w:p w14:paraId="13085A30">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No persistence across Colab restarts</w:t>
      </w:r>
    </w:p>
    <w:p w14:paraId="0AEA12CD">
      <w:pPr>
        <w:keepNext w:val="0"/>
        <w:keepLines w:val="0"/>
        <w:widowControl/>
        <w:suppressLineNumbers w:val="0"/>
        <w:jc w:val="left"/>
        <w:rPr>
          <w:rFonts w:hint="default" w:ascii="Times New Roman" w:hAnsi="Times New Roman" w:eastAsia="Cambria" w:cs="Times New Roman"/>
          <w:color w:val="000000"/>
          <w:kern w:val="0"/>
          <w:sz w:val="20"/>
          <w:szCs w:val="20"/>
          <w:lang w:val="en-US" w:eastAsia="zh-CN" w:bidi="ar"/>
        </w:rPr>
      </w:pPr>
    </w:p>
    <w:p w14:paraId="74752679">
      <w:pPr>
        <w:keepNext w:val="0"/>
        <w:keepLines w:val="0"/>
        <w:widowControl/>
        <w:numPr>
          <w:ilvl w:val="0"/>
          <w:numId w:val="5"/>
        </w:numPr>
        <w:suppressLineNumbers w:val="0"/>
        <w:ind w:left="0" w:leftChars="0" w:firstLine="0" w:firstLineChars="0"/>
        <w:jc w:val="left"/>
        <w:rPr>
          <w:rFonts w:hint="default" w:ascii="Times New Roman" w:hAnsi="Times New Roman" w:cs="Times New Roman"/>
          <w:color w:val="2E75B6" w:themeColor="accent1" w:themeShade="BF"/>
          <w:sz w:val="20"/>
          <w:szCs w:val="20"/>
          <w:lang w:val="en-US"/>
        </w:rPr>
      </w:pPr>
      <w:r>
        <w:rPr>
          <w:rFonts w:hint="default" w:ascii="Times New Roman" w:hAnsi="Times New Roman" w:cs="Times New Roman"/>
          <w:color w:val="2E75B6" w:themeColor="accent1" w:themeShade="BF"/>
          <w:sz w:val="20"/>
          <w:szCs w:val="20"/>
          <w:lang w:val="en-US"/>
        </w:rPr>
        <w:t>Future Enhancement:</w:t>
      </w:r>
    </w:p>
    <w:p w14:paraId="7416D1C3">
      <w:pPr>
        <w:keepNext w:val="0"/>
        <w:keepLines w:val="0"/>
        <w:widowControl/>
        <w:numPr>
          <w:numId w:val="0"/>
        </w:numPr>
        <w:suppressLineNumbers w:val="0"/>
        <w:ind w:leftChars="0"/>
        <w:jc w:val="left"/>
        <w:rPr>
          <w:rFonts w:hint="default" w:ascii="Times New Roman" w:hAnsi="Times New Roman" w:cs="Times New Roman"/>
          <w:color w:val="2E75B6" w:themeColor="accent1" w:themeShade="BF"/>
          <w:sz w:val="20"/>
          <w:szCs w:val="20"/>
          <w:lang w:val="en-US"/>
        </w:rPr>
      </w:pPr>
    </w:p>
    <w:p w14:paraId="75A2C659">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Deploy with IBM Watsonx API for enterprise use </w:t>
      </w:r>
    </w:p>
    <w:p w14:paraId="4C5FED9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Use FastAPI backend for production </w:t>
      </w:r>
    </w:p>
    <w:p w14:paraId="7DBA6B43">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Sentiment dashboard with real-time visualization </w:t>
      </w:r>
    </w:p>
    <w:p w14:paraId="4447257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 xml:space="preserve">Multi-language citizen query support </w:t>
      </w:r>
    </w:p>
    <w:p w14:paraId="5830F3C6">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w:t>
      </w:r>
      <w:r>
        <w:rPr>
          <w:rFonts w:hint="default" w:ascii="Times New Roman" w:hAnsi="Times New Roman" w:eastAsia="Cambria" w:cs="Times New Roman"/>
          <w:color w:val="000000"/>
          <w:kern w:val="0"/>
          <w:sz w:val="20"/>
          <w:szCs w:val="20"/>
          <w:lang w:val="en-US" w:eastAsia="zh-CN" w:bidi="ar"/>
        </w:rPr>
        <w:t>Persistent cloud-based hosting</w:t>
      </w:r>
    </w:p>
    <w:p w14:paraId="5F92427F">
      <w:pPr>
        <w:keepNext w:val="0"/>
        <w:keepLines w:val="0"/>
        <w:widowControl/>
        <w:numPr>
          <w:numId w:val="0"/>
        </w:numPr>
        <w:suppressLineNumbers w:val="0"/>
        <w:jc w:val="left"/>
        <w:rPr>
          <w:rFonts w:hint="default" w:ascii="Times New Roman" w:hAnsi="Times New Roman" w:cs="Times New Roman"/>
          <w:sz w:val="20"/>
          <w:szCs w:val="20"/>
          <w:lang w:val="en-US"/>
        </w:rPr>
      </w:pPr>
    </w:p>
    <w:p w14:paraId="60CFA7B2">
      <w:pPr>
        <w:keepNext w:val="0"/>
        <w:keepLines w:val="0"/>
        <w:widowControl/>
        <w:numPr>
          <w:numId w:val="0"/>
        </w:numPr>
        <w:suppressLineNumbers w:val="0"/>
        <w:ind w:left="135" w:leftChars="0"/>
        <w:jc w:val="left"/>
        <w:rPr>
          <w:rFonts w:hint="default" w:ascii="Times New Roman" w:hAnsi="Times New Roman" w:cs="Times New Roman"/>
          <w:sz w:val="20"/>
          <w:szCs w:val="20"/>
          <w:lang w:val="en-US"/>
        </w:rPr>
      </w:pPr>
    </w:p>
    <w:p w14:paraId="69A10122">
      <w:pPr>
        <w:keepNext w:val="0"/>
        <w:keepLines w:val="0"/>
        <w:widowControl/>
        <w:suppressLineNumbers w:val="0"/>
        <w:jc w:val="left"/>
        <w:rPr>
          <w:rFonts w:hint="default" w:ascii="Times New Roman" w:hAnsi="Times New Roman" w:cs="Times New Roman"/>
          <w:sz w:val="20"/>
          <w:szCs w:val="20"/>
          <w:lang w:val="en-US"/>
        </w:rPr>
      </w:pPr>
    </w:p>
    <w:p w14:paraId="7257375E">
      <w:pPr>
        <w:keepNext w:val="0"/>
        <w:keepLines w:val="0"/>
        <w:widowControl/>
        <w:suppressLineNumbers w:val="0"/>
        <w:jc w:val="left"/>
        <w:rPr>
          <w:rFonts w:hint="default" w:ascii="Times New Roman" w:hAnsi="Times New Roman" w:cs="Times New Roman"/>
          <w:sz w:val="20"/>
          <w:szCs w:val="20"/>
          <w:lang w:val="en-US"/>
        </w:rPr>
      </w:pPr>
    </w:p>
    <w:p w14:paraId="530F8E6F">
      <w:pPr>
        <w:keepNext w:val="0"/>
        <w:keepLines w:val="0"/>
        <w:widowControl/>
        <w:suppressLineNumbers w:val="0"/>
        <w:jc w:val="left"/>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99FD24"/>
    <w:multiLevelType w:val="singleLevel"/>
    <w:tmpl w:val="B199FD24"/>
    <w:lvl w:ilvl="0" w:tentative="0">
      <w:start w:val="12"/>
      <w:numFmt w:val="decimal"/>
      <w:lvlText w:val="%1."/>
      <w:lvlJc w:val="left"/>
      <w:pPr>
        <w:tabs>
          <w:tab w:val="left" w:pos="312"/>
        </w:tabs>
      </w:pPr>
    </w:lvl>
  </w:abstractNum>
  <w:abstractNum w:abstractNumId="1">
    <w:nsid w:val="D618541B"/>
    <w:multiLevelType w:val="singleLevel"/>
    <w:tmpl w:val="D618541B"/>
    <w:lvl w:ilvl="0" w:tentative="0">
      <w:start w:val="5"/>
      <w:numFmt w:val="decimal"/>
      <w:lvlText w:val="%1."/>
      <w:lvlJc w:val="left"/>
      <w:pPr>
        <w:tabs>
          <w:tab w:val="left" w:pos="312"/>
        </w:tabs>
      </w:pPr>
    </w:lvl>
  </w:abstractNum>
  <w:abstractNum w:abstractNumId="2">
    <w:nsid w:val="E36D6A2D"/>
    <w:multiLevelType w:val="singleLevel"/>
    <w:tmpl w:val="E36D6A2D"/>
    <w:lvl w:ilvl="0" w:tentative="0">
      <w:start w:val="3"/>
      <w:numFmt w:val="decimal"/>
      <w:lvlText w:val="%1."/>
      <w:lvlJc w:val="left"/>
      <w:pPr>
        <w:tabs>
          <w:tab w:val="left" w:pos="312"/>
        </w:tabs>
      </w:pPr>
    </w:lvl>
  </w:abstractNum>
  <w:abstractNum w:abstractNumId="3">
    <w:nsid w:val="1FB223CE"/>
    <w:multiLevelType w:val="singleLevel"/>
    <w:tmpl w:val="1FB223C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46BF635E"/>
    <w:multiLevelType w:val="singleLevel"/>
    <w:tmpl w:val="46BF635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8605B"/>
    <w:rsid w:val="0D68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2025-09-16T03:27:00Z</dcterms:created>
  <dc:creator>majar</dc:creator>
  <cp:lastModifiedBy>majar</cp:lastModifiedBy>
  <dcterms:modified xsi:type="dcterms:W3CDTF">2025-09-16T03:52:14Z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30C6A909102D424E91C01C7C1D3E6CFD_11</vt:lpwstr>
  </property>
</Properties>
</file>