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《方块出行》游戏 PRD 方案</w:t>
      </w:r>
    </w:p>
    <w:p>
      <w:r>
        <w:t xml:space="preserve">版本：V1.0</w:t>
      </w:r>
    </w:p>
    <w:p>
      <w:r>
        <w:t xml:space="preserve">日期：2026-06-20</w:t>
      </w:r>
    </w:p>
    <w:p>
      <w:pPr>
        <w:pStyle w:val="Heading1"/>
      </w:pPr>
      <w:r>
        <w:t xml:space="preserve">产品定位</w:t>
      </w:r>
    </w:p>
    <w:p>
      <w:r>
        <w:t xml:space="preserve">《方块出行》是一款体素风格网约车驾驶小游戏。玩家扮演方块城的新司机，在方块世界中驾驶黄色出租车接送乘客，围绕订单收益、平台抽成、乘客评价、提前送达奖励和路线选择形成轻松有趣的驾驶经营体验。</w:t>
      </w:r>
    </w:p>
    <w:p>
      <w:pPr>
        <w:pStyle w:val="Heading2"/>
      </w:pPr>
      <w:r>
        <w:t xml:space="preserve">一句话概念</w:t>
      </w:r>
    </w:p>
    <w:p>
      <w:r>
        <w:t xml:space="preserve">开上黄色出租车，在方块城接单、送客、赚金币，在平台抽成和五星好评之间开出自己的司机人生。</w:t>
      </w:r>
    </w:p>
    <w:p>
      <w:pPr>
        <w:pStyle w:val="Heading2"/>
      </w:pPr>
      <w:r>
        <w:t xml:space="preserve">目标体验</w:t>
      </w:r>
    </w:p>
    <w:p>
      <w:r>
        <w:t xml:space="preserve">• 让玩家快速理解“上线接单”的角色代入感。</w:t>
      </w:r>
    </w:p>
    <w:p>
      <w:r>
        <w:t xml:space="preserve">• 用简单驾驶和订单结算形成明确反馈。</w:t>
      </w:r>
    </w:p>
    <w:p>
      <w:r>
        <w:t xml:space="preserve">• 通过上车前交流、行驶中事件、下车后评价增强互动。</w:t>
      </w:r>
    </w:p>
    <w:p>
      <w:r>
        <w:t xml:space="preserve">• 把现实网约车司机的平台抽成、赶时间、服务评价做成轻松可玩的机制。</w:t>
      </w:r>
    </w:p>
    <w:p>
      <w:pPr>
        <w:pStyle w:val="Heading1"/>
      </w:pPr>
      <w:r>
        <w:t xml:space="preserve">进入游戏前页面设计</w:t>
      </w:r>
    </w:p>
    <w:p>
      <w:pPr>
        <w:pStyle w:val="Heading2"/>
      </w:pPr>
      <w:r>
        <w:t xml:space="preserve">页面名称</w:t>
      </w:r>
    </w:p>
    <w:p>
      <w:r>
        <w:t xml:space="preserve">主菜单 / 上线页</w:t>
      </w:r>
    </w:p>
    <w:p>
      <w:pPr>
        <w:pStyle w:val="Heading2"/>
      </w:pPr>
      <w:r>
        <w:t xml:space="preserve">游戏名</w:t>
      </w:r>
    </w:p>
    <w:p>
      <w:r>
        <w:t xml:space="preserve">方块出行</w:t>
      </w:r>
    </w:p>
    <w:p>
      <w:pPr>
        <w:pStyle w:val="Heading2"/>
      </w:pPr>
      <w:r>
        <w:t xml:space="preserve">首页文案</w:t>
      </w:r>
    </w:p>
    <w:p>
      <w:r>
        <w:t xml:space="preserve">欢迎来到方块城。</w:t>
      </w:r>
      <w:r>
        <w:br/>
      </w:r>
      <w:r>
        <w:t xml:space="preserve">接单、送客、赚金币，</w:t>
      </w:r>
      <w:r>
        <w:br/>
      </w:r>
      <w:r>
        <w:t xml:space="preserve">在平台抽成和五星好评之间，</w:t>
      </w:r>
      <w:r>
        <w:br/>
      </w:r>
      <w:r>
        <w:t xml:space="preserve">开出属于你的司机人生。</w:t>
      </w:r>
    </w:p>
    <w:p>
      <w:pPr>
        <w:pStyle w:val="Heading2"/>
      </w:pPr>
      <w:r>
        <w:t xml:space="preserve">主按钮与菜单</w:t>
      </w:r>
    </w:p>
    <w:p>
      <w:r>
        <w:t xml:space="preserve">• 开始接单：进入新游戏或开始当前营业日。</w:t>
      </w:r>
    </w:p>
    <w:p>
      <w:r>
        <w:t xml:space="preserve">• 继续营业：读取存档，没有存档时置灰。</w:t>
      </w:r>
    </w:p>
    <w:p>
      <w:r>
        <w:t xml:space="preserve">• 司机档案：查看等级、金币、平均评分、历史订单。</w:t>
      </w:r>
    </w:p>
    <w:p>
      <w:r>
        <w:t xml:space="preserve">• 设置：音量、画质、控制、语言。</w:t>
      </w:r>
    </w:p>
    <w:p>
      <w:r>
        <w:t xml:space="preserve">• 退出：离开游戏。</w:t>
      </w:r>
    </w:p>
    <w:p>
      <w:pPr>
        <w:pStyle w:val="Heading2"/>
      </w:pPr>
      <w:r>
        <w:t xml:space="preserve">视觉场景</w:t>
      </w:r>
    </w:p>
    <w:p>
      <w:r>
        <w:t xml:space="preserve">• 背景为明亮体素城市：场站、环形道路、湖泊、中央桥、住宅区和候车点。</w:t>
      </w:r>
    </w:p>
    <w:p>
      <w:r>
        <w:t xml:space="preserve">• 前景放置黄色方块出租车和玩家角色，车顶灯轻微闪烁。</w:t>
      </w:r>
    </w:p>
    <w:p>
      <w:r>
        <w:t xml:space="preserve">• 远处 NPC 行走，湖面轻微波纹，候车点上方周期性出现订单图标。</w:t>
      </w:r>
    </w:p>
    <w:p>
      <w:r>
        <w:t xml:space="preserve">• UI 风格采用方块面板、清晰厚重字体和出租车黄作为主视觉色。</w:t>
      </w:r>
    </w:p>
    <w:p>
      <w:pPr>
        <w:pStyle w:val="Heading2"/>
      </w:pPr>
      <w:r>
        <w:t xml:space="preserve">底部平台提示</w:t>
      </w:r>
    </w:p>
    <w:p>
      <w:r>
        <w:t xml:space="preserve">• 方块出行提醒：安全驾驶，五星好评更容易获得优质订单。</w:t>
      </w:r>
    </w:p>
    <w:p>
      <w:r>
        <w:t xml:space="preserve">• 平台规则：提前一半时间送达，平台抽成减半。</w:t>
      </w:r>
    </w:p>
    <w:p>
      <w:r>
        <w:t xml:space="preserve">• 今日天气良好，适合过桥接单。</w:t>
      </w:r>
    </w:p>
    <w:p>
      <w:r>
        <w:t xml:space="preserve">• 乘客正在候车点等待，请司机师傅尽快上线。</w:t>
      </w:r>
    </w:p>
    <w:p>
      <w:pPr>
        <w:pStyle w:val="Heading2"/>
      </w:pPr>
      <w:r>
        <w:t xml:space="preserve">首页信息面板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字段</w:t>
            </w:r>
          </w:p>
        </w:tc>
        <w:tc>
          <w:tcPr>
            <w:tcW w:w="3000" w:type="dxa"/>
          </w:tcPr>
          <w:p>
            <w:r>
              <w:t xml:space="preserve">初始显示</w:t>
            </w:r>
          </w:p>
        </w:tc>
      </w:tr>
      <w:tr>
        <w:tc>
          <w:tcPr>
            <w:tcW w:w="3000" w:type="dxa"/>
          </w:tcPr>
          <w:p>
            <w:r>
              <w:t xml:space="preserve">司机等级</w:t>
            </w:r>
          </w:p>
        </w:tc>
        <w:tc>
          <w:tcPr>
            <w:tcW w:w="3000" w:type="dxa"/>
          </w:tcPr>
          <w:p>
            <w:r>
              <w:t xml:space="preserve">新手司机</w:t>
            </w:r>
          </w:p>
        </w:tc>
      </w:tr>
      <w:tr>
        <w:tc>
          <w:tcPr>
            <w:tcW w:w="3000" w:type="dxa"/>
          </w:tcPr>
          <w:p>
            <w:r>
              <w:t xml:space="preserve">今日金币</w:t>
            </w:r>
          </w:p>
        </w:tc>
        <w:tc>
          <w:tcPr>
            <w:tcW w:w="3000" w:type="dxa"/>
          </w:tcPr>
          <w:p>
            <w: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t xml:space="preserve">平均评分</w:t>
            </w:r>
          </w:p>
        </w:tc>
        <w:tc>
          <w:tcPr>
            <w:tcW w:w="3000" w:type="dxa"/>
          </w:tcPr>
          <w:p>
            <w:r>
              <w:t xml:space="preserve">暂无</w:t>
            </w:r>
          </w:p>
        </w:tc>
      </w:tr>
      <w:tr>
        <w:tc>
          <w:tcPr>
            <w:tcW w:w="3000" w:type="dxa"/>
          </w:tcPr>
          <w:p>
            <w:r>
              <w:t xml:space="preserve">平台抽成</w:t>
            </w:r>
          </w:p>
        </w:tc>
        <w:tc>
          <w:tcPr>
            <w:tcW w:w="3000" w:type="dxa"/>
          </w:tcPr>
          <w:p>
            <w:r>
              <w:t xml:space="preserve">30%</w:t>
            </w:r>
          </w:p>
        </w:tc>
      </w:tr>
    </w:tbl>
    <w:p>
      <w:pPr>
        <w:pStyle w:val="Heading1"/>
      </w:pPr>
      <w:r>
        <w:t xml:space="preserve">核心玩法</w:t>
      </w:r>
    </w:p>
    <w:p>
      <w:pPr>
        <w:pStyle w:val="Heading2"/>
      </w:pPr>
      <w:r>
        <w:t xml:space="preserve">基础流程</w:t>
      </w:r>
    </w:p>
    <w:p>
      <w:r>
        <w:t xml:space="preserve">• 玩家以步行状态出生在出租车场站附近。</w:t>
      </w:r>
    </w:p>
    <w:p>
      <w:r>
        <w:t xml:space="preserve">• 靠近黄色出租车后按 F 上车。</w:t>
      </w:r>
    </w:p>
    <w:p>
      <w:r>
        <w:t xml:space="preserve">• 平台派发订单，玩家驾驶到候车点。</w:t>
      </w:r>
    </w:p>
    <w:p>
      <w:r>
        <w:t xml:space="preserve">• 停稳车辆，与乘客进行上车前交流。</w:t>
      </w:r>
    </w:p>
    <w:p>
      <w:r>
        <w:t xml:space="preserve">• 乘客上车后，玩家将其送到对应目的地。</w:t>
      </w:r>
    </w:p>
    <w:p>
      <w:r>
        <w:t xml:space="preserve">• 下车后系统结算金币、平台抽成、提前奖励和乘客评价。</w:t>
      </w:r>
    </w:p>
    <w:p>
      <w:r>
        <w:t xml:space="preserve">• 玩家继续接下一单，并可通过中央桥前往湖对岸。</w:t>
      </w:r>
    </w:p>
    <w:p>
      <w:pPr>
        <w:pStyle w:val="Heading2"/>
      </w:pPr>
      <w:r>
        <w:t xml:space="preserve">核心循环</w:t>
      </w:r>
    </w:p>
    <w:p>
      <w:r>
        <w:t xml:space="preserve">接单 → 到达候车点 → 上车前交流 → 驾驶送达 → 下车评价 → 收益结算 → 下一单</w:t>
      </w:r>
    </w:p>
    <w:p>
      <w:pPr>
        <w:pStyle w:val="Heading1"/>
      </w:pPr>
      <w:r>
        <w:t xml:space="preserve">世界与地图</w:t>
      </w:r>
    </w:p>
    <w:p>
      <w:r>
        <w:t xml:space="preserve">• 出租车场站：玩家出生点与车辆停放点。</w:t>
      </w:r>
    </w:p>
    <w:p>
      <w:r>
        <w:t xml:space="preserve">• 环形主路：主要驾驶路线，连接各候车点和住宅。</w:t>
      </w:r>
    </w:p>
    <w:p>
      <w:r>
        <w:t xml:space="preserve">• 中央桥：跨湖捷径，是提前送达的重要路线。</w:t>
      </w:r>
    </w:p>
    <w:p>
      <w:r>
        <w:t xml:space="preserve">• 湖泊：视觉中心，也提供驾驶风险。</w:t>
      </w:r>
    </w:p>
    <w:p>
      <w:r>
        <w:t xml:space="preserve">• 湖对岸住宅区：部分订单目的地。</w:t>
      </w:r>
    </w:p>
    <w:p>
      <w:r>
        <w:t xml:space="preserve">• 动物农场：趣味路线点，撞到动物会影响评价。</w:t>
      </w:r>
    </w:p>
    <w:p>
      <w:r>
        <w:t xml:space="preserve">• NPC 活动区：增强城市生活感。</w:t>
      </w:r>
    </w:p>
    <w:p>
      <w:pPr>
        <w:pStyle w:val="Heading1"/>
      </w:pPr>
      <w:r>
        <w:t xml:space="preserve">订单系统</w:t>
      </w:r>
    </w:p>
    <w:p>
      <w:pPr>
        <w:pStyle w:val="Heading2"/>
      </w:pPr>
      <w:r>
        <w:t xml:space="preserve">订单字段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字段</w:t>
            </w:r>
          </w:p>
        </w:tc>
        <w:tc>
          <w:tcPr>
            <w:tcW w:w="3000" w:type="dxa"/>
          </w:tcPr>
          <w:p>
            <w: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乘客名称</w:t>
            </w:r>
          </w:p>
        </w:tc>
        <w:tc>
          <w:tcPr>
            <w:tcW w:w="3000" w:type="dxa"/>
          </w:tcPr>
          <w:p>
            <w:r>
              <w:t xml:space="preserve">订单对应 NPC</w:t>
            </w:r>
          </w:p>
        </w:tc>
      </w:tr>
      <w:tr>
        <w:tc>
          <w:tcPr>
            <w:tcW w:w="3000" w:type="dxa"/>
          </w:tcPr>
          <w:p>
            <w:r>
              <w:t xml:space="preserve">上车地点</w:t>
            </w:r>
          </w:p>
        </w:tc>
        <w:tc>
          <w:tcPr>
            <w:tcW w:w="3000" w:type="dxa"/>
          </w:tcPr>
          <w:p>
            <w:r>
              <w:t xml:space="preserve">候车点位置</w:t>
            </w:r>
          </w:p>
        </w:tc>
      </w:tr>
      <w:tr>
        <w:tc>
          <w:tcPr>
            <w:tcW w:w="3000" w:type="dxa"/>
          </w:tcPr>
          <w:p>
            <w:r>
              <w:t xml:space="preserve">目的地</w:t>
            </w:r>
          </w:p>
        </w:tc>
        <w:tc>
          <w:tcPr>
            <w:tcW w:w="3000" w:type="dxa"/>
          </w:tcPr>
          <w:p>
            <w:r>
              <w:t xml:space="preserve">乘客住宅或目标区域</w:t>
            </w:r>
          </w:p>
        </w:tc>
      </w:tr>
      <w:tr>
        <w:tc>
          <w:tcPr>
            <w:tcW w:w="3000" w:type="dxa"/>
          </w:tcPr>
          <w:p>
            <w:r>
              <w:t xml:space="preserve">订单金额</w:t>
            </w:r>
          </w:p>
        </w:tc>
        <w:tc>
          <w:tcPr>
            <w:tcW w:w="3000" w:type="dxa"/>
          </w:tcPr>
          <w:p>
            <w:r>
              <w:t xml:space="preserve">完成订单基础收益</w:t>
            </w:r>
          </w:p>
        </w:tc>
      </w:tr>
      <w:tr>
        <w:tc>
          <w:tcPr>
            <w:tcW w:w="3000" w:type="dxa"/>
          </w:tcPr>
          <w:p>
            <w:r>
              <w:t xml:space="preserve">预计送达时间</w:t>
            </w:r>
          </w:p>
        </w:tc>
        <w:tc>
          <w:tcPr>
            <w:tcW w:w="3000" w:type="dxa"/>
          </w:tcPr>
          <w:p>
            <w:r>
              <w:t xml:space="preserve">普通完成标准</w:t>
            </w:r>
          </w:p>
        </w:tc>
      </w:tr>
      <w:tr>
        <w:tc>
          <w:tcPr>
            <w:tcW w:w="3000" w:type="dxa"/>
          </w:tcPr>
          <w:p>
            <w:r>
              <w:t xml:space="preserve">提前奖励时间</w:t>
            </w:r>
          </w:p>
        </w:tc>
        <w:tc>
          <w:tcPr>
            <w:tcW w:w="3000" w:type="dxa"/>
          </w:tcPr>
          <w:p>
            <w:r>
              <w:t xml:space="preserve">预计时间的一半</w:t>
            </w:r>
          </w:p>
        </w:tc>
      </w:tr>
      <w:tr>
        <w:tc>
          <w:tcPr>
            <w:tcW w:w="3000" w:type="dxa"/>
          </w:tcPr>
          <w:p>
            <w:r>
              <w:t xml:space="preserve">平台抽成</w:t>
            </w:r>
          </w:p>
        </w:tc>
        <w:tc>
          <w:tcPr>
            <w:tcW w:w="3000" w:type="dxa"/>
          </w:tcPr>
          <w:p>
            <w:r>
              <w:t xml:space="preserve">基础抽成为订单金额 30%</w:t>
            </w:r>
          </w:p>
        </w:tc>
      </w:tr>
      <w:tr>
        <w:tc>
          <w:tcPr>
            <w:tcW w:w="3000" w:type="dxa"/>
          </w:tcPr>
          <w:p>
            <w:r>
              <w:t xml:space="preserve">乘客偏好</w:t>
            </w:r>
          </w:p>
        </w:tc>
        <w:tc>
          <w:tcPr>
            <w:tcW w:w="3000" w:type="dxa"/>
          </w:tcPr>
          <w:p>
            <w:r>
              <w:t xml:space="preserve">时间、平稳、风景等</w:t>
            </w:r>
          </w:p>
        </w:tc>
      </w:tr>
      <w:tr>
        <w:tc>
          <w:tcPr>
            <w:tcW w:w="3000" w:type="dxa"/>
          </w:tcPr>
          <w:p>
            <w:r>
              <w:t xml:space="preserve">评价标准</w:t>
            </w:r>
          </w:p>
        </w:tc>
        <w:tc>
          <w:tcPr>
            <w:tcW w:w="3000" w:type="dxa"/>
          </w:tcPr>
          <w:p>
            <w:r>
              <w:t xml:space="preserve">准时度、平稳度、服务态度、路线选择</w:t>
            </w:r>
          </w:p>
        </w:tc>
      </w:tr>
    </w:tbl>
    <w:p>
      <w:pPr>
        <w:pStyle w:val="Heading2"/>
      </w:pPr>
      <w:r>
        <w:t xml:space="preserve">平台抽成与奖励</w:t>
      </w:r>
    </w:p>
    <w:p>
      <w:r>
        <w:t xml:space="preserve">• 平台基础抽成为订单金额的 30%。</w:t>
      </w:r>
    </w:p>
    <w:p>
      <w:r>
        <w:t xml:space="preserve">• 若玩家在预计时间的一半内送达，平台抽成减半。</w:t>
      </w:r>
    </w:p>
    <w:p>
      <w:r>
        <w:t xml:space="preserve">• 提前送达且乘客评分不低于 4 星，可获得额外金币奖励。</w:t>
      </w:r>
    </w:p>
    <w:p>
      <w:r>
        <w:t xml:space="preserve">• 若发生严重碰撞、绕路过多或乘客评分过低，则取消提前奖励。</w:t>
      </w:r>
    </w:p>
    <w:p>
      <w:pPr>
        <w:pStyle w:val="Heading2"/>
      </w:pPr>
      <w:r>
        <w:t xml:space="preserve">收益示例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场景</w:t>
            </w:r>
          </w:p>
        </w:tc>
        <w:tc>
          <w:tcPr>
            <w:tcW w:w="3000" w:type="dxa"/>
          </w:tcPr>
          <w:p>
            <w:r>
              <w:t xml:space="preserve">订单金额</w:t>
            </w:r>
          </w:p>
        </w:tc>
        <w:tc>
          <w:tcPr>
            <w:tcW w:w="3000" w:type="dxa"/>
          </w:tcPr>
          <w:p>
            <w:r>
              <w:t xml:space="preserve">平台抽成</w:t>
            </w:r>
          </w:p>
        </w:tc>
        <w:tc>
          <w:tcPr>
            <w:tcW w:w="3000" w:type="dxa"/>
          </w:tcPr>
          <w:p>
            <w:r>
              <w:t xml:space="preserve">额外奖励</w:t>
            </w:r>
          </w:p>
        </w:tc>
        <w:tc>
          <w:tcPr>
            <w:tcW w:w="3000" w:type="dxa"/>
          </w:tcPr>
          <w:p>
            <w:r>
              <w:t xml:space="preserve">司机最终收入</w:t>
            </w:r>
          </w:p>
        </w:tc>
      </w:tr>
      <w:tr>
        <w:tc>
          <w:tcPr>
            <w:tcW w:w="3000" w:type="dxa"/>
          </w:tcPr>
          <w:p>
            <w:r>
              <w:t xml:space="preserve">普通完成</w:t>
            </w:r>
          </w:p>
        </w:tc>
        <w:tc>
          <w:tcPr>
            <w:tcW w:w="3000" w:type="dxa"/>
          </w:tcPr>
          <w:p>
            <w:r>
              <w:t xml:space="preserve">20 金币</w:t>
            </w:r>
          </w:p>
        </w:tc>
        <w:tc>
          <w:tcPr>
            <w:tcW w:w="3000" w:type="dxa"/>
          </w:tcPr>
          <w:p>
            <w:r>
              <w:t xml:space="preserve">6 金币</w:t>
            </w:r>
          </w:p>
        </w:tc>
        <w:tc>
          <w:tcPr>
            <w:tcW w:w="3000" w:type="dxa"/>
          </w:tcPr>
          <w:p>
            <w:r>
              <w:t xml:space="preserve">0</w:t>
            </w:r>
          </w:p>
        </w:tc>
        <w:tc>
          <w:tcPr>
            <w:tcW w:w="3000" w:type="dxa"/>
          </w:tcPr>
          <w:p>
            <w:r>
              <w:t xml:space="preserve">14 金币</w:t>
            </w:r>
          </w:p>
        </w:tc>
      </w:tr>
      <w:tr>
        <w:tc>
          <w:tcPr>
            <w:tcW w:w="3000" w:type="dxa"/>
          </w:tcPr>
          <w:p>
            <w:r>
              <w:t xml:space="preserve">提前送达</w:t>
            </w:r>
          </w:p>
        </w:tc>
        <w:tc>
          <w:tcPr>
            <w:tcW w:w="3000" w:type="dxa"/>
          </w:tcPr>
          <w:p>
            <w:r>
              <w:t xml:space="preserve">20 金币</w:t>
            </w:r>
          </w:p>
        </w:tc>
        <w:tc>
          <w:tcPr>
            <w:tcW w:w="3000" w:type="dxa"/>
          </w:tcPr>
          <w:p>
            <w:r>
              <w:t xml:space="preserve">3 金币</w:t>
            </w:r>
          </w:p>
        </w:tc>
        <w:tc>
          <w:tcPr>
            <w:tcW w:w="3000" w:type="dxa"/>
          </w:tcPr>
          <w:p>
            <w:r>
              <w:t xml:space="preserve">3 金币</w:t>
            </w:r>
          </w:p>
        </w:tc>
        <w:tc>
          <w:tcPr>
            <w:tcW w:w="3000" w:type="dxa"/>
          </w:tcPr>
          <w:p>
            <w:r>
              <w:t xml:space="preserve">20 金币</w:t>
            </w:r>
          </w:p>
        </w:tc>
      </w:tr>
    </w:tbl>
    <w:p>
      <w:pPr>
        <w:pStyle w:val="Heading1"/>
      </w:pPr>
      <w:r>
        <w:t xml:space="preserve">乘客互动系统</w:t>
      </w:r>
    </w:p>
    <w:p>
      <w:pPr>
        <w:pStyle w:val="Heading2"/>
      </w:pPr>
      <w:r>
        <w:t xml:space="preserve">上车前交流</w:t>
      </w:r>
    </w:p>
    <w:p>
      <w:r>
        <w:t xml:space="preserve">玩家到达候车点并停稳后，按 E 与乘客确认。乘客会提出需求，玩家通过对话选项回应。不同回应会影响初始心情与评价预期。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选项</w:t>
            </w:r>
          </w:p>
        </w:tc>
        <w:tc>
          <w:tcPr>
            <w:tcW w:w="3000" w:type="dxa"/>
          </w:tcPr>
          <w:p>
            <w:r>
              <w:t xml:space="preserve">效果</w:t>
            </w:r>
          </w:p>
        </w:tc>
      </w:tr>
      <w:tr>
        <w:tc>
          <w:tcPr>
            <w:tcW w:w="3000" w:type="dxa"/>
          </w:tcPr>
          <w:p>
            <w:r>
              <w:t xml:space="preserve">放心，我走最快路线。</w:t>
            </w:r>
          </w:p>
        </w:tc>
        <w:tc>
          <w:tcPr>
            <w:tcW w:w="3000" w:type="dxa"/>
          </w:tcPr>
          <w:p>
            <w:r>
              <w:t xml:space="preserve">乘客期待提高，准时或提前加分，未达成扣分更多。</w:t>
            </w:r>
          </w:p>
        </w:tc>
      </w:tr>
      <w:tr>
        <w:tc>
          <w:tcPr>
            <w:tcW w:w="3000" w:type="dxa"/>
          </w:tcPr>
          <w:p>
            <w:r>
              <w:t xml:space="preserve">安全第一，我尽量快。</w:t>
            </w:r>
          </w:p>
        </w:tc>
        <w:tc>
          <w:tcPr>
            <w:tcW w:w="3000" w:type="dxa"/>
          </w:tcPr>
          <w:p>
            <w:r>
              <w:t xml:space="preserve">心情稳定，评分风险较低。</w:t>
            </w:r>
          </w:p>
        </w:tc>
      </w:tr>
      <w:tr>
        <w:tc>
          <w:tcPr>
            <w:tcW w:w="3000" w:type="dxa"/>
          </w:tcPr>
          <w:p>
            <w:r>
              <w:t xml:space="preserve">上车吧，今天路况看运气。</w:t>
            </w:r>
          </w:p>
        </w:tc>
        <w:tc>
          <w:tcPr>
            <w:tcW w:w="3000" w:type="dxa"/>
          </w:tcPr>
          <w:p>
            <w:r>
              <w:t xml:space="preserve">幽默但可能降低初始信任。</w:t>
            </w:r>
          </w:p>
        </w:tc>
      </w:tr>
    </w:tbl>
    <w:p>
      <w:pPr>
        <w:pStyle w:val="Heading2"/>
      </w:pPr>
      <w:r>
        <w:t xml:space="preserve">行驶中互动</w:t>
      </w:r>
    </w:p>
    <w:p>
      <w:r>
        <w:t xml:space="preserve">• 师傅，能开稳一点吗？</w:t>
      </w:r>
    </w:p>
    <w:p>
      <w:r>
        <w:t xml:space="preserve">• 我想从桥上走，可以看看湖。</w:t>
      </w:r>
    </w:p>
    <w:p>
      <w:r>
        <w:t xml:space="preserve">• 我赶时间，能不能抄近路？</w:t>
      </w:r>
    </w:p>
    <w:p>
      <w:r>
        <w:t xml:space="preserve">• 刚刚是不是撞到路牌了？</w:t>
      </w:r>
    </w:p>
    <w:p>
      <w:pPr>
        <w:pStyle w:val="Heading2"/>
      </w:pPr>
      <w:r>
        <w:t xml:space="preserve">下车后评价</w:t>
      </w:r>
    </w:p>
    <w:p>
      <w:r>
        <w:t xml:space="preserve">到达目的地后，乘客下车并根据准时度、平稳度、服务态度和路线选择给出星级与短评。评价会影响派单优先级和奖励。</w:t>
      </w:r>
    </w:p>
    <w:p>
      <w:pPr>
        <w:pStyle w:val="Heading1"/>
      </w:pPr>
      <w:r>
        <w:t xml:space="preserve">三位首发乘客设计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乘客</w:t>
            </w:r>
          </w:p>
        </w:tc>
        <w:tc>
          <w:tcPr>
            <w:tcW w:w="3000" w:type="dxa"/>
          </w:tcPr>
          <w:p>
            <w:r>
              <w:t xml:space="preserve">定位</w:t>
            </w:r>
          </w:p>
        </w:tc>
        <w:tc>
          <w:tcPr>
            <w:tcW w:w="3000" w:type="dxa"/>
          </w:tcPr>
          <w:p>
            <w:r>
              <w:t xml:space="preserve">起点</w:t>
            </w:r>
          </w:p>
        </w:tc>
        <w:tc>
          <w:tcPr>
            <w:tcW w:w="3000" w:type="dxa"/>
          </w:tcPr>
          <w:p>
            <w:r>
              <w:t xml:space="preserve">终点</w:t>
            </w:r>
          </w:p>
        </w:tc>
        <w:tc>
          <w:tcPr>
            <w:tcW w:w="3000" w:type="dxa"/>
          </w:tcPr>
          <w:p>
            <w:r>
              <w:t xml:space="preserve">偏好</w:t>
            </w:r>
          </w:p>
        </w:tc>
        <w:tc>
          <w:tcPr>
            <w:tcW w:w="3000" w:type="dxa"/>
          </w:tcPr>
          <w:p>
            <w:r>
              <w:t xml:space="preserve">讨厌</w:t>
            </w:r>
          </w:p>
        </w:tc>
      </w:tr>
      <w:tr>
        <w:tc>
          <w:tcPr>
            <w:tcW w:w="3000" w:type="dxa"/>
          </w:tcPr>
          <w:p>
            <w:r>
              <w:t xml:space="preserve">红帽上班族</w:t>
            </w:r>
          </w:p>
        </w:tc>
        <w:tc>
          <w:tcPr>
            <w:tcW w:w="3000" w:type="dxa"/>
          </w:tcPr>
          <w:p>
            <w:r>
              <w:t xml:space="preserve">时间挑战型</w:t>
            </w:r>
          </w:p>
        </w:tc>
        <w:tc>
          <w:tcPr>
            <w:tcW w:w="3000" w:type="dxa"/>
          </w:tcPr>
          <w:p>
            <w:r>
              <w:t xml:space="preserve">场站附近候车点</w:t>
            </w:r>
          </w:p>
        </w:tc>
        <w:tc>
          <w:tcPr>
            <w:tcW w:w="3000" w:type="dxa"/>
          </w:tcPr>
          <w:p>
            <w:r>
              <w:t xml:space="preserve">湖对岸白色住宅</w:t>
            </w:r>
          </w:p>
        </w:tc>
        <w:tc>
          <w:tcPr>
            <w:tcW w:w="3000" w:type="dxa"/>
          </w:tcPr>
          <w:p>
            <w:r>
              <w:t xml:space="preserve">最快路线、提前送达</w:t>
            </w:r>
          </w:p>
        </w:tc>
        <w:tc>
          <w:tcPr>
            <w:tcW w:w="3000" w:type="dxa"/>
          </w:tcPr>
          <w:p>
            <w:r>
              <w:t xml:space="preserve">迟到、绕路、撞车</w:t>
            </w:r>
          </w:p>
        </w:tc>
      </w:tr>
      <w:tr>
        <w:tc>
          <w:tcPr>
            <w:tcW w:w="3000" w:type="dxa"/>
          </w:tcPr>
          <w:p>
            <w:r>
              <w:t xml:space="preserve">湖边钓鱼佬</w:t>
            </w:r>
          </w:p>
        </w:tc>
        <w:tc>
          <w:tcPr>
            <w:tcW w:w="3000" w:type="dxa"/>
          </w:tcPr>
          <w:p>
            <w:r>
              <w:t xml:space="preserve">平稳驾驶型</w:t>
            </w:r>
          </w:p>
        </w:tc>
        <w:tc>
          <w:tcPr>
            <w:tcW w:w="3000" w:type="dxa"/>
          </w:tcPr>
          <w:p>
            <w:r>
              <w:t xml:space="preserve">湖边候车点</w:t>
            </w:r>
          </w:p>
        </w:tc>
        <w:tc>
          <w:tcPr>
            <w:tcW w:w="3000" w:type="dxa"/>
          </w:tcPr>
          <w:p>
            <w:r>
              <w:t xml:space="preserve">南侧小屋</w:t>
            </w:r>
          </w:p>
        </w:tc>
        <w:tc>
          <w:tcPr>
            <w:tcW w:w="3000" w:type="dxa"/>
          </w:tcPr>
          <w:p>
            <w:r>
              <w:t xml:space="preserve">安全驾驶、少碰撞</w:t>
            </w:r>
          </w:p>
        </w:tc>
        <w:tc>
          <w:tcPr>
            <w:tcW w:w="3000" w:type="dxa"/>
          </w:tcPr>
          <w:p>
            <w:r>
              <w:t xml:space="preserve">急刹、撞动物、冲出道路</w:t>
            </w:r>
          </w:p>
        </w:tc>
      </w:tr>
      <w:tr>
        <w:tc>
          <w:tcPr>
            <w:tcW w:w="3000" w:type="dxa"/>
          </w:tcPr>
          <w:p>
            <w:r>
              <w:t xml:space="preserve">方块小学生</w:t>
            </w:r>
          </w:p>
        </w:tc>
        <w:tc>
          <w:tcPr>
            <w:tcW w:w="3000" w:type="dxa"/>
          </w:tcPr>
          <w:p>
            <w:r>
              <w:t xml:space="preserve">趣味路线型</w:t>
            </w:r>
          </w:p>
        </w:tc>
        <w:tc>
          <w:tcPr>
            <w:tcW w:w="3000" w:type="dxa"/>
          </w:tcPr>
          <w:p>
            <w:r>
              <w:t xml:space="preserve">动物农场旁候车点</w:t>
            </w:r>
          </w:p>
        </w:tc>
        <w:tc>
          <w:tcPr>
            <w:tcW w:w="3000" w:type="dxa"/>
          </w:tcPr>
          <w:p>
            <w:r>
              <w:t xml:space="preserve">彩色住宅区</w:t>
            </w:r>
          </w:p>
        </w:tc>
        <w:tc>
          <w:tcPr>
            <w:tcW w:w="3000" w:type="dxa"/>
          </w:tcPr>
          <w:p>
            <w:r>
              <w:t xml:space="preserve">经过桥、湖、动物农场</w:t>
            </w:r>
          </w:p>
        </w:tc>
        <w:tc>
          <w:tcPr>
            <w:tcW w:w="3000" w:type="dxa"/>
          </w:tcPr>
          <w:p>
            <w:r>
              <w:t xml:space="preserve">撞动物、无视聊天</w:t>
            </w:r>
          </w:p>
        </w:tc>
      </w:tr>
    </w:tbl>
    <w:p>
      <w:pPr>
        <w:pStyle w:val="Heading1"/>
      </w:pPr>
      <w:r>
        <w:t xml:space="preserve">心情与评分系统</w:t>
      </w:r>
    </w:p>
    <w:p>
      <w:r>
        <w:t xml:space="preserve">乘客心情值范围为 0-100，初始值建议为 60。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行为</w:t>
            </w:r>
          </w:p>
        </w:tc>
        <w:tc>
          <w:tcPr>
            <w:tcW w:w="3000" w:type="dxa"/>
          </w:tcPr>
          <w:p>
            <w:r>
              <w:t xml:space="preserve">心情变化</w:t>
            </w:r>
          </w:p>
        </w:tc>
      </w:tr>
      <w:tr>
        <w:tc>
          <w:tcPr>
            <w:tcW w:w="3000" w:type="dxa"/>
          </w:tcPr>
          <w:p>
            <w:r>
              <w:t xml:space="preserve">准时到达</w:t>
            </w:r>
          </w:p>
        </w:tc>
        <w:tc>
          <w:tcPr>
            <w:tcW w:w="3000" w:type="dxa"/>
          </w:tcPr>
          <w:p>
            <w:r>
              <w:t xml:space="preserve">+15</w:t>
            </w:r>
          </w:p>
        </w:tc>
      </w:tr>
      <w:tr>
        <w:tc>
          <w:tcPr>
            <w:tcW w:w="3000" w:type="dxa"/>
          </w:tcPr>
          <w:p>
            <w:r>
              <w:t xml:space="preserve">提前送达</w:t>
            </w:r>
          </w:p>
        </w:tc>
        <w:tc>
          <w:tcPr>
            <w:tcW w:w="3000" w:type="dxa"/>
          </w:tcPr>
          <w:p>
            <w:r>
              <w:t xml:space="preserve">+25</w:t>
            </w:r>
          </w:p>
        </w:tc>
      </w:tr>
      <w:tr>
        <w:tc>
          <w:tcPr>
            <w:tcW w:w="3000" w:type="dxa"/>
          </w:tcPr>
          <w:p>
            <w:r>
              <w:t xml:space="preserve">平稳驾驶</w:t>
            </w:r>
          </w:p>
        </w:tc>
        <w:tc>
          <w:tcPr>
            <w:tcW w:w="3000" w:type="dxa"/>
          </w:tcPr>
          <w:p>
            <w:r>
              <w:t xml:space="preserve">+10</w:t>
            </w:r>
          </w:p>
        </w:tc>
      </w:tr>
      <w:tr>
        <w:tc>
          <w:tcPr>
            <w:tcW w:w="3000" w:type="dxa"/>
          </w:tcPr>
          <w:p>
            <w:r>
              <w:t xml:space="preserve">合适对话</w:t>
            </w:r>
          </w:p>
        </w:tc>
        <w:tc>
          <w:tcPr>
            <w:tcW w:w="3000" w:type="dxa"/>
          </w:tcPr>
          <w:p>
            <w:r>
              <w:t xml:space="preserve">+5</w:t>
            </w:r>
          </w:p>
        </w:tc>
      </w:tr>
      <w:tr>
        <w:tc>
          <w:tcPr>
            <w:tcW w:w="3000" w:type="dxa"/>
          </w:tcPr>
          <w:p>
            <w:r>
              <w:t xml:space="preserve">经过偏好地点</w:t>
            </w:r>
          </w:p>
        </w:tc>
        <w:tc>
          <w:tcPr>
            <w:tcW w:w="3000" w:type="dxa"/>
          </w:tcPr>
          <w:p>
            <w:r>
              <w:t xml:space="preserve">+10</w:t>
            </w:r>
          </w:p>
        </w:tc>
      </w:tr>
      <w:tr>
        <w:tc>
          <w:tcPr>
            <w:tcW w:w="3000" w:type="dxa"/>
          </w:tcPr>
          <w:p>
            <w:r>
              <w:t xml:space="preserve">轻微碰撞</w:t>
            </w:r>
          </w:p>
        </w:tc>
        <w:tc>
          <w:tcPr>
            <w:tcW w:w="3000" w:type="dxa"/>
          </w:tcPr>
          <w:p>
            <w:r>
              <w:t xml:space="preserve">-5</w:t>
            </w:r>
          </w:p>
        </w:tc>
      </w:tr>
      <w:tr>
        <w:tc>
          <w:tcPr>
            <w:tcW w:w="3000" w:type="dxa"/>
          </w:tcPr>
          <w:p>
            <w:r>
              <w:t xml:space="preserve">严重碰撞</w:t>
            </w:r>
          </w:p>
        </w:tc>
        <w:tc>
          <w:tcPr>
            <w:tcW w:w="3000" w:type="dxa"/>
          </w:tcPr>
          <w:p>
            <w:r>
              <w:t xml:space="preserve">-15</w:t>
            </w:r>
          </w:p>
        </w:tc>
      </w:tr>
      <w:tr>
        <w:tc>
          <w:tcPr>
            <w:tcW w:w="3000" w:type="dxa"/>
          </w:tcPr>
          <w:p>
            <w:r>
              <w:t xml:space="preserve">绕路过远</w:t>
            </w:r>
          </w:p>
        </w:tc>
        <w:tc>
          <w:tcPr>
            <w:tcW w:w="3000" w:type="dxa"/>
          </w:tcPr>
          <w:p>
            <w:r>
              <w:t xml:space="preserve">-10</w:t>
            </w:r>
          </w:p>
        </w:tc>
      </w:tr>
      <w:tr>
        <w:tc>
          <w:tcPr>
            <w:tcW w:w="3000" w:type="dxa"/>
          </w:tcPr>
          <w:p>
            <w:r>
              <w:t xml:space="preserve">超时</w:t>
            </w:r>
          </w:p>
        </w:tc>
        <w:tc>
          <w:tcPr>
            <w:tcW w:w="3000" w:type="dxa"/>
          </w:tcPr>
          <w:p>
            <w:r>
              <w:t xml:space="preserve">-20</w:t>
            </w:r>
          </w:p>
        </w:tc>
      </w:tr>
      <w:tr>
        <w:tc>
          <w:tcPr>
            <w:tcW w:w="3000" w:type="dxa"/>
          </w:tcPr>
          <w:p>
            <w:r>
              <w:t xml:space="preserve">车辆落水</w:t>
            </w:r>
          </w:p>
        </w:tc>
        <w:tc>
          <w:tcPr>
            <w:tcW w:w="3000" w:type="dxa"/>
          </w:tcPr>
          <w:p>
            <w:r>
              <w:t xml:space="preserve">-30</w:t>
            </w:r>
          </w:p>
        </w:tc>
      </w:tr>
    </w:tbl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3000" w:type="dxa"/>
          </w:tcPr>
          <w:p>
            <w:r>
              <w:t xml:space="preserve">心情值</w:t>
            </w:r>
          </w:p>
        </w:tc>
        <w:tc>
          <w:tcPr>
            <w:tcW w:w="3000" w:type="dxa"/>
          </w:tcPr>
          <w:p>
            <w:r>
              <w:t xml:space="preserve">评分</w:t>
            </w:r>
          </w:p>
        </w:tc>
      </w:tr>
      <w:tr>
        <w:tc>
          <w:tcPr>
            <w:tcW w:w="3000" w:type="dxa"/>
          </w:tcPr>
          <w:p>
            <w:r>
              <w:t xml:space="preserve">90-100</w:t>
            </w:r>
          </w:p>
        </w:tc>
        <w:tc>
          <w:tcPr>
            <w:tcW w:w="3000" w:type="dxa"/>
          </w:tcPr>
          <w:p>
            <w:r>
              <w:t xml:space="preserve">5 星</w:t>
            </w:r>
          </w:p>
        </w:tc>
      </w:tr>
      <w:tr>
        <w:tc>
          <w:tcPr>
            <w:tcW w:w="3000" w:type="dxa"/>
          </w:tcPr>
          <w:p>
            <w:r>
              <w:t xml:space="preserve">75-89</w:t>
            </w:r>
          </w:p>
        </w:tc>
        <w:tc>
          <w:tcPr>
            <w:tcW w:w="3000" w:type="dxa"/>
          </w:tcPr>
          <w:p>
            <w:r>
              <w:t xml:space="preserve">4 星</w:t>
            </w:r>
          </w:p>
        </w:tc>
      </w:tr>
      <w:tr>
        <w:tc>
          <w:tcPr>
            <w:tcW w:w="3000" w:type="dxa"/>
          </w:tcPr>
          <w:p>
            <w:r>
              <w:t xml:space="preserve">60-74</w:t>
            </w:r>
          </w:p>
        </w:tc>
        <w:tc>
          <w:tcPr>
            <w:tcW w:w="3000" w:type="dxa"/>
          </w:tcPr>
          <w:p>
            <w:r>
              <w:t xml:space="preserve">3 星</w:t>
            </w:r>
          </w:p>
        </w:tc>
      </w:tr>
      <w:tr>
        <w:tc>
          <w:tcPr>
            <w:tcW w:w="3000" w:type="dxa"/>
          </w:tcPr>
          <w:p>
            <w:r>
              <w:t xml:space="preserve">40-59</w:t>
            </w:r>
          </w:p>
        </w:tc>
        <w:tc>
          <w:tcPr>
            <w:tcW w:w="3000" w:type="dxa"/>
          </w:tcPr>
          <w:p>
            <w:r>
              <w:t xml:space="preserve">2 星</w:t>
            </w:r>
          </w:p>
        </w:tc>
      </w:tr>
      <w:tr>
        <w:tc>
          <w:tcPr>
            <w:tcW w:w="3000" w:type="dxa"/>
          </w:tcPr>
          <w:p>
            <w:r>
              <w:t xml:space="preserve">0-39</w:t>
            </w:r>
          </w:p>
        </w:tc>
        <w:tc>
          <w:tcPr>
            <w:tcW w:w="3000" w:type="dxa"/>
          </w:tcPr>
          <w:p>
            <w:r>
              <w:t xml:space="preserve">1 星</w:t>
            </w:r>
          </w:p>
        </w:tc>
      </w:tr>
    </w:tbl>
    <w:p>
      <w:pPr>
        <w:pStyle w:val="Heading1"/>
      </w:pPr>
      <w:r>
        <w:t xml:space="preserve">成长与经济系统</w:t>
      </w:r>
    </w:p>
    <w:p>
      <w:r>
        <w:t xml:space="preserve">• 金币可用于解锁车辆外观、升级速度、升级刹车、升级自动驾驶能力、解锁新区域、降低平台抽成等级。</w:t>
      </w:r>
    </w:p>
    <w:p>
      <w:r>
        <w:t xml:space="preserve">• 司机等级包括：新手司机、熟练司机、金牌司机、方块城车神。</w:t>
      </w:r>
    </w:p>
    <w:p>
      <w:r>
        <w:t xml:space="preserve">• 等级越高，越容易获得高单价订单、更低抽成和更高派单优先级。</w:t>
      </w:r>
    </w:p>
    <w:p>
      <w:pPr>
        <w:pStyle w:val="Heading1"/>
      </w:pPr>
      <w:r>
        <w:t xml:space="preserve">公平派单系统</w:t>
      </w:r>
    </w:p>
    <w:p>
      <w:r>
        <w:t xml:space="preserve">• 平台根据平均评分、准时率、完成订单数、碰撞次数、取消订单次数和司机等级调整派单。</w:t>
      </w:r>
    </w:p>
    <w:p>
      <w:r>
        <w:t xml:space="preserve">• 表现好时，更容易获得高价订单和奖励订单。</w:t>
      </w:r>
    </w:p>
    <w:p>
      <w:r>
        <w:t xml:space="preserve">• 表现差时，普通订单更多，奖励订单减少，并触发平台提醒。</w:t>
      </w:r>
    </w:p>
    <w:p>
      <w:pPr>
        <w:pStyle w:val="Heading1"/>
      </w:pPr>
      <w:r>
        <w:t xml:space="preserve">自动驾驶系统</w:t>
      </w:r>
    </w:p>
    <w:p>
      <w:r>
        <w:t xml:space="preserve">• 玩家可在上车后开启自动驾驶。</w:t>
      </w:r>
    </w:p>
    <w:p>
      <w:r>
        <w:t xml:space="preserve">• 自动驾驶能沿环线前往目标点并避开部分障碍。</w:t>
      </w:r>
    </w:p>
    <w:p>
      <w:r>
        <w:t xml:space="preserve">• 自动驾驶路线较稳，但不一定最快，因此较难获得提前奖励。</w:t>
      </w:r>
    </w:p>
    <w:p>
      <w:r>
        <w:t xml:space="preserve">• 自动驾驶适合新手熟悉地图，也可作为低风险玩法。</w:t>
      </w:r>
    </w:p>
    <w:p>
      <w:pPr>
        <w:pStyle w:val="Heading1"/>
      </w:pPr>
      <w:r>
        <w:t xml:space="preserve">驾驶中 UI</w:t>
      </w:r>
    </w:p>
    <w:p>
      <w:r>
        <w:t xml:space="preserve">• 当前订单与乘客姓名。</w:t>
      </w:r>
    </w:p>
    <w:p>
      <w:r>
        <w:t xml:space="preserve">• 目的地距离与导航方向。</w:t>
      </w:r>
    </w:p>
    <w:p>
      <w:r>
        <w:t xml:space="preserve">• 普通送达倒计时与提前奖励倒计时。</w:t>
      </w:r>
    </w:p>
    <w:p>
      <w:r>
        <w:t xml:space="preserve">• 乘客心情值。</w:t>
      </w:r>
    </w:p>
    <w:p>
      <w:r>
        <w:t xml:space="preserve">• 当前金币。</w:t>
      </w:r>
    </w:p>
    <w:p>
      <w:r>
        <w:t xml:space="preserve">• 平台抽成提示。</w:t>
      </w:r>
    </w:p>
    <w:p>
      <w:r>
        <w:t xml:space="preserve">• 订单完成结算弹窗。</w:t>
      </w:r>
    </w:p>
    <w:p>
      <w:pPr>
        <w:pStyle w:val="Heading1"/>
      </w:pPr>
      <w:r>
        <w:t xml:space="preserve">首版开发范围</w:t>
      </w:r>
    </w:p>
    <w:p>
      <w:r>
        <w:t xml:space="preserve">• 1 个体素地图。</w:t>
      </w:r>
    </w:p>
    <w:p>
      <w:r>
        <w:t xml:space="preserve">• 1 辆黄色出租车。</w:t>
      </w:r>
    </w:p>
    <w:p>
      <w:r>
        <w:t xml:space="preserve">• 3 位乘客。</w:t>
      </w:r>
    </w:p>
    <w:p>
      <w:r>
        <w:t xml:space="preserve">• 3 个候车点。</w:t>
      </w:r>
    </w:p>
    <w:p>
      <w:r>
        <w:t xml:space="preserve">• 3 个目的地。</w:t>
      </w:r>
    </w:p>
    <w:p>
      <w:r>
        <w:t xml:space="preserve">• 基础订单系统。</w:t>
      </w:r>
    </w:p>
    <w:p>
      <w:r>
        <w:t xml:space="preserve">• 上车前对话选择。</w:t>
      </w:r>
    </w:p>
    <w:p>
      <w:r>
        <w:t xml:space="preserve">• 送达倒计时。</w:t>
      </w:r>
    </w:p>
    <w:p>
      <w:r>
        <w:t xml:space="preserve">• 平台抽成结算。</w:t>
      </w:r>
    </w:p>
    <w:p>
      <w:r>
        <w:t xml:space="preserve">• 提前送达奖励。</w:t>
      </w:r>
    </w:p>
    <w:p>
      <w:r>
        <w:t xml:space="preserve">• 乘客星级评价。</w:t>
      </w:r>
    </w:p>
    <w:p>
      <w:r>
        <w:t xml:space="preserve">• 金币收入。</w:t>
      </w:r>
    </w:p>
    <w:p>
      <w:r>
        <w:t xml:space="preserve">• 简单心情值系统。</w:t>
      </w:r>
    </w:p>
    <w:p>
      <w:r>
        <w:t xml:space="preserve">• 进入游戏前主菜单页面。</w:t>
      </w:r>
    </w:p>
    <w:p>
      <w:pPr>
        <w:pStyle w:val="Heading1"/>
      </w:pPr>
      <w:r>
        <w:t xml:space="preserve">验收标准</w:t>
      </w:r>
    </w:p>
    <w:p>
      <w:r>
        <w:t xml:space="preserve">• 玩家进入首页后能看到“方块出行”标题、开始接单按钮、司机信息面板和平台提示。</w:t>
      </w:r>
    </w:p>
    <w:p>
      <w:r>
        <w:t xml:space="preserve">• 玩家点击开始接单后进入场站附近，能靠近出租车并按 F 上车。</w:t>
      </w:r>
    </w:p>
    <w:p>
      <w:r>
        <w:t xml:space="preserve">• 玩家能接到 3 位乘客中的订单，并完成接送闭环。</w:t>
      </w:r>
    </w:p>
    <w:p>
      <w:r>
        <w:t xml:space="preserve">• 每单能正确计算订单金额、平台抽成、提前奖励和最终收入。</w:t>
      </w:r>
    </w:p>
    <w:p>
      <w:r>
        <w:t xml:space="preserve">• 乘客能根据时间、碰撞、路线和对话产生不同评分。</w:t>
      </w:r>
    </w:p>
    <w:p>
      <w:r>
        <w:t xml:space="preserve">• 完成订单后能显示评价短评和结算信息。</w:t>
      </w:r>
    </w:p>
    <w:p>
      <w:r>
        <w:t xml:space="preserve">• 中央桥、湖泊、动物农场等地图元素能参与路线选择或评价逻辑。</w:t>
      </w:r>
    </w:p>
    <w:p>
      <w:pPr>
        <w:pStyle w:val="Heading1"/>
      </w:pPr>
      <w:r>
        <w:t xml:space="preserve">后续扩展方向</w:t>
      </w:r>
    </w:p>
    <w:p>
      <w:r>
        <w:t xml:space="preserve">• 增加天气、早晚高峰和交通事件。</w:t>
      </w:r>
    </w:p>
    <w:p>
      <w:r>
        <w:t xml:space="preserve">• 增加更多乘客职业与特殊需求。</w:t>
      </w:r>
    </w:p>
    <w:p>
      <w:r>
        <w:t xml:space="preserve">• 加入司机口碑榜和每日任务。</w:t>
      </w:r>
    </w:p>
    <w:p>
      <w:r>
        <w:t xml:space="preserve">• 增加车辆皮肤、车内装饰和司机称号。</w:t>
      </w:r>
    </w:p>
    <w:p>
      <w:r>
        <w:t xml:space="preserve">• 扩展平台规则，如连续好评补贴、低评分限流、节假日加价。</w:t>
      </w:r>
    </w:p>
    <w:sectPr>
      <w:pgSz w:w="11906" w:h="16838"/>
      <w:pgMar w:top="1440" w:right="1200" w:bottom="1440" w:left="12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Microsoft YaHei" w:eastAsia="Microsoft YaHei"/>
      <w:sz w:val="22"/>
    </w:rPr>
  </w:style>
  <w:style w:type="paragraph" w:styleId="Title">
    <w:name w:val="Title"/>
    <w:basedOn w:val="Normal"/>
    <w:pPr>
      <w:jc w:val="center"/>
      <w:spacing w:after="300"/>
    </w:pPr>
    <w:rPr>
      <w:rFonts w:ascii="Microsoft YaHei" w:eastAsia="Microsoft YaHei"/>
      <w:b/>
      <w:sz w:val="40"/>
      <w:color w:val="1F4E79"/>
    </w:rPr>
  </w:style>
  <w:style w:type="paragraph" w:styleId="Heading1">
    <w:name w:val="heading 1"/>
    <w:basedOn w:val="Normal"/>
    <w:pPr>
      <w:spacing w:before="360" w:after="160"/>
    </w:pPr>
    <w:rPr>
      <w:rFonts w:ascii="Microsoft YaHei" w:eastAsia="Microsoft YaHei"/>
      <w:b/>
      <w:sz w:val="30"/>
      <w:color w:val="1F4E79"/>
    </w:rPr>
  </w:style>
  <w:style w:type="paragraph" w:styleId="Heading2">
    <w:name w:val="heading 2"/>
    <w:basedOn w:val="Normal"/>
    <w:pPr>
      <w:spacing w:before="220" w:after="100"/>
    </w:pPr>
    <w:rPr>
      <w:rFonts w:ascii="Microsoft YaHei" w:eastAsia="Microsoft YaHei"/>
      <w:b/>
      <w:sz w:val="25"/>
      <w:color w:val="5B9BD5"/>
    </w:rPr>
  </w:style>
</w:styles>
</file>

<file path=word/_rels/document.xml.rels><?xml version="1.0" encoding="UTF-8" standalone="yes"?>
<Relationships xmlns="http://schemas.openxmlformats.org/package/2006/relationships"/>
</file>