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FD9" w:rsidRPr="007E2FB0" w:rsidRDefault="00244FD9" w:rsidP="00244FD9">
      <w:pPr>
        <w:jc w:val="center"/>
        <w:rPr>
          <w:rFonts w:ascii="Arial" w:hAnsi="Arial" w:cs="Arial"/>
          <w:b/>
          <w:bCs/>
          <w:i/>
          <w:color w:val="252525"/>
          <w:sz w:val="32"/>
          <w:szCs w:val="32"/>
          <w:u w:val="single"/>
          <w:shd w:val="clear" w:color="auto" w:fill="FFFFFF"/>
        </w:rPr>
      </w:pPr>
      <w:r w:rsidRPr="007E2FB0">
        <w:rPr>
          <w:rFonts w:ascii="Arial" w:hAnsi="Arial" w:cs="Arial"/>
          <w:b/>
          <w:bCs/>
          <w:i/>
          <w:color w:val="252525"/>
          <w:sz w:val="32"/>
          <w:szCs w:val="32"/>
          <w:u w:val="single"/>
          <w:shd w:val="clear" w:color="auto" w:fill="FFFFFF"/>
        </w:rPr>
        <w:t>Embedded SQL</w:t>
      </w:r>
    </w:p>
    <w:p w:rsidR="00AC7C7A" w:rsidRPr="007E2FB0" w:rsidRDefault="00244FD9">
      <w:pPr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7E2FB0">
        <w:rPr>
          <w:rFonts w:ascii="Arial" w:hAnsi="Arial" w:cs="Arial"/>
          <w:b/>
          <w:bCs/>
          <w:color w:val="252525"/>
          <w:sz w:val="28"/>
          <w:szCs w:val="28"/>
          <w:shd w:val="clear" w:color="auto" w:fill="FFFFFF"/>
        </w:rPr>
        <w:t>Embedded SQL</w:t>
      </w:r>
      <w:r w:rsidRPr="007E2FB0"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  <w:r w:rsidRPr="007E2FB0">
        <w:rPr>
          <w:rFonts w:ascii="Arial" w:hAnsi="Arial" w:cs="Arial"/>
          <w:color w:val="252525"/>
          <w:sz w:val="28"/>
          <w:szCs w:val="28"/>
          <w:shd w:val="clear" w:color="auto" w:fill="FFFFFF"/>
        </w:rPr>
        <w:t>is a method of combining the</w:t>
      </w:r>
      <w:r w:rsidRPr="007E2FB0"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  <w:hyperlink r:id="rId4" w:tooltip="Computing" w:history="1">
        <w:r w:rsidRPr="007E2FB0">
          <w:rPr>
            <w:rStyle w:val="Hyperlink"/>
            <w:rFonts w:ascii="Arial" w:hAnsi="Arial" w:cs="Arial"/>
            <w:color w:val="0B0080"/>
            <w:sz w:val="28"/>
            <w:szCs w:val="28"/>
            <w:u w:val="none"/>
            <w:shd w:val="clear" w:color="auto" w:fill="FFFFFF"/>
          </w:rPr>
          <w:t>computing</w:t>
        </w:r>
      </w:hyperlink>
      <w:r w:rsidRPr="007E2FB0"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  <w:r w:rsidRPr="007E2FB0">
        <w:rPr>
          <w:rFonts w:ascii="Arial" w:hAnsi="Arial" w:cs="Arial"/>
          <w:color w:val="252525"/>
          <w:sz w:val="28"/>
          <w:szCs w:val="28"/>
          <w:shd w:val="clear" w:color="auto" w:fill="FFFFFF"/>
        </w:rPr>
        <w:t>power of a</w:t>
      </w:r>
      <w:r w:rsidRPr="007E2FB0"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  <w:hyperlink r:id="rId5" w:tooltip="Programming language" w:history="1">
        <w:r w:rsidRPr="007E2FB0">
          <w:rPr>
            <w:rStyle w:val="Hyperlink"/>
            <w:rFonts w:ascii="Arial" w:hAnsi="Arial" w:cs="Arial"/>
            <w:color w:val="0B0080"/>
            <w:sz w:val="28"/>
            <w:szCs w:val="28"/>
            <w:u w:val="none"/>
            <w:shd w:val="clear" w:color="auto" w:fill="FFFFFF"/>
          </w:rPr>
          <w:t>programming language</w:t>
        </w:r>
      </w:hyperlink>
      <w:r w:rsidRPr="007E2FB0"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  <w:r w:rsidRPr="007E2FB0">
        <w:rPr>
          <w:rFonts w:ascii="Arial" w:hAnsi="Arial" w:cs="Arial"/>
          <w:color w:val="252525"/>
          <w:sz w:val="28"/>
          <w:szCs w:val="28"/>
          <w:shd w:val="clear" w:color="auto" w:fill="FFFFFF"/>
        </w:rPr>
        <w:t>and the</w:t>
      </w:r>
      <w:r w:rsidRPr="007E2FB0"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  <w:hyperlink r:id="rId6" w:tooltip="Database" w:history="1">
        <w:r w:rsidRPr="007E2FB0">
          <w:rPr>
            <w:rStyle w:val="Hyperlink"/>
            <w:rFonts w:ascii="Arial" w:hAnsi="Arial" w:cs="Arial"/>
            <w:color w:val="0B0080"/>
            <w:sz w:val="28"/>
            <w:szCs w:val="28"/>
            <w:u w:val="none"/>
            <w:shd w:val="clear" w:color="auto" w:fill="FFFFFF"/>
          </w:rPr>
          <w:t>database</w:t>
        </w:r>
      </w:hyperlink>
      <w:r w:rsidRPr="007E2FB0"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  <w:hyperlink r:id="rId7" w:tooltip="Data Manipulation Language" w:history="1">
        <w:r w:rsidRPr="007E2FB0">
          <w:rPr>
            <w:rStyle w:val="Hyperlink"/>
            <w:rFonts w:ascii="Arial" w:hAnsi="Arial" w:cs="Arial"/>
            <w:color w:val="0B0080"/>
            <w:sz w:val="28"/>
            <w:szCs w:val="28"/>
            <w:u w:val="none"/>
            <w:shd w:val="clear" w:color="auto" w:fill="FFFFFF"/>
          </w:rPr>
          <w:t>manipulation</w:t>
        </w:r>
      </w:hyperlink>
      <w:r w:rsidRPr="007E2FB0"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  <w:r w:rsidRPr="007E2FB0">
        <w:rPr>
          <w:rFonts w:ascii="Arial" w:hAnsi="Arial" w:cs="Arial"/>
          <w:color w:val="252525"/>
          <w:sz w:val="28"/>
          <w:szCs w:val="28"/>
          <w:shd w:val="clear" w:color="auto" w:fill="FFFFFF"/>
        </w:rPr>
        <w:t>capabilities of</w:t>
      </w:r>
      <w:r w:rsidRPr="007E2FB0"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  <w:hyperlink r:id="rId8" w:tooltip="SQL" w:history="1">
        <w:r w:rsidRPr="007E2FB0">
          <w:rPr>
            <w:rStyle w:val="Hyperlink"/>
            <w:rFonts w:ascii="Arial" w:hAnsi="Arial" w:cs="Arial"/>
            <w:color w:val="0B0080"/>
            <w:sz w:val="28"/>
            <w:szCs w:val="28"/>
            <w:u w:val="none"/>
            <w:shd w:val="clear" w:color="auto" w:fill="FFFFFF"/>
          </w:rPr>
          <w:t>SQL</w:t>
        </w:r>
      </w:hyperlink>
      <w:r w:rsidRPr="007E2FB0">
        <w:rPr>
          <w:rFonts w:ascii="Arial" w:hAnsi="Arial" w:cs="Arial"/>
          <w:color w:val="252525"/>
          <w:sz w:val="28"/>
          <w:szCs w:val="28"/>
          <w:shd w:val="clear" w:color="auto" w:fill="FFFFFF"/>
        </w:rPr>
        <w:t>. Embedded SQL</w:t>
      </w:r>
      <w:r w:rsidRPr="007E2FB0"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  <w:hyperlink r:id="rId9" w:tooltip="Statement (programming)" w:history="1">
        <w:r w:rsidRPr="007E2FB0">
          <w:rPr>
            <w:rStyle w:val="Hyperlink"/>
            <w:rFonts w:ascii="Arial" w:hAnsi="Arial" w:cs="Arial"/>
            <w:color w:val="0B0080"/>
            <w:sz w:val="28"/>
            <w:szCs w:val="28"/>
            <w:u w:val="none"/>
            <w:shd w:val="clear" w:color="auto" w:fill="FFFFFF"/>
          </w:rPr>
          <w:t>statements</w:t>
        </w:r>
      </w:hyperlink>
      <w:r w:rsidRPr="007E2FB0"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  <w:r w:rsidRPr="007E2FB0">
        <w:rPr>
          <w:rFonts w:ascii="Arial" w:hAnsi="Arial" w:cs="Arial"/>
          <w:color w:val="252525"/>
          <w:sz w:val="28"/>
          <w:szCs w:val="28"/>
          <w:shd w:val="clear" w:color="auto" w:fill="FFFFFF"/>
        </w:rPr>
        <w:t>are SQL statements written inline with the program</w:t>
      </w:r>
      <w:r w:rsidRPr="007E2FB0"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  <w:hyperlink r:id="rId10" w:tooltip="Source code" w:history="1">
        <w:r w:rsidRPr="007E2FB0">
          <w:rPr>
            <w:rStyle w:val="Hyperlink"/>
            <w:rFonts w:ascii="Arial" w:hAnsi="Arial" w:cs="Arial"/>
            <w:color w:val="0B0080"/>
            <w:sz w:val="28"/>
            <w:szCs w:val="28"/>
            <w:u w:val="none"/>
            <w:shd w:val="clear" w:color="auto" w:fill="FFFFFF"/>
          </w:rPr>
          <w:t>source code</w:t>
        </w:r>
      </w:hyperlink>
      <w:r w:rsidRPr="007E2FB0"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  <w:r w:rsidRPr="007E2FB0">
        <w:rPr>
          <w:rFonts w:ascii="Arial" w:hAnsi="Arial" w:cs="Arial"/>
          <w:color w:val="252525"/>
          <w:sz w:val="28"/>
          <w:szCs w:val="28"/>
          <w:shd w:val="clear" w:color="auto" w:fill="FFFFFF"/>
        </w:rPr>
        <w:t>of the host language.</w:t>
      </w:r>
      <w:r w:rsidRPr="007E2FB0"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</w:p>
    <w:p w:rsidR="00244FD9" w:rsidRPr="007E2FB0" w:rsidRDefault="00244FD9" w:rsidP="00244FD9">
      <w:pPr>
        <w:pStyle w:val="NormalWeb"/>
        <w:shd w:val="clear" w:color="auto" w:fill="FFFFFF"/>
        <w:spacing w:before="0" w:beforeAutospacing="0" w:after="84" w:afterAutospacing="0" w:line="268" w:lineRule="atLeast"/>
        <w:rPr>
          <w:rFonts w:ascii="Arial" w:hAnsi="Arial" w:cs="Arial"/>
          <w:color w:val="333333"/>
          <w:sz w:val="28"/>
          <w:szCs w:val="28"/>
        </w:rPr>
      </w:pPr>
      <w:r w:rsidRPr="007E2FB0">
        <w:rPr>
          <w:rFonts w:ascii="Arial" w:hAnsi="Arial" w:cs="Arial"/>
          <w:color w:val="333333"/>
          <w:sz w:val="28"/>
          <w:szCs w:val="28"/>
        </w:rPr>
        <w:t>Embedded SQL is a method of inserting inline SQL statements or queries into the code of a programming language, which is known as a host language. Because the host language cannot parse SQL, the inserted SQL is parsed by an embedded SQL preprocessor.</w:t>
      </w:r>
      <w:r w:rsidRPr="007E2FB0">
        <w:rPr>
          <w:rFonts w:ascii="Arial" w:hAnsi="Arial" w:cs="Arial"/>
          <w:color w:val="333333"/>
          <w:sz w:val="28"/>
          <w:szCs w:val="28"/>
        </w:rPr>
        <w:br/>
      </w:r>
      <w:r w:rsidRPr="007E2FB0">
        <w:rPr>
          <w:rFonts w:ascii="Arial" w:hAnsi="Arial" w:cs="Arial"/>
          <w:color w:val="333333"/>
          <w:sz w:val="28"/>
          <w:szCs w:val="28"/>
        </w:rPr>
        <w:br/>
        <w:t>Embedded SQL is a robust and convenient method of combining the computing power of a programming language with SQL's specialized data management and manipulation capabilities.</w:t>
      </w:r>
    </w:p>
    <w:p w:rsidR="00244FD9" w:rsidRPr="007E2FB0" w:rsidRDefault="00244FD9" w:rsidP="00244FD9">
      <w:pPr>
        <w:shd w:val="clear" w:color="auto" w:fill="FFFFFF"/>
        <w:spacing w:before="335" w:after="167" w:line="240" w:lineRule="auto"/>
        <w:jc w:val="center"/>
        <w:outlineLvl w:val="1"/>
        <w:rPr>
          <w:rFonts w:ascii="Arial" w:eastAsia="Times New Roman" w:hAnsi="Arial" w:cs="Arial"/>
          <w:b/>
          <w:bCs/>
          <w:i/>
          <w:color w:val="333333"/>
          <w:sz w:val="30"/>
          <w:szCs w:val="30"/>
          <w:u w:val="single"/>
        </w:rPr>
      </w:pPr>
      <w:r w:rsidRPr="00244FD9">
        <w:rPr>
          <w:rFonts w:ascii="Arial" w:eastAsia="Times New Roman" w:hAnsi="Arial" w:cs="Arial"/>
          <w:b/>
          <w:bCs/>
          <w:color w:val="333333"/>
          <w:sz w:val="30"/>
          <w:szCs w:val="30"/>
        </w:rPr>
        <w:br/>
      </w:r>
      <w:r w:rsidRPr="007E2FB0">
        <w:rPr>
          <w:rFonts w:ascii="Arial" w:eastAsia="Times New Roman" w:hAnsi="Arial" w:cs="Arial"/>
          <w:b/>
          <w:bCs/>
          <w:i/>
          <w:iCs/>
          <w:color w:val="333333"/>
          <w:sz w:val="30"/>
          <w:u w:val="single"/>
        </w:rPr>
        <w:t>Clustered Index</w:t>
      </w:r>
    </w:p>
    <w:p w:rsidR="00244FD9" w:rsidRPr="00244FD9" w:rsidRDefault="00244FD9" w:rsidP="00244FD9">
      <w:pPr>
        <w:shd w:val="clear" w:color="auto" w:fill="FFFFFF"/>
        <w:spacing w:after="84" w:line="268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44FD9">
        <w:rPr>
          <w:rFonts w:ascii="Arial" w:eastAsia="Times New Roman" w:hAnsi="Arial" w:cs="Arial"/>
          <w:color w:val="333333"/>
          <w:sz w:val="28"/>
          <w:szCs w:val="28"/>
        </w:rPr>
        <w:t>A clustered index is a type of index where the table records are physically re-ordered to match the index. </w:t>
      </w:r>
      <w:r w:rsidRPr="00244FD9">
        <w:rPr>
          <w:rFonts w:ascii="Arial" w:eastAsia="Times New Roman" w:hAnsi="Arial" w:cs="Arial"/>
          <w:color w:val="333333"/>
          <w:sz w:val="28"/>
          <w:szCs w:val="28"/>
        </w:rPr>
        <w:br/>
      </w:r>
      <w:r w:rsidRPr="00244FD9">
        <w:rPr>
          <w:rFonts w:ascii="Arial" w:eastAsia="Times New Roman" w:hAnsi="Arial" w:cs="Arial"/>
          <w:color w:val="333333"/>
          <w:sz w:val="28"/>
          <w:szCs w:val="28"/>
        </w:rPr>
        <w:br/>
        <w:t>Clustered indexes are efficient on columns that are searched for a range of values. After the row with first value is found using a clustered index, rows with subsequent index values are guaranteed to be physically adjacent, thus providing faster access for a user query or an application.</w:t>
      </w:r>
    </w:p>
    <w:p w:rsidR="00244FD9" w:rsidRDefault="00244FD9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244FD9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 w:rsidRPr="00244FD9">
        <w:rPr>
          <w:rFonts w:ascii="Arial" w:hAnsi="Arial" w:cs="Arial"/>
          <w:color w:val="333333"/>
          <w:sz w:val="28"/>
          <w:szCs w:val="28"/>
          <w:shd w:val="clear" w:color="auto" w:fill="FFFFFF"/>
        </w:rPr>
        <w:t>a clustered index stores the actual data, where a non-clustered index is a pointer to the data. In most DBMSs, you can only have one clustered index per table, though there are systems that support multiple clusters (DB2 being an example).</w:t>
      </w:r>
      <w:r w:rsidRPr="00244FD9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 w:rsidRPr="00244FD9">
        <w:rPr>
          <w:rFonts w:ascii="Arial" w:hAnsi="Arial" w:cs="Arial"/>
          <w:color w:val="333333"/>
          <w:sz w:val="28"/>
          <w:szCs w:val="28"/>
        </w:rPr>
        <w:br/>
      </w:r>
      <w:r w:rsidRPr="00244FD9">
        <w:rPr>
          <w:rFonts w:ascii="Arial" w:hAnsi="Arial" w:cs="Arial"/>
          <w:color w:val="333333"/>
          <w:sz w:val="28"/>
          <w:szCs w:val="28"/>
        </w:rPr>
        <w:br/>
      </w:r>
      <w:r w:rsidRPr="00244FD9">
        <w:rPr>
          <w:rFonts w:ascii="Arial" w:hAnsi="Arial" w:cs="Arial"/>
          <w:color w:val="333333"/>
          <w:sz w:val="28"/>
          <w:szCs w:val="28"/>
          <w:shd w:val="clear" w:color="auto" w:fill="FFFFFF"/>
        </w:rPr>
        <w:t>Like a regular index that is stored unsorted in a database table, a clustered index can be a composite index, such as a concatenation of first name and last name in a table of personal information.</w:t>
      </w:r>
    </w:p>
    <w:p w:rsidR="00244FD9" w:rsidRDefault="00244FD9" w:rsidP="00244FD9">
      <w:pPr>
        <w:jc w:val="center"/>
        <w:rPr>
          <w:rFonts w:ascii="Arial" w:hAnsi="Arial" w:cs="Arial"/>
          <w:b/>
          <w:i/>
          <w:color w:val="333333"/>
          <w:sz w:val="28"/>
          <w:szCs w:val="28"/>
          <w:u w:val="single"/>
          <w:shd w:val="clear" w:color="auto" w:fill="FFFFFF"/>
        </w:rPr>
      </w:pPr>
      <w:r w:rsidRPr="00244FD9">
        <w:rPr>
          <w:rFonts w:ascii="Arial" w:hAnsi="Arial" w:cs="Arial"/>
          <w:b/>
          <w:i/>
          <w:color w:val="333333"/>
          <w:sz w:val="28"/>
          <w:szCs w:val="28"/>
          <w:u w:val="single"/>
          <w:shd w:val="clear" w:color="auto" w:fill="FFFFFF"/>
        </w:rPr>
        <w:t>difference between sql and pl/sql</w:t>
      </w:r>
    </w:p>
    <w:p w:rsidR="007E2FB0" w:rsidRDefault="007E2FB0" w:rsidP="007E2FB0">
      <w:pPr>
        <w:shd w:val="clear" w:color="auto" w:fill="FFFFFF"/>
        <w:autoSpaceDE w:val="0"/>
        <w:autoSpaceDN w:val="0"/>
        <w:adjustRightInd w:val="0"/>
        <w:spacing w:after="0" w:line="384" w:lineRule="atLeast"/>
        <w:rPr>
          <w:rFonts w:ascii="inherit" w:hAnsi="inherit" w:cs="inherit"/>
          <w:i/>
          <w:iCs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1.</w:t>
      </w:r>
      <w:r>
        <w:rPr>
          <w:rFonts w:ascii="inherit" w:hAnsi="inherit" w:cs="inherit"/>
          <w:i/>
          <w:iCs/>
          <w:color w:val="000000"/>
          <w:sz w:val="32"/>
          <w:szCs w:val="32"/>
        </w:rPr>
        <w:t>SQL is a </w:t>
      </w:r>
      <w:r>
        <w:rPr>
          <w:rFonts w:ascii="inherit" w:hAnsi="inherit" w:cs="inherit"/>
          <w:b/>
          <w:bCs/>
          <w:i/>
          <w:iCs/>
          <w:color w:val="000000"/>
          <w:sz w:val="32"/>
          <w:szCs w:val="32"/>
        </w:rPr>
        <w:t>Structured Query Language</w:t>
      </w:r>
      <w:r>
        <w:rPr>
          <w:rFonts w:ascii="inherit" w:hAnsi="inherit" w:cs="inherit"/>
          <w:i/>
          <w:iCs/>
          <w:color w:val="000000"/>
          <w:sz w:val="32"/>
          <w:szCs w:val="32"/>
        </w:rPr>
        <w:t> used to issue a single query or execute a single insert/update/delete.</w:t>
      </w:r>
    </w:p>
    <w:p w:rsidR="007E2FB0" w:rsidRDefault="007E2FB0" w:rsidP="007E2FB0">
      <w:pPr>
        <w:shd w:val="clear" w:color="auto" w:fill="FFFFFF"/>
        <w:autoSpaceDE w:val="0"/>
        <w:autoSpaceDN w:val="0"/>
        <w:adjustRightInd w:val="0"/>
        <w:spacing w:after="0" w:line="384" w:lineRule="atLeast"/>
        <w:rPr>
          <w:rFonts w:ascii="inherit" w:hAnsi="inherit" w:cs="inherit"/>
          <w:i/>
          <w:iCs/>
          <w:color w:val="000000"/>
          <w:sz w:val="32"/>
          <w:szCs w:val="32"/>
        </w:rPr>
      </w:pPr>
      <w:r>
        <w:rPr>
          <w:rFonts w:ascii="inherit" w:hAnsi="inherit" w:cs="inherit"/>
          <w:i/>
          <w:iCs/>
          <w:color w:val="000000"/>
          <w:sz w:val="32"/>
          <w:szCs w:val="32"/>
        </w:rPr>
        <w:lastRenderedPageBreak/>
        <w:t>PL-SQL is a  </w:t>
      </w:r>
      <w:r>
        <w:rPr>
          <w:rFonts w:ascii="inherit" w:hAnsi="inherit" w:cs="inherit"/>
          <w:b/>
          <w:bCs/>
          <w:i/>
          <w:iCs/>
          <w:color w:val="000000"/>
          <w:sz w:val="32"/>
          <w:szCs w:val="32"/>
        </w:rPr>
        <w:t>programming language SQL</w:t>
      </w:r>
      <w:r>
        <w:rPr>
          <w:rFonts w:ascii="inherit" w:hAnsi="inherit" w:cs="inherit"/>
          <w:i/>
          <w:iCs/>
          <w:color w:val="000000"/>
          <w:sz w:val="32"/>
          <w:szCs w:val="32"/>
        </w:rPr>
        <w:t>, used to write full programs using variables, loops,operators etc. to carry out multiple selects/inserts/updates/deletes.</w:t>
      </w:r>
    </w:p>
    <w:p w:rsidR="007E2FB0" w:rsidRDefault="007E2FB0" w:rsidP="007E2FB0">
      <w:pPr>
        <w:shd w:val="clear" w:color="auto" w:fill="FFFFFF"/>
        <w:autoSpaceDE w:val="0"/>
        <w:autoSpaceDN w:val="0"/>
        <w:adjustRightInd w:val="0"/>
        <w:spacing w:after="0" w:line="384" w:lineRule="atLeast"/>
        <w:rPr>
          <w:rFonts w:ascii="inherit" w:hAnsi="inherit" w:cs="inherit"/>
          <w:i/>
          <w:iCs/>
          <w:color w:val="000000"/>
          <w:sz w:val="32"/>
          <w:szCs w:val="32"/>
        </w:rPr>
      </w:pPr>
    </w:p>
    <w:p w:rsidR="007E2FB0" w:rsidRDefault="007E2FB0" w:rsidP="007E2FB0">
      <w:pPr>
        <w:shd w:val="clear" w:color="auto" w:fill="FFFFFF"/>
        <w:autoSpaceDE w:val="0"/>
        <w:autoSpaceDN w:val="0"/>
        <w:adjustRightInd w:val="0"/>
        <w:spacing w:after="390" w:line="384" w:lineRule="atLeast"/>
        <w:rPr>
          <w:rFonts w:ascii="inherit" w:hAnsi="inherit" w:cs="inherit"/>
          <w:i/>
          <w:iCs/>
          <w:color w:val="000000"/>
          <w:sz w:val="32"/>
          <w:szCs w:val="32"/>
        </w:rPr>
      </w:pPr>
      <w:r>
        <w:rPr>
          <w:rFonts w:ascii="inherit" w:hAnsi="inherit" w:cs="inherit"/>
          <w:i/>
          <w:iCs/>
          <w:color w:val="000000"/>
          <w:sz w:val="32"/>
          <w:szCs w:val="32"/>
        </w:rPr>
        <w:t>2. SQL may be considered as the source of data for our reports, web pages and screens.</w:t>
      </w:r>
    </w:p>
    <w:p w:rsidR="007E2FB0" w:rsidRDefault="007E2FB0" w:rsidP="007E2FB0">
      <w:pPr>
        <w:shd w:val="clear" w:color="auto" w:fill="FFFFFF"/>
        <w:autoSpaceDE w:val="0"/>
        <w:autoSpaceDN w:val="0"/>
        <w:adjustRightInd w:val="0"/>
        <w:spacing w:after="390" w:line="384" w:lineRule="atLeast"/>
        <w:rPr>
          <w:rFonts w:ascii="inherit" w:hAnsi="inherit" w:cs="inherit"/>
          <w:i/>
          <w:iCs/>
          <w:color w:val="000000"/>
          <w:sz w:val="32"/>
          <w:szCs w:val="32"/>
        </w:rPr>
      </w:pPr>
      <w:r>
        <w:rPr>
          <w:rFonts w:ascii="inherit" w:hAnsi="inherit" w:cs="inherit"/>
          <w:i/>
          <w:iCs/>
          <w:color w:val="000000"/>
          <w:sz w:val="32"/>
          <w:szCs w:val="32"/>
        </w:rPr>
        <w:t>PL/SQL can be considered as the application language similar to  Java or PHP. It might be the language used to build, format and display those reports, web pages and screens.</w:t>
      </w:r>
    </w:p>
    <w:p w:rsidR="007E2FB0" w:rsidRDefault="007E2FB0" w:rsidP="007E2FB0">
      <w:pPr>
        <w:shd w:val="clear" w:color="auto" w:fill="FFFFFF"/>
        <w:autoSpaceDE w:val="0"/>
        <w:autoSpaceDN w:val="0"/>
        <w:adjustRightInd w:val="0"/>
        <w:spacing w:after="390" w:line="384" w:lineRule="atLeast"/>
        <w:rPr>
          <w:rFonts w:ascii="inherit" w:hAnsi="inherit" w:cs="inherit"/>
          <w:i/>
          <w:iCs/>
          <w:color w:val="000000"/>
          <w:sz w:val="32"/>
          <w:szCs w:val="32"/>
        </w:rPr>
      </w:pPr>
      <w:r>
        <w:rPr>
          <w:rFonts w:ascii="inherit" w:hAnsi="inherit" w:cs="inherit"/>
          <w:i/>
          <w:iCs/>
          <w:color w:val="000000"/>
          <w:sz w:val="32"/>
          <w:szCs w:val="32"/>
        </w:rPr>
        <w:t>3. SQL is a data oriented language used to select and manipulate sets of data.</w:t>
      </w:r>
      <w:r>
        <w:rPr>
          <w:rFonts w:ascii="inherit" w:hAnsi="inherit" w:cs="inherit"/>
          <w:i/>
          <w:iCs/>
          <w:color w:val="000000"/>
          <w:sz w:val="32"/>
          <w:szCs w:val="32"/>
        </w:rPr>
        <w:br/>
        <w:t>PL/SQL is a procedural language used to create applications.</w:t>
      </w:r>
    </w:p>
    <w:p w:rsidR="007E2FB0" w:rsidRDefault="007E2FB0" w:rsidP="007E2FB0">
      <w:pPr>
        <w:shd w:val="clear" w:color="auto" w:fill="FFFFFF"/>
        <w:autoSpaceDE w:val="0"/>
        <w:autoSpaceDN w:val="0"/>
        <w:adjustRightInd w:val="0"/>
        <w:spacing w:after="0" w:line="440" w:lineRule="atLeast"/>
        <w:rPr>
          <w:rFonts w:ascii="Arial" w:hAnsi="Arial" w:cs="Arial"/>
          <w:color w:val="000000"/>
          <w:sz w:val="32"/>
          <w:szCs w:val="32"/>
        </w:rPr>
      </w:pPr>
    </w:p>
    <w:p w:rsidR="007E2FB0" w:rsidRDefault="007E2FB0" w:rsidP="007E2FB0">
      <w:pPr>
        <w:shd w:val="clear" w:color="auto" w:fill="FFFFFF"/>
        <w:autoSpaceDE w:val="0"/>
        <w:autoSpaceDN w:val="0"/>
        <w:adjustRightInd w:val="0"/>
        <w:spacing w:after="0" w:line="384" w:lineRule="atLeast"/>
        <w:rPr>
          <w:rFonts w:ascii="inherit" w:hAnsi="inherit" w:cs="inherit"/>
          <w:i/>
          <w:iCs/>
          <w:color w:val="000000"/>
          <w:sz w:val="32"/>
          <w:szCs w:val="32"/>
        </w:rPr>
      </w:pPr>
      <w:r>
        <w:rPr>
          <w:rFonts w:ascii="inherit" w:hAnsi="inherit" w:cs="inherit"/>
          <w:i/>
          <w:iCs/>
          <w:color w:val="000000"/>
          <w:sz w:val="32"/>
          <w:szCs w:val="32"/>
        </w:rPr>
        <w:t>4. SQL is used to write queries, </w:t>
      </w:r>
      <w:r>
        <w:rPr>
          <w:rFonts w:ascii="inherit" w:hAnsi="inherit" w:cs="inherit"/>
          <w:b/>
          <w:bCs/>
          <w:i/>
          <w:iCs/>
          <w:color w:val="000000"/>
          <w:sz w:val="32"/>
          <w:szCs w:val="32"/>
        </w:rPr>
        <w:t>DDL</w:t>
      </w:r>
      <w:r>
        <w:rPr>
          <w:rFonts w:ascii="inherit" w:hAnsi="inherit" w:cs="inherit"/>
          <w:i/>
          <w:iCs/>
          <w:color w:val="000000"/>
          <w:sz w:val="32"/>
          <w:szCs w:val="32"/>
        </w:rPr>
        <w:t> and </w:t>
      </w:r>
      <w:r>
        <w:rPr>
          <w:rFonts w:ascii="inherit" w:hAnsi="inherit" w:cs="inherit"/>
          <w:b/>
          <w:bCs/>
          <w:i/>
          <w:iCs/>
          <w:color w:val="000000"/>
          <w:sz w:val="32"/>
          <w:szCs w:val="32"/>
        </w:rPr>
        <w:t>DML</w:t>
      </w:r>
      <w:r>
        <w:rPr>
          <w:rFonts w:ascii="inherit" w:hAnsi="inherit" w:cs="inherit"/>
          <w:i/>
          <w:iCs/>
          <w:color w:val="000000"/>
          <w:sz w:val="32"/>
          <w:szCs w:val="32"/>
        </w:rPr>
        <w:t> statements.</w:t>
      </w:r>
      <w:r>
        <w:rPr>
          <w:rFonts w:ascii="inherit" w:hAnsi="inherit" w:cs="inherit"/>
          <w:i/>
          <w:iCs/>
          <w:color w:val="000000"/>
          <w:sz w:val="32"/>
          <w:szCs w:val="32"/>
        </w:rPr>
        <w:br/>
        <w:t>PL/SQL is used to write program blocks, functions, procedures triggers,and packages.</w:t>
      </w:r>
    </w:p>
    <w:p w:rsidR="007E2FB0" w:rsidRDefault="007E2FB0" w:rsidP="007E2FB0">
      <w:pPr>
        <w:shd w:val="clear" w:color="auto" w:fill="FFFFFF"/>
        <w:autoSpaceDE w:val="0"/>
        <w:autoSpaceDN w:val="0"/>
        <w:adjustRightInd w:val="0"/>
        <w:spacing w:after="390" w:line="384" w:lineRule="atLeast"/>
        <w:rPr>
          <w:rFonts w:ascii="inherit" w:hAnsi="inherit" w:cs="inherit"/>
          <w:i/>
          <w:iCs/>
          <w:color w:val="000000"/>
          <w:sz w:val="32"/>
          <w:szCs w:val="32"/>
        </w:rPr>
      </w:pPr>
    </w:p>
    <w:p w:rsidR="007E2FB0" w:rsidRDefault="007E2FB0" w:rsidP="007E2FB0">
      <w:pPr>
        <w:shd w:val="clear" w:color="auto" w:fill="FFFFFF"/>
        <w:autoSpaceDE w:val="0"/>
        <w:autoSpaceDN w:val="0"/>
        <w:adjustRightInd w:val="0"/>
        <w:spacing w:after="390" w:line="384" w:lineRule="atLeast"/>
        <w:rPr>
          <w:rFonts w:ascii="inherit" w:hAnsi="inherit" w:cs="inherit"/>
          <w:i/>
          <w:iCs/>
          <w:color w:val="000000"/>
          <w:sz w:val="32"/>
          <w:szCs w:val="32"/>
        </w:rPr>
      </w:pPr>
      <w:r>
        <w:rPr>
          <w:rFonts w:ascii="inherit" w:hAnsi="inherit" w:cs="inherit"/>
          <w:i/>
          <w:iCs/>
          <w:color w:val="000000"/>
          <w:sz w:val="32"/>
          <w:szCs w:val="32"/>
        </w:rPr>
        <w:t>5.SQL is executed one statement at a time.</w:t>
      </w:r>
      <w:r>
        <w:rPr>
          <w:rFonts w:ascii="inherit" w:hAnsi="inherit" w:cs="inherit"/>
          <w:i/>
          <w:iCs/>
          <w:color w:val="000000"/>
          <w:sz w:val="32"/>
          <w:szCs w:val="32"/>
        </w:rPr>
        <w:br/>
        <w:t>PL/SQL is executed as a block of code.</w:t>
      </w:r>
    </w:p>
    <w:p w:rsidR="007E2FB0" w:rsidRDefault="007E2FB0" w:rsidP="007E2FB0">
      <w:pPr>
        <w:shd w:val="clear" w:color="auto" w:fill="FFFFFF"/>
        <w:autoSpaceDE w:val="0"/>
        <w:autoSpaceDN w:val="0"/>
        <w:adjustRightInd w:val="0"/>
        <w:spacing w:after="390" w:line="384" w:lineRule="atLeast"/>
        <w:rPr>
          <w:rFonts w:ascii="inherit" w:hAnsi="inherit" w:cs="inherit"/>
          <w:i/>
          <w:iCs/>
          <w:color w:val="000000"/>
          <w:sz w:val="32"/>
          <w:szCs w:val="32"/>
        </w:rPr>
      </w:pPr>
      <w:r>
        <w:rPr>
          <w:rFonts w:ascii="inherit" w:hAnsi="inherit" w:cs="inherit"/>
          <w:i/>
          <w:iCs/>
          <w:color w:val="000000"/>
          <w:sz w:val="32"/>
          <w:szCs w:val="32"/>
        </w:rPr>
        <w:t>6. SQL is declarative, i.e., it tells the database what to do but not how to do it.</w:t>
      </w:r>
      <w:r>
        <w:rPr>
          <w:rFonts w:ascii="inherit" w:hAnsi="inherit" w:cs="inherit"/>
          <w:i/>
          <w:iCs/>
          <w:color w:val="000000"/>
          <w:sz w:val="32"/>
          <w:szCs w:val="32"/>
        </w:rPr>
        <w:br/>
        <w:t>Whereas, PL/SQL is procedural, i.e., it tells the database how to do things.</w:t>
      </w:r>
    </w:p>
    <w:p w:rsidR="007E2FB0" w:rsidRDefault="007E2FB0" w:rsidP="007E2FB0">
      <w:pPr>
        <w:shd w:val="clear" w:color="auto" w:fill="FFFFFF"/>
        <w:autoSpaceDE w:val="0"/>
        <w:autoSpaceDN w:val="0"/>
        <w:adjustRightInd w:val="0"/>
        <w:spacing w:after="390" w:line="384" w:lineRule="atLeast"/>
        <w:rPr>
          <w:rFonts w:ascii="inherit" w:hAnsi="inherit" w:cs="inherit"/>
          <w:i/>
          <w:iCs/>
          <w:color w:val="000000"/>
          <w:sz w:val="32"/>
          <w:szCs w:val="32"/>
        </w:rPr>
      </w:pPr>
      <w:r>
        <w:rPr>
          <w:rFonts w:ascii="inherit" w:hAnsi="inherit" w:cs="inherit"/>
          <w:i/>
          <w:iCs/>
          <w:color w:val="000000"/>
          <w:sz w:val="32"/>
          <w:szCs w:val="32"/>
        </w:rPr>
        <w:t>7. SQL can be embedded within a PL/SQL program.</w:t>
      </w:r>
      <w:r>
        <w:rPr>
          <w:rFonts w:ascii="inherit" w:hAnsi="inherit" w:cs="inherit"/>
          <w:i/>
          <w:iCs/>
          <w:color w:val="000000"/>
          <w:sz w:val="32"/>
          <w:szCs w:val="32"/>
        </w:rPr>
        <w:br/>
        <w:t>But PL/SQL can’t be embedded within a SQL statement.</w:t>
      </w:r>
    </w:p>
    <w:p w:rsidR="007E2FB0" w:rsidRDefault="007E2FB0" w:rsidP="007E2FB0">
      <w:pPr>
        <w:rPr>
          <w:rFonts w:ascii="Arial" w:hAnsi="Arial" w:cs="Arial"/>
          <w:b/>
          <w:i/>
          <w:color w:val="333333"/>
          <w:sz w:val="28"/>
          <w:szCs w:val="28"/>
          <w:u w:val="single"/>
          <w:shd w:val="clear" w:color="auto" w:fill="FFFFFF"/>
        </w:rPr>
      </w:pPr>
    </w:p>
    <w:sectPr w:rsidR="007E2FB0" w:rsidSect="00AC7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44FD9"/>
    <w:rsid w:val="001E58F6"/>
    <w:rsid w:val="00244FD9"/>
    <w:rsid w:val="002A72F4"/>
    <w:rsid w:val="007E2FB0"/>
    <w:rsid w:val="00AC7C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C7A"/>
  </w:style>
  <w:style w:type="paragraph" w:styleId="Heading2">
    <w:name w:val="heading 2"/>
    <w:basedOn w:val="Normal"/>
    <w:link w:val="Heading2Char"/>
    <w:uiPriority w:val="9"/>
    <w:qFormat/>
    <w:rsid w:val="00244F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44FD9"/>
  </w:style>
  <w:style w:type="character" w:styleId="Hyperlink">
    <w:name w:val="Hyperlink"/>
    <w:basedOn w:val="DefaultParagraphFont"/>
    <w:uiPriority w:val="99"/>
    <w:semiHidden/>
    <w:unhideWhenUsed/>
    <w:rsid w:val="00244FD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4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44F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t">
    <w:name w:val="it"/>
    <w:basedOn w:val="DefaultParagraphFont"/>
    <w:rsid w:val="00244FD9"/>
  </w:style>
  <w:style w:type="character" w:styleId="Strong">
    <w:name w:val="Strong"/>
    <w:basedOn w:val="DefaultParagraphFont"/>
    <w:uiPriority w:val="22"/>
    <w:qFormat/>
    <w:rsid w:val="00244FD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F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2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0822">
          <w:blockQuote w:val="1"/>
          <w:marLeft w:val="720"/>
          <w:marRight w:val="720"/>
          <w:marTop w:val="0"/>
          <w:marBottom w:val="300"/>
          <w:divBdr>
            <w:top w:val="none" w:sz="0" w:space="0" w:color="auto"/>
            <w:left w:val="single" w:sz="36" w:space="12" w:color="999999"/>
            <w:bottom w:val="none" w:sz="0" w:space="0" w:color="auto"/>
            <w:right w:val="none" w:sz="0" w:space="0" w:color="auto"/>
          </w:divBdr>
        </w:div>
        <w:div w:id="186606006">
          <w:blockQuote w:val="1"/>
          <w:marLeft w:val="720"/>
          <w:marRight w:val="720"/>
          <w:marTop w:val="0"/>
          <w:marBottom w:val="300"/>
          <w:divBdr>
            <w:top w:val="none" w:sz="0" w:space="0" w:color="auto"/>
            <w:left w:val="single" w:sz="36" w:space="12" w:color="999999"/>
            <w:bottom w:val="none" w:sz="0" w:space="0" w:color="auto"/>
            <w:right w:val="none" w:sz="0" w:space="0" w:color="auto"/>
          </w:divBdr>
        </w:div>
        <w:div w:id="790586862">
          <w:blockQuote w:val="1"/>
          <w:marLeft w:val="720"/>
          <w:marRight w:val="720"/>
          <w:marTop w:val="0"/>
          <w:marBottom w:val="300"/>
          <w:divBdr>
            <w:top w:val="none" w:sz="0" w:space="0" w:color="auto"/>
            <w:left w:val="single" w:sz="36" w:space="12" w:color="999999"/>
            <w:bottom w:val="none" w:sz="0" w:space="0" w:color="auto"/>
            <w:right w:val="none" w:sz="0" w:space="0" w:color="auto"/>
          </w:divBdr>
        </w:div>
        <w:div w:id="53549841">
          <w:blockQuote w:val="1"/>
          <w:marLeft w:val="720"/>
          <w:marRight w:val="720"/>
          <w:marTop w:val="0"/>
          <w:marBottom w:val="300"/>
          <w:divBdr>
            <w:top w:val="none" w:sz="0" w:space="0" w:color="auto"/>
            <w:left w:val="single" w:sz="36" w:space="12" w:color="999999"/>
            <w:bottom w:val="none" w:sz="0" w:space="0" w:color="auto"/>
            <w:right w:val="none" w:sz="0" w:space="0" w:color="auto"/>
          </w:divBdr>
        </w:div>
        <w:div w:id="1586112375">
          <w:blockQuote w:val="1"/>
          <w:marLeft w:val="720"/>
          <w:marRight w:val="720"/>
          <w:marTop w:val="0"/>
          <w:marBottom w:val="300"/>
          <w:divBdr>
            <w:top w:val="none" w:sz="0" w:space="0" w:color="auto"/>
            <w:left w:val="single" w:sz="36" w:space="12" w:color="999999"/>
            <w:bottom w:val="none" w:sz="0" w:space="0" w:color="auto"/>
            <w:right w:val="none" w:sz="0" w:space="0" w:color="auto"/>
          </w:divBdr>
        </w:div>
        <w:div w:id="123819358">
          <w:blockQuote w:val="1"/>
          <w:marLeft w:val="720"/>
          <w:marRight w:val="720"/>
          <w:marTop w:val="0"/>
          <w:marBottom w:val="300"/>
          <w:divBdr>
            <w:top w:val="none" w:sz="0" w:space="0" w:color="auto"/>
            <w:left w:val="single" w:sz="36" w:space="12" w:color="999999"/>
            <w:bottom w:val="none" w:sz="0" w:space="0" w:color="auto"/>
            <w:right w:val="none" w:sz="0" w:space="0" w:color="auto"/>
          </w:divBdr>
        </w:div>
        <w:div w:id="688723840">
          <w:blockQuote w:val="1"/>
          <w:marLeft w:val="720"/>
          <w:marRight w:val="720"/>
          <w:marTop w:val="0"/>
          <w:marBottom w:val="300"/>
          <w:divBdr>
            <w:top w:val="none" w:sz="0" w:space="0" w:color="auto"/>
            <w:left w:val="single" w:sz="36" w:space="12" w:color="999999"/>
            <w:bottom w:val="none" w:sz="0" w:space="0" w:color="auto"/>
            <w:right w:val="none" w:sz="0" w:space="0" w:color="auto"/>
          </w:divBdr>
        </w:div>
      </w:divsChild>
    </w:div>
    <w:div w:id="957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6603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Q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Data_Manipulation_Languag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Databas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Programming_language" TargetMode="External"/><Relationship Id="rId10" Type="http://schemas.openxmlformats.org/officeDocument/2006/relationships/hyperlink" Target="https://en.wikipedia.org/wiki/Source_code" TargetMode="External"/><Relationship Id="rId4" Type="http://schemas.openxmlformats.org/officeDocument/2006/relationships/hyperlink" Target="https://en.wikipedia.org/wiki/Computing" TargetMode="External"/><Relationship Id="rId9" Type="http://schemas.openxmlformats.org/officeDocument/2006/relationships/hyperlink" Target="https://en.wikipedia.org/wiki/Statement_(programm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3</cp:revision>
  <dcterms:created xsi:type="dcterms:W3CDTF">2015-12-04T21:44:00Z</dcterms:created>
  <dcterms:modified xsi:type="dcterms:W3CDTF">2015-12-05T15:51:00Z</dcterms:modified>
</cp:coreProperties>
</file>