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F9" w:rsidRDefault="001033F9" w:rsidP="001033F9">
      <w:pPr>
        <w:pStyle w:val="Default"/>
      </w:pPr>
    </w:p>
    <w:p w:rsidR="001033F9" w:rsidRDefault="001033F9" w:rsidP="001033F9">
      <w:pPr>
        <w:pStyle w:val="Default"/>
        <w:rPr>
          <w:color w:val="auto"/>
          <w:sz w:val="56"/>
          <w:szCs w:val="56"/>
        </w:rPr>
      </w:pPr>
      <w:r>
        <w:rPr>
          <w:b/>
          <w:bCs/>
          <w:color w:val="auto"/>
          <w:sz w:val="56"/>
          <w:szCs w:val="56"/>
        </w:rPr>
        <w:t xml:space="preserve">Transaction Concept </w:t>
      </w:r>
    </w:p>
    <w:p w:rsidR="001033F9" w:rsidRPr="00055A73" w:rsidRDefault="001033F9" w:rsidP="001033F9">
      <w:pPr>
        <w:pStyle w:val="Default"/>
        <w:rPr>
          <w:color w:val="auto"/>
          <w:sz w:val="36"/>
          <w:szCs w:val="36"/>
        </w:rPr>
      </w:pPr>
      <w:r>
        <w:rPr>
          <w:rFonts w:ascii="Wingdings" w:hAnsi="Wingdings" w:cs="Wingdings"/>
          <w:color w:val="auto"/>
          <w:sz w:val="43"/>
          <w:szCs w:val="43"/>
        </w:rPr>
        <w:t></w:t>
      </w:r>
      <w:r w:rsidRPr="00055A73">
        <w:rPr>
          <w:color w:val="auto"/>
          <w:sz w:val="36"/>
          <w:szCs w:val="36"/>
        </w:rPr>
        <w:t xml:space="preserve">A </w:t>
      </w:r>
      <w:r w:rsidRPr="00055A73">
        <w:rPr>
          <w:b/>
          <w:bCs/>
          <w:color w:val="auto"/>
          <w:sz w:val="36"/>
          <w:szCs w:val="36"/>
        </w:rPr>
        <w:t xml:space="preserve">transaction </w:t>
      </w:r>
      <w:r w:rsidRPr="00055A73">
        <w:rPr>
          <w:color w:val="auto"/>
          <w:sz w:val="36"/>
          <w:szCs w:val="36"/>
        </w:rPr>
        <w:t xml:space="preserve">is a </w:t>
      </w:r>
      <w:r w:rsidRPr="00055A73">
        <w:rPr>
          <w:i/>
          <w:iCs/>
          <w:color w:val="auto"/>
          <w:sz w:val="36"/>
          <w:szCs w:val="36"/>
        </w:rPr>
        <w:t xml:space="preserve">unit </w:t>
      </w:r>
      <w:r w:rsidRPr="00055A73">
        <w:rPr>
          <w:color w:val="auto"/>
          <w:sz w:val="36"/>
          <w:szCs w:val="36"/>
        </w:rPr>
        <w:t xml:space="preserve">of program execution that accesses and possibly updates various data items </w:t>
      </w:r>
    </w:p>
    <w:p w:rsidR="001033F9" w:rsidRPr="00055A73" w:rsidRDefault="001033F9" w:rsidP="001033F9">
      <w:pPr>
        <w:pStyle w:val="Default"/>
        <w:rPr>
          <w:color w:val="auto"/>
          <w:sz w:val="36"/>
          <w:szCs w:val="36"/>
        </w:rPr>
      </w:pPr>
      <w:r w:rsidRPr="00055A73">
        <w:rPr>
          <w:rFonts w:ascii="Wingdings" w:hAnsi="Wingdings" w:cs="Wingdings"/>
          <w:color w:val="auto"/>
          <w:sz w:val="36"/>
          <w:szCs w:val="36"/>
        </w:rPr>
        <w:t></w:t>
      </w:r>
      <w:r w:rsidRPr="00055A73">
        <w:rPr>
          <w:color w:val="auto"/>
          <w:sz w:val="36"/>
          <w:szCs w:val="36"/>
        </w:rPr>
        <w:t xml:space="preserve">A transaction is the DBMS’s abstract view of a user program: a sequence of reads and writes </w:t>
      </w:r>
    </w:p>
    <w:p w:rsidR="001033F9" w:rsidRPr="00055A73" w:rsidRDefault="001033F9" w:rsidP="001033F9">
      <w:pPr>
        <w:pStyle w:val="Default"/>
        <w:spacing w:after="38"/>
        <w:rPr>
          <w:color w:val="auto"/>
          <w:sz w:val="36"/>
          <w:szCs w:val="36"/>
        </w:rPr>
      </w:pPr>
      <w:r w:rsidRPr="00055A73">
        <w:rPr>
          <w:rFonts w:ascii="Wingdings" w:hAnsi="Wingdings" w:cs="Wingdings"/>
          <w:color w:val="auto"/>
          <w:sz w:val="36"/>
          <w:szCs w:val="36"/>
        </w:rPr>
        <w:t></w:t>
      </w:r>
      <w:r w:rsidRPr="00055A73">
        <w:rPr>
          <w:color w:val="auto"/>
          <w:sz w:val="36"/>
          <w:szCs w:val="36"/>
        </w:rPr>
        <w:t xml:space="preserve">A transaction must see a consistent database </w:t>
      </w:r>
    </w:p>
    <w:p w:rsidR="001033F9" w:rsidRPr="00055A73" w:rsidRDefault="001033F9" w:rsidP="001033F9">
      <w:pPr>
        <w:pStyle w:val="Default"/>
        <w:rPr>
          <w:color w:val="auto"/>
          <w:sz w:val="36"/>
          <w:szCs w:val="36"/>
        </w:rPr>
      </w:pPr>
      <w:r w:rsidRPr="00055A73">
        <w:rPr>
          <w:rFonts w:ascii="Wingdings" w:hAnsi="Wingdings" w:cs="Wingdings"/>
          <w:color w:val="auto"/>
          <w:sz w:val="36"/>
          <w:szCs w:val="36"/>
        </w:rPr>
        <w:t></w:t>
      </w:r>
      <w:r w:rsidRPr="00055A73">
        <w:rPr>
          <w:color w:val="auto"/>
          <w:sz w:val="36"/>
          <w:szCs w:val="36"/>
        </w:rPr>
        <w:t xml:space="preserve">During transaction execution the database may be temporarily inconsistent </w:t>
      </w:r>
    </w:p>
    <w:p w:rsidR="001033F9" w:rsidRPr="00055A73" w:rsidRDefault="001033F9" w:rsidP="001033F9">
      <w:pPr>
        <w:pStyle w:val="Default"/>
        <w:rPr>
          <w:color w:val="auto"/>
          <w:sz w:val="36"/>
          <w:szCs w:val="36"/>
        </w:rPr>
      </w:pPr>
      <w:r w:rsidRPr="00055A73">
        <w:rPr>
          <w:rFonts w:ascii="Wingdings" w:hAnsi="Wingdings" w:cs="Wingdings"/>
          <w:color w:val="auto"/>
          <w:sz w:val="36"/>
          <w:szCs w:val="36"/>
        </w:rPr>
        <w:t></w:t>
      </w:r>
      <w:r w:rsidRPr="00055A73">
        <w:rPr>
          <w:color w:val="auto"/>
          <w:sz w:val="36"/>
          <w:szCs w:val="36"/>
        </w:rPr>
        <w:t xml:space="preserve">A sequence of many actions which are considered to be one atomic unit of work </w:t>
      </w:r>
    </w:p>
    <w:p w:rsidR="001033F9" w:rsidRPr="00055A73" w:rsidRDefault="001033F9" w:rsidP="001033F9">
      <w:pPr>
        <w:pStyle w:val="Default"/>
        <w:rPr>
          <w:color w:val="auto"/>
          <w:sz w:val="36"/>
          <w:szCs w:val="36"/>
        </w:rPr>
      </w:pPr>
      <w:r w:rsidRPr="00055A73">
        <w:rPr>
          <w:rFonts w:ascii="Wingdings" w:hAnsi="Wingdings" w:cs="Wingdings"/>
          <w:color w:val="auto"/>
          <w:sz w:val="36"/>
          <w:szCs w:val="36"/>
        </w:rPr>
        <w:t></w:t>
      </w:r>
      <w:r w:rsidRPr="00055A73">
        <w:rPr>
          <w:color w:val="auto"/>
          <w:sz w:val="36"/>
          <w:szCs w:val="36"/>
        </w:rPr>
        <w:t xml:space="preserve">When the transaction completes successfully (is committed), the database must be consistent </w:t>
      </w:r>
    </w:p>
    <w:p w:rsidR="001033F9" w:rsidRPr="00055A73" w:rsidRDefault="001033F9" w:rsidP="001033F9">
      <w:pPr>
        <w:pStyle w:val="Default"/>
        <w:rPr>
          <w:color w:val="auto"/>
          <w:sz w:val="36"/>
          <w:szCs w:val="36"/>
        </w:rPr>
      </w:pPr>
      <w:r w:rsidRPr="00055A73">
        <w:rPr>
          <w:rFonts w:ascii="Wingdings" w:hAnsi="Wingdings" w:cs="Wingdings"/>
          <w:color w:val="auto"/>
          <w:sz w:val="36"/>
          <w:szCs w:val="36"/>
        </w:rPr>
        <w:t></w:t>
      </w:r>
      <w:r w:rsidRPr="00055A73">
        <w:rPr>
          <w:color w:val="auto"/>
          <w:sz w:val="36"/>
          <w:szCs w:val="36"/>
        </w:rPr>
        <w:t xml:space="preserve">After a transaction commits, the changes it has made to the database persist, even if there are system failures </w:t>
      </w:r>
    </w:p>
    <w:p w:rsidR="001033F9" w:rsidRPr="00055A73" w:rsidRDefault="001033F9" w:rsidP="001033F9">
      <w:pPr>
        <w:pStyle w:val="Default"/>
        <w:spacing w:after="38"/>
        <w:rPr>
          <w:color w:val="auto"/>
          <w:sz w:val="36"/>
          <w:szCs w:val="36"/>
        </w:rPr>
      </w:pPr>
      <w:r w:rsidRPr="00055A73">
        <w:rPr>
          <w:rFonts w:ascii="Wingdings" w:hAnsi="Wingdings" w:cs="Wingdings"/>
          <w:color w:val="auto"/>
          <w:sz w:val="36"/>
          <w:szCs w:val="36"/>
        </w:rPr>
        <w:t></w:t>
      </w:r>
      <w:r w:rsidRPr="00055A73">
        <w:rPr>
          <w:color w:val="auto"/>
          <w:sz w:val="36"/>
          <w:szCs w:val="36"/>
        </w:rPr>
        <w:t xml:space="preserve">Multiple transactions can execute in parallel </w:t>
      </w:r>
    </w:p>
    <w:p w:rsidR="001033F9" w:rsidRPr="00055A73" w:rsidRDefault="001033F9" w:rsidP="001033F9">
      <w:pPr>
        <w:pStyle w:val="Default"/>
        <w:rPr>
          <w:color w:val="auto"/>
          <w:sz w:val="36"/>
          <w:szCs w:val="36"/>
        </w:rPr>
      </w:pPr>
      <w:r w:rsidRPr="00055A73">
        <w:rPr>
          <w:rFonts w:ascii="Wingdings" w:hAnsi="Wingdings" w:cs="Wingdings"/>
          <w:color w:val="auto"/>
          <w:sz w:val="36"/>
          <w:szCs w:val="36"/>
        </w:rPr>
        <w:t></w:t>
      </w:r>
      <w:r w:rsidRPr="00055A73">
        <w:rPr>
          <w:color w:val="auto"/>
          <w:sz w:val="36"/>
          <w:szCs w:val="36"/>
        </w:rPr>
        <w:t xml:space="preserve">Two main issues to deal with: </w:t>
      </w:r>
    </w:p>
    <w:p w:rsidR="001033F9" w:rsidRPr="00055A73" w:rsidRDefault="001033F9" w:rsidP="001033F9">
      <w:pPr>
        <w:pStyle w:val="Default"/>
        <w:spacing w:after="26"/>
        <w:rPr>
          <w:color w:val="auto"/>
          <w:sz w:val="36"/>
          <w:szCs w:val="36"/>
        </w:rPr>
      </w:pPr>
      <w:r w:rsidRPr="00055A73">
        <w:rPr>
          <w:rFonts w:ascii="Wingdings" w:hAnsi="Wingdings" w:cs="Wingdings"/>
          <w:color w:val="auto"/>
          <w:sz w:val="36"/>
          <w:szCs w:val="36"/>
        </w:rPr>
        <w:lastRenderedPageBreak/>
        <w:t></w:t>
      </w:r>
      <w:r w:rsidRPr="00055A73">
        <w:rPr>
          <w:color w:val="auto"/>
          <w:sz w:val="36"/>
          <w:szCs w:val="36"/>
        </w:rPr>
        <w:t xml:space="preserve">Failures of various kinds, such as hardware failures and system crashes </w:t>
      </w:r>
    </w:p>
    <w:p w:rsidR="001033F9" w:rsidRPr="00055A73" w:rsidRDefault="001033F9" w:rsidP="001033F9">
      <w:pPr>
        <w:pStyle w:val="Default"/>
        <w:rPr>
          <w:color w:val="auto"/>
          <w:sz w:val="36"/>
          <w:szCs w:val="36"/>
        </w:rPr>
      </w:pPr>
      <w:r w:rsidRPr="00055A73">
        <w:rPr>
          <w:rFonts w:ascii="Wingdings" w:hAnsi="Wingdings" w:cs="Wingdings"/>
          <w:color w:val="auto"/>
          <w:sz w:val="36"/>
          <w:szCs w:val="36"/>
        </w:rPr>
        <w:t></w:t>
      </w:r>
      <w:r w:rsidRPr="00055A73">
        <w:rPr>
          <w:color w:val="auto"/>
          <w:sz w:val="36"/>
          <w:szCs w:val="36"/>
        </w:rPr>
        <w:t xml:space="preserve">Concurrent execution of multiple transactions </w:t>
      </w:r>
    </w:p>
    <w:p w:rsidR="00AC7C7A" w:rsidRDefault="00AC7C7A"/>
    <w:p w:rsidR="001033F9" w:rsidRDefault="001033F9">
      <w:r>
        <w:t>____________________________________________________________________________________________-</w:t>
      </w:r>
    </w:p>
    <w:p w:rsidR="001033F9" w:rsidRDefault="001033F9" w:rsidP="001033F9">
      <w:pPr>
        <w:pStyle w:val="Default"/>
      </w:pPr>
    </w:p>
    <w:p w:rsidR="001033F9" w:rsidRDefault="001033F9" w:rsidP="001033F9">
      <w:pPr>
        <w:pStyle w:val="Default"/>
        <w:rPr>
          <w:color w:val="auto"/>
          <w:sz w:val="56"/>
          <w:szCs w:val="56"/>
        </w:rPr>
      </w:pPr>
      <w:r>
        <w:rPr>
          <w:b/>
          <w:bCs/>
          <w:color w:val="auto"/>
          <w:sz w:val="56"/>
          <w:szCs w:val="56"/>
        </w:rPr>
        <w:t xml:space="preserve">ACID Properties </w:t>
      </w:r>
    </w:p>
    <w:p w:rsidR="001033F9" w:rsidRDefault="001033F9" w:rsidP="001033F9">
      <w:pPr>
        <w:pStyle w:val="Default"/>
        <w:rPr>
          <w:color w:val="auto"/>
          <w:sz w:val="48"/>
          <w:szCs w:val="48"/>
        </w:rPr>
      </w:pPr>
      <w:r>
        <w:rPr>
          <w:rFonts w:ascii="Wingdings" w:hAnsi="Wingdings" w:cs="Wingdings"/>
          <w:color w:val="auto"/>
          <w:sz w:val="43"/>
          <w:szCs w:val="43"/>
        </w:rPr>
        <w:t></w:t>
      </w:r>
      <w:r>
        <w:rPr>
          <w:color w:val="auto"/>
          <w:sz w:val="48"/>
          <w:szCs w:val="48"/>
        </w:rPr>
        <w:t xml:space="preserve">To preserve the integrity of data the database system transaction mechanism must ensure: </w:t>
      </w:r>
    </w:p>
    <w:p w:rsidR="001033F9" w:rsidRDefault="001033F9" w:rsidP="001033F9">
      <w:pPr>
        <w:pStyle w:val="Default"/>
        <w:spacing w:after="26"/>
        <w:rPr>
          <w:color w:val="auto"/>
          <w:sz w:val="40"/>
          <w:szCs w:val="40"/>
        </w:rPr>
      </w:pPr>
      <w:proofErr w:type="gramStart"/>
      <w:r>
        <w:rPr>
          <w:rFonts w:ascii="Wingdings" w:hAnsi="Wingdings" w:cs="Wingdings"/>
          <w:color w:val="auto"/>
          <w:sz w:val="32"/>
          <w:szCs w:val="32"/>
        </w:rPr>
        <w:t></w:t>
      </w:r>
      <w:r>
        <w:rPr>
          <w:b/>
          <w:bCs/>
          <w:i/>
          <w:iCs/>
          <w:color w:val="auto"/>
          <w:sz w:val="40"/>
          <w:szCs w:val="40"/>
        </w:rPr>
        <w:t>Atomicity</w:t>
      </w:r>
      <w:r>
        <w:rPr>
          <w:b/>
          <w:bCs/>
          <w:color w:val="auto"/>
          <w:sz w:val="40"/>
          <w:szCs w:val="40"/>
        </w:rPr>
        <w:t>.</w:t>
      </w:r>
      <w:proofErr w:type="gramEnd"/>
      <w:r>
        <w:rPr>
          <w:b/>
          <w:bCs/>
          <w:color w:val="auto"/>
          <w:sz w:val="40"/>
          <w:szCs w:val="40"/>
        </w:rPr>
        <w:t xml:space="preserve"> </w:t>
      </w:r>
      <w:r>
        <w:rPr>
          <w:color w:val="auto"/>
          <w:sz w:val="40"/>
          <w:szCs w:val="40"/>
        </w:rPr>
        <w:t xml:space="preserve">Either all operations of the transaction are properly reflected in the database or none are </w:t>
      </w:r>
    </w:p>
    <w:p w:rsidR="001033F9" w:rsidRDefault="001033F9" w:rsidP="001033F9">
      <w:pPr>
        <w:pStyle w:val="Default"/>
        <w:spacing w:after="26"/>
        <w:rPr>
          <w:color w:val="auto"/>
          <w:sz w:val="40"/>
          <w:szCs w:val="40"/>
        </w:rPr>
      </w:pPr>
      <w:proofErr w:type="gramStart"/>
      <w:r>
        <w:rPr>
          <w:rFonts w:ascii="Wingdings" w:hAnsi="Wingdings" w:cs="Wingdings"/>
          <w:color w:val="auto"/>
          <w:sz w:val="32"/>
          <w:szCs w:val="32"/>
        </w:rPr>
        <w:t></w:t>
      </w:r>
      <w:r>
        <w:rPr>
          <w:b/>
          <w:bCs/>
          <w:i/>
          <w:iCs/>
          <w:color w:val="auto"/>
          <w:sz w:val="40"/>
          <w:szCs w:val="40"/>
        </w:rPr>
        <w:t>Consistency</w:t>
      </w:r>
      <w:r>
        <w:rPr>
          <w:b/>
          <w:bCs/>
          <w:color w:val="auto"/>
          <w:sz w:val="40"/>
          <w:szCs w:val="40"/>
        </w:rPr>
        <w:t>.</w:t>
      </w:r>
      <w:proofErr w:type="gramEnd"/>
      <w:r>
        <w:rPr>
          <w:b/>
          <w:bCs/>
          <w:color w:val="auto"/>
          <w:sz w:val="40"/>
          <w:szCs w:val="40"/>
        </w:rPr>
        <w:t xml:space="preserve"> </w:t>
      </w:r>
      <w:r>
        <w:rPr>
          <w:color w:val="auto"/>
          <w:sz w:val="40"/>
          <w:szCs w:val="40"/>
        </w:rPr>
        <w:t xml:space="preserve">Execution of a transaction in isolation preserves the consistency of the database </w:t>
      </w:r>
    </w:p>
    <w:p w:rsidR="001033F9" w:rsidRDefault="001033F9" w:rsidP="001033F9">
      <w:pPr>
        <w:pStyle w:val="Default"/>
        <w:rPr>
          <w:color w:val="auto"/>
          <w:sz w:val="40"/>
          <w:szCs w:val="40"/>
        </w:rPr>
      </w:pPr>
      <w:proofErr w:type="gramStart"/>
      <w:r>
        <w:rPr>
          <w:rFonts w:ascii="Wingdings" w:hAnsi="Wingdings" w:cs="Wingdings"/>
          <w:color w:val="auto"/>
          <w:sz w:val="32"/>
          <w:szCs w:val="32"/>
        </w:rPr>
        <w:t></w:t>
      </w:r>
      <w:r>
        <w:rPr>
          <w:b/>
          <w:bCs/>
          <w:i/>
          <w:iCs/>
          <w:color w:val="auto"/>
          <w:sz w:val="40"/>
          <w:szCs w:val="40"/>
        </w:rPr>
        <w:t>Isolation</w:t>
      </w:r>
      <w:r>
        <w:rPr>
          <w:b/>
          <w:bCs/>
          <w:color w:val="auto"/>
          <w:sz w:val="40"/>
          <w:szCs w:val="40"/>
        </w:rPr>
        <w:t>.</w:t>
      </w:r>
      <w:proofErr w:type="gramEnd"/>
      <w:r>
        <w:rPr>
          <w:b/>
          <w:bCs/>
          <w:color w:val="auto"/>
          <w:sz w:val="40"/>
          <w:szCs w:val="40"/>
        </w:rPr>
        <w:t xml:space="preserve"> </w:t>
      </w:r>
      <w:r>
        <w:rPr>
          <w:color w:val="auto"/>
          <w:sz w:val="40"/>
          <w:szCs w:val="40"/>
        </w:rPr>
        <w:t xml:space="preserve">Although multiple transactions may execute concurrently, each transaction must be unaware of other concurrently executing transactions. Intermediate transaction </w:t>
      </w:r>
      <w:r>
        <w:rPr>
          <w:color w:val="auto"/>
          <w:sz w:val="40"/>
          <w:szCs w:val="40"/>
        </w:rPr>
        <w:lastRenderedPageBreak/>
        <w:t xml:space="preserve">results must be hidden from other concurrently executed transactions </w:t>
      </w:r>
    </w:p>
    <w:p w:rsidR="001033F9" w:rsidRDefault="001033F9" w:rsidP="001033F9">
      <w:pPr>
        <w:pStyle w:val="Default"/>
        <w:rPr>
          <w:color w:val="auto"/>
          <w:sz w:val="36"/>
          <w:szCs w:val="36"/>
        </w:rPr>
      </w:pPr>
      <w:r>
        <w:rPr>
          <w:rFonts w:ascii="Webdings" w:hAnsi="Webdings" w:cs="Webdings"/>
          <w:color w:val="auto"/>
          <w:sz w:val="27"/>
          <w:szCs w:val="27"/>
        </w:rPr>
        <w:t></w:t>
      </w:r>
      <w:r>
        <w:rPr>
          <w:color w:val="auto"/>
          <w:sz w:val="36"/>
          <w:szCs w:val="36"/>
        </w:rPr>
        <w:t xml:space="preserve">That is, for every pair of transactions </w:t>
      </w:r>
      <w:r>
        <w:rPr>
          <w:i/>
          <w:iCs/>
          <w:color w:val="auto"/>
          <w:sz w:val="36"/>
          <w:szCs w:val="36"/>
        </w:rPr>
        <w:t>T</w:t>
      </w:r>
      <w:r>
        <w:rPr>
          <w:i/>
          <w:iCs/>
          <w:color w:val="auto"/>
          <w:sz w:val="23"/>
          <w:szCs w:val="23"/>
        </w:rPr>
        <w:t xml:space="preserve">i </w:t>
      </w:r>
      <w:r>
        <w:rPr>
          <w:color w:val="auto"/>
          <w:sz w:val="36"/>
          <w:szCs w:val="36"/>
        </w:rPr>
        <w:t xml:space="preserve">and </w:t>
      </w:r>
      <w:proofErr w:type="spellStart"/>
      <w:proofErr w:type="gramStart"/>
      <w:r>
        <w:rPr>
          <w:i/>
          <w:iCs/>
          <w:color w:val="auto"/>
          <w:sz w:val="36"/>
          <w:szCs w:val="36"/>
        </w:rPr>
        <w:t>T</w:t>
      </w:r>
      <w:r>
        <w:rPr>
          <w:i/>
          <w:iCs/>
          <w:color w:val="auto"/>
          <w:sz w:val="23"/>
          <w:szCs w:val="23"/>
        </w:rPr>
        <w:t>j</w:t>
      </w:r>
      <w:proofErr w:type="spellEnd"/>
      <w:r>
        <w:rPr>
          <w:i/>
          <w:iCs/>
          <w:color w:val="auto"/>
          <w:sz w:val="36"/>
          <w:szCs w:val="36"/>
        </w:rPr>
        <w:t>,</w:t>
      </w:r>
      <w:proofErr w:type="gramEnd"/>
      <w:r>
        <w:rPr>
          <w:i/>
          <w:iCs/>
          <w:color w:val="auto"/>
          <w:sz w:val="36"/>
          <w:szCs w:val="36"/>
        </w:rPr>
        <w:t xml:space="preserve"> </w:t>
      </w:r>
      <w:r>
        <w:rPr>
          <w:color w:val="auto"/>
          <w:sz w:val="36"/>
          <w:szCs w:val="36"/>
        </w:rPr>
        <w:t xml:space="preserve">it appears to </w:t>
      </w:r>
      <w:r>
        <w:rPr>
          <w:i/>
          <w:iCs/>
          <w:color w:val="auto"/>
          <w:sz w:val="36"/>
          <w:szCs w:val="36"/>
        </w:rPr>
        <w:t>T</w:t>
      </w:r>
      <w:r>
        <w:rPr>
          <w:i/>
          <w:iCs/>
          <w:color w:val="auto"/>
          <w:sz w:val="23"/>
          <w:szCs w:val="23"/>
        </w:rPr>
        <w:t xml:space="preserve">i </w:t>
      </w:r>
      <w:r>
        <w:rPr>
          <w:color w:val="auto"/>
          <w:sz w:val="36"/>
          <w:szCs w:val="36"/>
        </w:rPr>
        <w:t xml:space="preserve">that either </w:t>
      </w:r>
      <w:proofErr w:type="spellStart"/>
      <w:r>
        <w:rPr>
          <w:i/>
          <w:iCs/>
          <w:color w:val="auto"/>
          <w:sz w:val="36"/>
          <w:szCs w:val="36"/>
        </w:rPr>
        <w:t>T</w:t>
      </w:r>
      <w:r>
        <w:rPr>
          <w:i/>
          <w:iCs/>
          <w:color w:val="auto"/>
          <w:sz w:val="23"/>
          <w:szCs w:val="23"/>
        </w:rPr>
        <w:t>j</w:t>
      </w:r>
      <w:proofErr w:type="spellEnd"/>
      <w:r>
        <w:rPr>
          <w:i/>
          <w:iCs/>
          <w:color w:val="auto"/>
          <w:sz w:val="36"/>
          <w:szCs w:val="36"/>
        </w:rPr>
        <w:t xml:space="preserve">, </w:t>
      </w:r>
      <w:r>
        <w:rPr>
          <w:color w:val="auto"/>
          <w:sz w:val="36"/>
          <w:szCs w:val="36"/>
        </w:rPr>
        <w:t xml:space="preserve">finished execution before </w:t>
      </w:r>
      <w:r>
        <w:rPr>
          <w:i/>
          <w:iCs/>
          <w:color w:val="auto"/>
          <w:sz w:val="36"/>
          <w:szCs w:val="36"/>
        </w:rPr>
        <w:t>T</w:t>
      </w:r>
      <w:r>
        <w:rPr>
          <w:i/>
          <w:iCs/>
          <w:color w:val="auto"/>
          <w:sz w:val="23"/>
          <w:szCs w:val="23"/>
        </w:rPr>
        <w:t xml:space="preserve">i </w:t>
      </w:r>
      <w:r>
        <w:rPr>
          <w:color w:val="auto"/>
          <w:sz w:val="36"/>
          <w:szCs w:val="36"/>
        </w:rPr>
        <w:t xml:space="preserve">started, or </w:t>
      </w:r>
      <w:proofErr w:type="spellStart"/>
      <w:r>
        <w:rPr>
          <w:i/>
          <w:iCs/>
          <w:color w:val="auto"/>
          <w:sz w:val="36"/>
          <w:szCs w:val="36"/>
        </w:rPr>
        <w:t>T</w:t>
      </w:r>
      <w:r>
        <w:rPr>
          <w:i/>
          <w:iCs/>
          <w:color w:val="auto"/>
          <w:sz w:val="23"/>
          <w:szCs w:val="23"/>
        </w:rPr>
        <w:t>j</w:t>
      </w:r>
      <w:proofErr w:type="spellEnd"/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36"/>
          <w:szCs w:val="36"/>
        </w:rPr>
        <w:t xml:space="preserve">started execution after </w:t>
      </w:r>
      <w:r>
        <w:rPr>
          <w:i/>
          <w:iCs/>
          <w:color w:val="auto"/>
          <w:sz w:val="36"/>
          <w:szCs w:val="36"/>
        </w:rPr>
        <w:t>T</w:t>
      </w:r>
      <w:r>
        <w:rPr>
          <w:i/>
          <w:iCs/>
          <w:color w:val="auto"/>
          <w:sz w:val="23"/>
          <w:szCs w:val="23"/>
        </w:rPr>
        <w:t xml:space="preserve">i </w:t>
      </w:r>
      <w:r>
        <w:rPr>
          <w:color w:val="auto"/>
          <w:sz w:val="36"/>
          <w:szCs w:val="36"/>
        </w:rPr>
        <w:t xml:space="preserve">finished </w:t>
      </w:r>
    </w:p>
    <w:p w:rsidR="001033F9" w:rsidRDefault="001033F9" w:rsidP="001033F9">
      <w:pPr>
        <w:pStyle w:val="Default"/>
        <w:rPr>
          <w:color w:val="auto"/>
          <w:sz w:val="40"/>
          <w:szCs w:val="40"/>
        </w:rPr>
      </w:pPr>
      <w:proofErr w:type="gramStart"/>
      <w:r>
        <w:rPr>
          <w:rFonts w:ascii="Wingdings" w:hAnsi="Wingdings" w:cs="Wingdings"/>
          <w:color w:val="auto"/>
          <w:sz w:val="32"/>
          <w:szCs w:val="32"/>
        </w:rPr>
        <w:t></w:t>
      </w:r>
      <w:r>
        <w:rPr>
          <w:b/>
          <w:bCs/>
          <w:i/>
          <w:iCs/>
          <w:color w:val="auto"/>
          <w:sz w:val="40"/>
          <w:szCs w:val="40"/>
        </w:rPr>
        <w:t>Durability</w:t>
      </w:r>
      <w:r>
        <w:rPr>
          <w:b/>
          <w:bCs/>
          <w:color w:val="auto"/>
          <w:sz w:val="40"/>
          <w:szCs w:val="40"/>
        </w:rPr>
        <w:t>.</w:t>
      </w:r>
      <w:proofErr w:type="gramEnd"/>
      <w:r>
        <w:rPr>
          <w:b/>
          <w:bCs/>
          <w:color w:val="auto"/>
          <w:sz w:val="40"/>
          <w:szCs w:val="40"/>
        </w:rPr>
        <w:t xml:space="preserve"> </w:t>
      </w:r>
      <w:r>
        <w:rPr>
          <w:color w:val="auto"/>
          <w:sz w:val="40"/>
          <w:szCs w:val="40"/>
        </w:rPr>
        <w:t xml:space="preserve">After a transaction completes successfully, the changes it has made to the database persist, even if there are system failures </w:t>
      </w:r>
    </w:p>
    <w:p w:rsidR="001033F9" w:rsidRDefault="001033F9">
      <w:r>
        <w:t>--------------------------------------------</w:t>
      </w:r>
    </w:p>
    <w:p w:rsidR="001033F9" w:rsidRDefault="001033F9"/>
    <w:sectPr w:rsidR="001033F9" w:rsidSect="006925E0">
      <w:pgSz w:w="14400" w:h="1080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33F9"/>
    <w:rsid w:val="00055A73"/>
    <w:rsid w:val="000D4E05"/>
    <w:rsid w:val="001033F9"/>
    <w:rsid w:val="0039284A"/>
    <w:rsid w:val="003C080F"/>
    <w:rsid w:val="006925E0"/>
    <w:rsid w:val="00AC7C7A"/>
    <w:rsid w:val="00E71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33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ranjeet3</cp:lastModifiedBy>
  <cp:revision>4</cp:revision>
  <cp:lastPrinted>2015-12-08T07:15:00Z</cp:lastPrinted>
  <dcterms:created xsi:type="dcterms:W3CDTF">2015-12-04T12:14:00Z</dcterms:created>
  <dcterms:modified xsi:type="dcterms:W3CDTF">2015-12-08T07:15:00Z</dcterms:modified>
</cp:coreProperties>
</file>