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59D9" w:rsidRDefault="00F659D9">
      <w:pPr>
        <w:spacing w:before="200" w:after="200"/>
      </w:pPr>
    </w:p>
    <w:p w:rsidR="00F659D9" w:rsidRDefault="00115898">
      <w:pPr>
        <w:spacing w:after="160"/>
        <w:jc w:val="center"/>
      </w:pPr>
      <w:r>
        <w:rPr>
          <w:noProof/>
        </w:rPr>
        <w:drawing>
          <wp:inline distT="0" distB="0" distL="0" distR="0">
            <wp:extent cx="26670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952500"/>
                    </a:xfrm>
                    <a:prstGeom prst="rect">
                      <a:avLst/>
                    </a:prstGeom>
                  </pic:spPr>
                </pic:pic>
              </a:graphicData>
            </a:graphic>
          </wp:inline>
        </w:drawing>
      </w:r>
    </w:p>
    <w:p w:rsidR="00F659D9" w:rsidRDefault="00115898">
      <w:pPr>
        <w:spacing w:before="60" w:after="60"/>
        <w:jc w:val="center"/>
      </w:pPr>
      <w:r>
        <w:rPr>
          <w:b/>
          <w:bCs/>
          <w:color w:val="7B0000"/>
          <w:sz w:val="28"/>
          <w:szCs w:val="28"/>
        </w:rPr>
        <w:t>VIT-AP UNIVERSITY</w:t>
      </w:r>
    </w:p>
    <w:p w:rsidR="00F659D9" w:rsidRDefault="00115898">
      <w:pPr>
        <w:spacing w:before="60" w:after="60"/>
        <w:jc w:val="center"/>
      </w:pPr>
      <w:r>
        <w:rPr>
          <w:color w:val="444444"/>
        </w:rPr>
        <w:t>Amaravati – 522 237, Andhra Pradesh</w:t>
      </w:r>
    </w:p>
    <w:p w:rsidR="00F659D9" w:rsidRDefault="00F659D9">
      <w:pPr>
        <w:spacing w:before="120" w:after="120"/>
      </w:pPr>
    </w:p>
    <w:p w:rsidR="00F659D9" w:rsidRDefault="00F659D9">
      <w:pPr>
        <w:pBdr>
          <w:bottom w:val="single" w:sz="6" w:space="4" w:color="7B0000"/>
        </w:pBdr>
        <w:jc w:val="center"/>
      </w:pPr>
    </w:p>
    <w:p w:rsidR="00F659D9" w:rsidRDefault="00F659D9">
      <w:pPr>
        <w:spacing w:before="120" w:after="120"/>
      </w:pPr>
    </w:p>
    <w:p w:rsidR="00F659D9" w:rsidRDefault="00115898">
      <w:pPr>
        <w:spacing w:before="60" w:after="60"/>
        <w:jc w:val="center"/>
      </w:pPr>
      <w:r>
        <w:rPr>
          <w:b/>
          <w:bCs/>
          <w:color w:val="7B0000"/>
          <w:sz w:val="28"/>
          <w:szCs w:val="28"/>
        </w:rPr>
        <w:t>ENGINEERING CLINICS PROJECT REPORT</w:t>
      </w:r>
    </w:p>
    <w:p w:rsidR="00F659D9" w:rsidRDefault="00F659D9">
      <w:pPr>
        <w:spacing w:before="60" w:after="60"/>
      </w:pPr>
    </w:p>
    <w:p w:rsidR="00F659D9" w:rsidRDefault="00115898">
      <w:pPr>
        <w:spacing w:before="60" w:after="60"/>
        <w:jc w:val="center"/>
      </w:pPr>
      <w:r>
        <w:rPr>
          <w:color w:val="000000"/>
        </w:rPr>
        <w:t>on</w:t>
      </w:r>
    </w:p>
    <w:p w:rsidR="00F659D9" w:rsidRDefault="00F659D9">
      <w:pPr>
        <w:spacing w:before="60" w:after="60"/>
      </w:pPr>
    </w:p>
    <w:p w:rsidR="00F659D9" w:rsidRDefault="00115898">
      <w:pPr>
        <w:spacing w:before="60" w:after="60"/>
        <w:jc w:val="center"/>
      </w:pPr>
      <w:r>
        <w:rPr>
          <w:b/>
          <w:bCs/>
          <w:color w:val="000000"/>
          <w:sz w:val="28"/>
          <w:szCs w:val="28"/>
        </w:rPr>
        <w:t>SMART LIBRARY SEAT AVAILABILITY INDICATOR SYSTEM</w:t>
      </w:r>
    </w:p>
    <w:p w:rsidR="00F659D9" w:rsidRDefault="00F659D9">
      <w:pPr>
        <w:spacing w:before="180" w:after="180"/>
      </w:pPr>
    </w:p>
    <w:p w:rsidR="00F659D9" w:rsidRDefault="00115898">
      <w:pPr>
        <w:spacing w:before="60" w:after="60"/>
        <w:jc w:val="center"/>
      </w:pPr>
      <w:r>
        <w:rPr>
          <w:b/>
          <w:bCs/>
          <w:color w:val="000000"/>
        </w:rPr>
        <w:t>Submitted By</w:t>
      </w:r>
    </w:p>
    <w:p w:rsidR="00F659D9" w:rsidRDefault="00F659D9">
      <w:pPr>
        <w:spacing w:before="60" w:after="60"/>
      </w:pPr>
    </w:p>
    <w:tbl>
      <w:tblPr>
        <w:tblW w:w="72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tblGrid>
      <w:tr w:rsidR="00F659D9">
        <w:tc>
          <w:tcPr>
            <w:tcW w:w="3600" w:type="dxa"/>
            <w:tcBorders>
              <w:top w:val="single" w:sz="1" w:space="0" w:color="7B0000"/>
              <w:left w:val="single" w:sz="1" w:space="0" w:color="7B0000"/>
              <w:bottom w:val="single" w:sz="1" w:space="0" w:color="7B0000"/>
              <w:right w:val="single" w:sz="1" w:space="0" w:color="7B0000"/>
            </w:tcBorders>
            <w:shd w:val="clear" w:color="auto" w:fill="F5E6E6"/>
            <w:tcMar>
              <w:top w:w="80" w:type="dxa"/>
              <w:left w:w="120" w:type="dxa"/>
              <w:bottom w:w="80" w:type="dxa"/>
              <w:right w:w="120" w:type="dxa"/>
            </w:tcMar>
          </w:tcPr>
          <w:p w:rsidR="00F659D9" w:rsidRDefault="00115898">
            <w:pPr>
              <w:jc w:val="center"/>
            </w:pPr>
            <w:r>
              <w:rPr>
                <w:b/>
                <w:bCs/>
              </w:rPr>
              <w:t>Name</w:t>
            </w:r>
          </w:p>
        </w:tc>
        <w:tc>
          <w:tcPr>
            <w:tcW w:w="3600" w:type="dxa"/>
            <w:tcBorders>
              <w:top w:val="single" w:sz="1" w:space="0" w:color="7B0000"/>
              <w:left w:val="single" w:sz="1" w:space="0" w:color="7B0000"/>
              <w:bottom w:val="single" w:sz="1" w:space="0" w:color="7B0000"/>
              <w:right w:val="single" w:sz="1" w:space="0" w:color="7B0000"/>
            </w:tcBorders>
            <w:shd w:val="clear" w:color="auto" w:fill="F5E6E6"/>
            <w:tcMar>
              <w:top w:w="80" w:type="dxa"/>
              <w:left w:w="120" w:type="dxa"/>
              <w:bottom w:w="80" w:type="dxa"/>
              <w:right w:w="120" w:type="dxa"/>
            </w:tcMar>
          </w:tcPr>
          <w:p w:rsidR="00F659D9" w:rsidRDefault="00115898">
            <w:pPr>
              <w:jc w:val="center"/>
            </w:pPr>
            <w:r>
              <w:rPr>
                <w:b/>
                <w:bCs/>
              </w:rPr>
              <w:t>Registration No.</w:t>
            </w:r>
          </w:p>
        </w:tc>
      </w:tr>
      <w:tr w:rsidR="00F659D9">
        <w:tc>
          <w:tcPr>
            <w:tcW w:w="3600" w:type="dxa"/>
            <w:tcBorders>
              <w:top w:val="single" w:sz="1" w:space="0" w:color="7B0000"/>
              <w:left w:val="single" w:sz="1" w:space="0" w:color="7B0000"/>
              <w:bottom w:val="single" w:sz="1" w:space="0" w:color="7B0000"/>
              <w:right w:val="single" w:sz="1" w:space="0" w:color="7B0000"/>
            </w:tcBorders>
            <w:tcMar>
              <w:top w:w="80" w:type="dxa"/>
              <w:left w:w="120" w:type="dxa"/>
              <w:bottom w:w="80" w:type="dxa"/>
              <w:right w:w="120" w:type="dxa"/>
            </w:tcMar>
          </w:tcPr>
          <w:p w:rsidR="00F659D9" w:rsidRDefault="00CA2F33" w:rsidP="00CA2F33">
            <w:r>
              <w:t xml:space="preserve">               M </w:t>
            </w:r>
            <w:r w:rsidRPr="00CA2F33">
              <w:t>Jayasree</w:t>
            </w:r>
          </w:p>
        </w:tc>
        <w:tc>
          <w:tcPr>
            <w:tcW w:w="3600" w:type="dxa"/>
            <w:tcBorders>
              <w:top w:val="single" w:sz="1" w:space="0" w:color="7B0000"/>
              <w:left w:val="single" w:sz="1" w:space="0" w:color="7B0000"/>
              <w:bottom w:val="single" w:sz="1" w:space="0" w:color="7B0000"/>
              <w:right w:val="single" w:sz="1" w:space="0" w:color="7B0000"/>
            </w:tcBorders>
            <w:tcMar>
              <w:top w:w="80" w:type="dxa"/>
              <w:left w:w="120" w:type="dxa"/>
              <w:bottom w:w="80" w:type="dxa"/>
              <w:right w:w="120" w:type="dxa"/>
            </w:tcMar>
          </w:tcPr>
          <w:p w:rsidR="00F659D9" w:rsidRDefault="00CA2F33">
            <w:pPr>
              <w:jc w:val="center"/>
            </w:pPr>
            <w:r w:rsidRPr="00CA2F33">
              <w:t>23BCE9335</w:t>
            </w:r>
          </w:p>
        </w:tc>
      </w:tr>
      <w:tr w:rsidR="00F659D9">
        <w:tc>
          <w:tcPr>
            <w:tcW w:w="3600" w:type="dxa"/>
            <w:tcBorders>
              <w:top w:val="single" w:sz="1" w:space="0" w:color="7B0000"/>
              <w:left w:val="single" w:sz="1" w:space="0" w:color="7B0000"/>
              <w:bottom w:val="single" w:sz="1" w:space="0" w:color="7B0000"/>
              <w:right w:val="single" w:sz="1" w:space="0" w:color="7B0000"/>
            </w:tcBorders>
            <w:tcMar>
              <w:top w:w="80" w:type="dxa"/>
              <w:left w:w="120" w:type="dxa"/>
              <w:bottom w:w="80" w:type="dxa"/>
              <w:right w:w="120" w:type="dxa"/>
            </w:tcMar>
          </w:tcPr>
          <w:p w:rsidR="00F659D9" w:rsidRDefault="00CA2F33" w:rsidP="00CA2F33">
            <w:r>
              <w:t xml:space="preserve">               J </w:t>
            </w:r>
            <w:r w:rsidRPr="00CA2F33">
              <w:t>Manjiswari</w:t>
            </w:r>
          </w:p>
        </w:tc>
        <w:tc>
          <w:tcPr>
            <w:tcW w:w="3600" w:type="dxa"/>
            <w:tcBorders>
              <w:top w:val="single" w:sz="1" w:space="0" w:color="7B0000"/>
              <w:left w:val="single" w:sz="1" w:space="0" w:color="7B0000"/>
              <w:bottom w:val="single" w:sz="1" w:space="0" w:color="7B0000"/>
              <w:right w:val="single" w:sz="1" w:space="0" w:color="7B0000"/>
            </w:tcBorders>
            <w:tcMar>
              <w:top w:w="80" w:type="dxa"/>
              <w:left w:w="120" w:type="dxa"/>
              <w:bottom w:w="80" w:type="dxa"/>
              <w:right w:w="120" w:type="dxa"/>
            </w:tcMar>
          </w:tcPr>
          <w:p w:rsidR="00F659D9" w:rsidRDefault="00CA2F33">
            <w:pPr>
              <w:jc w:val="center"/>
            </w:pPr>
            <w:r w:rsidRPr="00CA2F33">
              <w:t>23BCE9340</w:t>
            </w:r>
          </w:p>
        </w:tc>
      </w:tr>
      <w:tr w:rsidR="00F659D9">
        <w:tc>
          <w:tcPr>
            <w:tcW w:w="3600" w:type="dxa"/>
            <w:tcBorders>
              <w:top w:val="single" w:sz="1" w:space="0" w:color="7B0000"/>
              <w:left w:val="single" w:sz="1" w:space="0" w:color="7B0000"/>
              <w:bottom w:val="single" w:sz="1" w:space="0" w:color="7B0000"/>
              <w:right w:val="single" w:sz="1" w:space="0" w:color="7B0000"/>
            </w:tcBorders>
            <w:tcMar>
              <w:top w:w="80" w:type="dxa"/>
              <w:left w:w="120" w:type="dxa"/>
              <w:bottom w:w="80" w:type="dxa"/>
              <w:right w:w="120" w:type="dxa"/>
            </w:tcMar>
          </w:tcPr>
          <w:p w:rsidR="00F659D9" w:rsidRDefault="00CA2F33" w:rsidP="00CA2F33">
            <w:r>
              <w:t xml:space="preserve">               P V R </w:t>
            </w:r>
            <w:r w:rsidRPr="00CA2F33">
              <w:t>Praveena</w:t>
            </w:r>
          </w:p>
        </w:tc>
        <w:tc>
          <w:tcPr>
            <w:tcW w:w="3600" w:type="dxa"/>
            <w:tcBorders>
              <w:top w:val="single" w:sz="1" w:space="0" w:color="7B0000"/>
              <w:left w:val="single" w:sz="1" w:space="0" w:color="7B0000"/>
              <w:bottom w:val="single" w:sz="1" w:space="0" w:color="7B0000"/>
              <w:right w:val="single" w:sz="1" w:space="0" w:color="7B0000"/>
            </w:tcBorders>
            <w:tcMar>
              <w:top w:w="80" w:type="dxa"/>
              <w:left w:w="120" w:type="dxa"/>
              <w:bottom w:w="80" w:type="dxa"/>
              <w:right w:w="120" w:type="dxa"/>
            </w:tcMar>
          </w:tcPr>
          <w:p w:rsidR="00F659D9" w:rsidRDefault="00CA2F33">
            <w:pPr>
              <w:jc w:val="center"/>
            </w:pPr>
            <w:r w:rsidRPr="00CA2F33">
              <w:t>23BCE9343</w:t>
            </w:r>
          </w:p>
        </w:tc>
      </w:tr>
      <w:tr w:rsidR="00F659D9">
        <w:tc>
          <w:tcPr>
            <w:tcW w:w="3600" w:type="dxa"/>
            <w:tcBorders>
              <w:top w:val="single" w:sz="1" w:space="0" w:color="7B0000"/>
              <w:left w:val="single" w:sz="1" w:space="0" w:color="7B0000"/>
              <w:bottom w:val="single" w:sz="1" w:space="0" w:color="7B0000"/>
              <w:right w:val="single" w:sz="1" w:space="0" w:color="7B0000"/>
            </w:tcBorders>
            <w:tcMar>
              <w:top w:w="80" w:type="dxa"/>
              <w:left w:w="120" w:type="dxa"/>
              <w:bottom w:w="80" w:type="dxa"/>
              <w:right w:w="120" w:type="dxa"/>
            </w:tcMar>
          </w:tcPr>
          <w:p w:rsidR="00F659D9" w:rsidRDefault="00CA2F33" w:rsidP="00CA2F33">
            <w:r>
              <w:t xml:space="preserve">               S K </w:t>
            </w:r>
            <w:r w:rsidRPr="00CA2F33">
              <w:t>Karishma</w:t>
            </w:r>
          </w:p>
        </w:tc>
        <w:tc>
          <w:tcPr>
            <w:tcW w:w="3600" w:type="dxa"/>
            <w:tcBorders>
              <w:top w:val="single" w:sz="1" w:space="0" w:color="7B0000"/>
              <w:left w:val="single" w:sz="1" w:space="0" w:color="7B0000"/>
              <w:bottom w:val="single" w:sz="1" w:space="0" w:color="7B0000"/>
              <w:right w:val="single" w:sz="1" w:space="0" w:color="7B0000"/>
            </w:tcBorders>
            <w:tcMar>
              <w:top w:w="80" w:type="dxa"/>
              <w:left w:w="120" w:type="dxa"/>
              <w:bottom w:w="80" w:type="dxa"/>
              <w:right w:w="120" w:type="dxa"/>
            </w:tcMar>
          </w:tcPr>
          <w:p w:rsidR="00F659D9" w:rsidRDefault="00CA2F33">
            <w:pPr>
              <w:jc w:val="center"/>
            </w:pPr>
            <w:r w:rsidRPr="00CA2F33">
              <w:t>23BCE9351</w:t>
            </w:r>
          </w:p>
        </w:tc>
      </w:tr>
      <w:tr w:rsidR="00F659D9">
        <w:tc>
          <w:tcPr>
            <w:tcW w:w="3600" w:type="dxa"/>
            <w:tcBorders>
              <w:top w:val="single" w:sz="1" w:space="0" w:color="7B0000"/>
              <w:left w:val="single" w:sz="1" w:space="0" w:color="7B0000"/>
              <w:bottom w:val="single" w:sz="1" w:space="0" w:color="7B0000"/>
              <w:right w:val="single" w:sz="1" w:space="0" w:color="7B0000"/>
            </w:tcBorders>
            <w:tcMar>
              <w:top w:w="80" w:type="dxa"/>
              <w:left w:w="120" w:type="dxa"/>
              <w:bottom w:w="80" w:type="dxa"/>
              <w:right w:w="120" w:type="dxa"/>
            </w:tcMar>
          </w:tcPr>
          <w:p w:rsidR="00F659D9" w:rsidRDefault="00CA2F33" w:rsidP="00CA2F33">
            <w:r>
              <w:t xml:space="preserve">               K </w:t>
            </w:r>
            <w:r w:rsidRPr="00CA2F33">
              <w:t>Bhavana</w:t>
            </w:r>
          </w:p>
        </w:tc>
        <w:tc>
          <w:tcPr>
            <w:tcW w:w="3600" w:type="dxa"/>
            <w:tcBorders>
              <w:top w:val="single" w:sz="1" w:space="0" w:color="7B0000"/>
              <w:left w:val="single" w:sz="1" w:space="0" w:color="7B0000"/>
              <w:bottom w:val="single" w:sz="1" w:space="0" w:color="7B0000"/>
              <w:right w:val="single" w:sz="1" w:space="0" w:color="7B0000"/>
            </w:tcBorders>
            <w:tcMar>
              <w:top w:w="80" w:type="dxa"/>
              <w:left w:w="120" w:type="dxa"/>
              <w:bottom w:w="80" w:type="dxa"/>
              <w:right w:w="120" w:type="dxa"/>
            </w:tcMar>
          </w:tcPr>
          <w:p w:rsidR="00F659D9" w:rsidRDefault="00CA2F33">
            <w:pPr>
              <w:jc w:val="center"/>
            </w:pPr>
            <w:r w:rsidRPr="00CA2F33">
              <w:t>23BCE9354</w:t>
            </w:r>
          </w:p>
        </w:tc>
      </w:tr>
      <w:tr w:rsidR="00F659D9">
        <w:tc>
          <w:tcPr>
            <w:tcW w:w="3600" w:type="dxa"/>
            <w:tcBorders>
              <w:top w:val="single" w:sz="1" w:space="0" w:color="7B0000"/>
              <w:left w:val="single" w:sz="1" w:space="0" w:color="7B0000"/>
              <w:bottom w:val="single" w:sz="1" w:space="0" w:color="7B0000"/>
              <w:right w:val="single" w:sz="1" w:space="0" w:color="7B0000"/>
            </w:tcBorders>
            <w:tcMar>
              <w:top w:w="80" w:type="dxa"/>
              <w:left w:w="120" w:type="dxa"/>
              <w:bottom w:w="80" w:type="dxa"/>
              <w:right w:w="120" w:type="dxa"/>
            </w:tcMar>
          </w:tcPr>
          <w:p w:rsidR="00F659D9" w:rsidRDefault="00CA2F33" w:rsidP="00CA2F33">
            <w:r>
              <w:t xml:space="preserve">               Gorantla Vishnu</w:t>
            </w:r>
          </w:p>
        </w:tc>
        <w:tc>
          <w:tcPr>
            <w:tcW w:w="3600" w:type="dxa"/>
            <w:tcBorders>
              <w:top w:val="single" w:sz="1" w:space="0" w:color="7B0000"/>
              <w:left w:val="single" w:sz="1" w:space="0" w:color="7B0000"/>
              <w:bottom w:val="single" w:sz="1" w:space="0" w:color="7B0000"/>
              <w:right w:val="single" w:sz="1" w:space="0" w:color="7B0000"/>
            </w:tcBorders>
            <w:tcMar>
              <w:top w:w="80" w:type="dxa"/>
              <w:left w:w="120" w:type="dxa"/>
              <w:bottom w:w="80" w:type="dxa"/>
              <w:right w:w="120" w:type="dxa"/>
            </w:tcMar>
          </w:tcPr>
          <w:p w:rsidR="00F659D9" w:rsidRDefault="00CA2F33">
            <w:pPr>
              <w:jc w:val="center"/>
            </w:pPr>
            <w:r>
              <w:t>23BME</w:t>
            </w:r>
            <w:r w:rsidR="00115898">
              <w:t>7049</w:t>
            </w:r>
          </w:p>
        </w:tc>
      </w:tr>
    </w:tbl>
    <w:p w:rsidR="00F659D9" w:rsidRDefault="00F659D9">
      <w:pPr>
        <w:spacing w:before="120" w:after="120"/>
      </w:pPr>
    </w:p>
    <w:p w:rsidR="00F659D9" w:rsidRDefault="00115898">
      <w:pPr>
        <w:spacing w:before="60" w:after="60"/>
        <w:jc w:val="center"/>
      </w:pPr>
      <w:r>
        <w:rPr>
          <w:color w:val="000000"/>
        </w:rPr>
        <w:t>Under the Guidance of</w:t>
      </w:r>
    </w:p>
    <w:p w:rsidR="00F659D9" w:rsidRDefault="00F659D9">
      <w:pPr>
        <w:spacing w:before="40" w:after="40"/>
      </w:pPr>
    </w:p>
    <w:p w:rsidR="00F659D9" w:rsidRDefault="00CA2F33">
      <w:pPr>
        <w:spacing w:before="60" w:after="60"/>
        <w:jc w:val="center"/>
      </w:pPr>
      <w:r>
        <w:rPr>
          <w:b/>
          <w:bCs/>
          <w:color w:val="000000"/>
        </w:rPr>
        <w:t xml:space="preserve">Prof. </w:t>
      </w:r>
      <w:r w:rsidR="00115898">
        <w:rPr>
          <w:b/>
          <w:bCs/>
          <w:color w:val="000000"/>
        </w:rPr>
        <w:t>Dr. Gayathri Dhara</w:t>
      </w:r>
    </w:p>
    <w:p w:rsidR="00F659D9" w:rsidRDefault="00115898">
      <w:pPr>
        <w:spacing w:before="60" w:after="60"/>
        <w:jc w:val="center"/>
      </w:pPr>
      <w:r>
        <w:rPr>
          <w:color w:val="000000"/>
        </w:rPr>
        <w:t>Assistant Professor, Senior Grade 1</w:t>
      </w:r>
    </w:p>
    <w:p w:rsidR="00F659D9" w:rsidRDefault="00115898">
      <w:pPr>
        <w:spacing w:before="60" w:after="60"/>
        <w:jc w:val="center"/>
      </w:pPr>
      <w:r>
        <w:rPr>
          <w:color w:val="000000"/>
        </w:rPr>
        <w:t>School of Computer Science and Engineering (SCOPE)</w:t>
      </w:r>
    </w:p>
    <w:p w:rsidR="00F659D9" w:rsidRDefault="00115898">
      <w:pPr>
        <w:spacing w:before="60" w:after="60"/>
        <w:jc w:val="center"/>
      </w:pPr>
      <w:r>
        <w:rPr>
          <w:color w:val="000000"/>
        </w:rPr>
        <w:t>VIT-AP University, Amaravati – 522 237, Andhra Pradesh</w:t>
      </w:r>
    </w:p>
    <w:p w:rsidR="00F659D9" w:rsidRDefault="00115898">
      <w:r>
        <w:br w:type="page"/>
      </w:r>
    </w:p>
    <w:p w:rsidR="00F659D9" w:rsidRDefault="00115898">
      <w:pPr>
        <w:spacing w:after="200"/>
        <w:jc w:val="center"/>
      </w:pPr>
      <w:r>
        <w:rPr>
          <w:b/>
          <w:bCs/>
          <w:color w:val="7B0000"/>
          <w:sz w:val="28"/>
          <w:szCs w:val="28"/>
        </w:rPr>
        <w:lastRenderedPageBreak/>
        <w:t>ABSTRACT</w:t>
      </w:r>
    </w:p>
    <w:p w:rsidR="00F659D9" w:rsidRDefault="00115898">
      <w:pPr>
        <w:spacing w:before="80" w:after="80"/>
        <w:jc w:val="both"/>
      </w:pPr>
      <w:r>
        <w:t>The Smart Library Seat Availability Indicator System is an IoT-based embedded systems project designed to automate and modernize seat management in academic library environments. The system employs infrared (IR) sensors positioned at each seat to detect real-time occupancy status, which is processed by an Arduino UNO microcontroller. The system outputs live seat availability data through a 16x2 LCD display showing numerical seat counts and LED indicators at the library entrance providing immediate visual feedback to approaching students.</w:t>
      </w:r>
    </w:p>
    <w:p w:rsidR="00F659D9" w:rsidRDefault="00F659D9">
      <w:pPr>
        <w:spacing w:before="80" w:after="80"/>
      </w:pPr>
    </w:p>
    <w:p w:rsidR="00F659D9" w:rsidRDefault="00115898">
      <w:pPr>
        <w:spacing w:before="80" w:after="80"/>
        <w:jc w:val="both"/>
      </w:pPr>
      <w:r>
        <w:t>Students in academic institutions frequently lose productive study time searching for vacant seats during peak library usage periods. This project addresses that inefficiency through intelligent automation, eliminating the need for manual searching and reducing unnecessary crowd movement within the library. The solution is cost-effective, scalable, and straightforward to deploy, making it particularly suitable for educational institutions with varying infrastructure budgets.</w:t>
      </w:r>
    </w:p>
    <w:p w:rsidR="00F659D9" w:rsidRDefault="00F659D9">
      <w:pPr>
        <w:spacing w:before="80" w:after="80"/>
      </w:pPr>
    </w:p>
    <w:p w:rsidR="00F659D9" w:rsidRDefault="00115898">
      <w:pPr>
        <w:spacing w:before="80" w:after="80"/>
        <w:jc w:val="both"/>
      </w:pPr>
      <w:r>
        <w:t>The implementation methodology covers sensor deployment, ESP32 microcontroller configuration for multi-sensor input processing, seat-counting algorithm development, LCD and LED integration, and comprehensive system testing. Technical evaluations confirm real-time accuracy, low power consumption, and reliability under varied ambient conditions. The project demonstrates the practical application of IoT principles to campus management challenges, establishing a foundation for future expansion toward mobile app integration, cloud-based monitoring, RFID tracking, and smart campus ecosystem development.</w:t>
      </w:r>
    </w:p>
    <w:p w:rsidR="00F659D9" w:rsidRDefault="00F659D9">
      <w:pPr>
        <w:spacing w:before="80" w:after="80"/>
      </w:pPr>
    </w:p>
    <w:p w:rsidR="00F659D9" w:rsidRDefault="00115898">
      <w:pPr>
        <w:spacing w:before="80" w:after="80"/>
        <w:jc w:val="both"/>
      </w:pPr>
      <w:r>
        <w:t>Keywords: IoT, Arduino UNO, ESP32, Infrared Sensors, Library Management, Seat Availability, Embedded Systems, Smart Campus.</w:t>
      </w:r>
    </w:p>
    <w:p w:rsidR="00F659D9" w:rsidRDefault="00115898">
      <w:r>
        <w:br w:type="page"/>
      </w:r>
    </w:p>
    <w:p w:rsidR="00F659D9" w:rsidRDefault="00115898">
      <w:pPr>
        <w:spacing w:after="200"/>
        <w:jc w:val="center"/>
      </w:pPr>
      <w:r>
        <w:rPr>
          <w:b/>
          <w:bCs/>
          <w:color w:val="7B0000"/>
          <w:sz w:val="28"/>
          <w:szCs w:val="28"/>
        </w:rPr>
        <w:lastRenderedPageBreak/>
        <w:t>TABLE OF CONTENTS</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0"/>
        <w:gridCol w:w="2200"/>
      </w:tblGrid>
      <w:tr w:rsidR="00F659D9">
        <w:tc>
          <w:tcPr>
            <w:tcW w:w="6800" w:type="dxa"/>
            <w:tcBorders>
              <w:top w:val="single" w:sz="2" w:space="0" w:color="7B0000"/>
              <w:left w:val="single" w:sz="2" w:space="0" w:color="7B0000"/>
              <w:bottom w:val="single" w:sz="2" w:space="0" w:color="7B0000"/>
              <w:right w:val="single" w:sz="2" w:space="0" w:color="7B0000"/>
            </w:tcBorders>
            <w:shd w:val="clear" w:color="auto" w:fill="F5E6E6"/>
            <w:tcMar>
              <w:top w:w="80" w:type="dxa"/>
              <w:left w:w="120" w:type="dxa"/>
              <w:bottom w:w="80" w:type="dxa"/>
              <w:right w:w="120" w:type="dxa"/>
            </w:tcMar>
          </w:tcPr>
          <w:p w:rsidR="00F659D9" w:rsidRDefault="00115898">
            <w:r>
              <w:rPr>
                <w:b/>
                <w:bCs/>
              </w:rPr>
              <w:t>Section</w:t>
            </w:r>
          </w:p>
        </w:tc>
        <w:tc>
          <w:tcPr>
            <w:tcW w:w="2200" w:type="dxa"/>
            <w:tcBorders>
              <w:top w:val="single" w:sz="2" w:space="0" w:color="7B0000"/>
              <w:left w:val="single" w:sz="2" w:space="0" w:color="7B0000"/>
              <w:bottom w:val="single" w:sz="2" w:space="0" w:color="7B0000"/>
              <w:right w:val="single" w:sz="2" w:space="0" w:color="7B0000"/>
            </w:tcBorders>
            <w:shd w:val="clear" w:color="auto" w:fill="F5E6E6"/>
            <w:tcMar>
              <w:top w:w="80" w:type="dxa"/>
              <w:left w:w="120" w:type="dxa"/>
              <w:bottom w:w="80" w:type="dxa"/>
              <w:right w:w="120" w:type="dxa"/>
            </w:tcMar>
          </w:tcPr>
          <w:p w:rsidR="00F659D9" w:rsidRDefault="00115898">
            <w:pPr>
              <w:jc w:val="center"/>
            </w:pPr>
            <w:r>
              <w:rPr>
                <w:b/>
                <w:bCs/>
              </w:rPr>
              <w:t>Page No.</w:t>
            </w:r>
          </w:p>
        </w:tc>
      </w:tr>
      <w:tr w:rsidR="00F659D9">
        <w:tc>
          <w:tcPr>
            <w:tcW w:w="68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Abstract</w:t>
            </w:r>
          </w:p>
        </w:tc>
        <w:tc>
          <w:tcPr>
            <w:tcW w:w="22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pPr>
              <w:jc w:val="center"/>
            </w:pPr>
            <w:r>
              <w:t>2</w:t>
            </w:r>
          </w:p>
        </w:tc>
      </w:tr>
      <w:tr w:rsidR="00F659D9">
        <w:tc>
          <w:tcPr>
            <w:tcW w:w="68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Table of Contents</w:t>
            </w:r>
          </w:p>
        </w:tc>
        <w:tc>
          <w:tcPr>
            <w:tcW w:w="22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pPr>
              <w:jc w:val="center"/>
            </w:pPr>
            <w:r>
              <w:t>3</w:t>
            </w:r>
          </w:p>
        </w:tc>
      </w:tr>
      <w:tr w:rsidR="00F659D9">
        <w:tc>
          <w:tcPr>
            <w:tcW w:w="68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List of Figures</w:t>
            </w:r>
          </w:p>
        </w:tc>
        <w:tc>
          <w:tcPr>
            <w:tcW w:w="22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pPr>
              <w:jc w:val="center"/>
            </w:pPr>
            <w:r>
              <w:t>4</w:t>
            </w:r>
          </w:p>
        </w:tc>
      </w:tr>
      <w:tr w:rsidR="00F659D9">
        <w:tc>
          <w:tcPr>
            <w:tcW w:w="68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List of Tables</w:t>
            </w:r>
          </w:p>
        </w:tc>
        <w:tc>
          <w:tcPr>
            <w:tcW w:w="22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pPr>
              <w:jc w:val="center"/>
            </w:pPr>
            <w:r>
              <w:t>4</w:t>
            </w:r>
          </w:p>
        </w:tc>
      </w:tr>
      <w:tr w:rsidR="00F659D9">
        <w:tc>
          <w:tcPr>
            <w:tcW w:w="68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Abbreviations</w:t>
            </w:r>
          </w:p>
        </w:tc>
        <w:tc>
          <w:tcPr>
            <w:tcW w:w="22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pPr>
              <w:jc w:val="center"/>
            </w:pPr>
            <w:r>
              <w:t>4</w:t>
            </w:r>
          </w:p>
        </w:tc>
      </w:tr>
      <w:tr w:rsidR="00F659D9">
        <w:tc>
          <w:tcPr>
            <w:tcW w:w="68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1. Introduction</w:t>
            </w:r>
          </w:p>
        </w:tc>
        <w:tc>
          <w:tcPr>
            <w:tcW w:w="22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pPr>
              <w:jc w:val="center"/>
            </w:pPr>
            <w:r>
              <w:t>5</w:t>
            </w:r>
          </w:p>
        </w:tc>
      </w:tr>
      <w:tr w:rsidR="00F659D9">
        <w:tc>
          <w:tcPr>
            <w:tcW w:w="68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2. Background</w:t>
            </w:r>
          </w:p>
        </w:tc>
        <w:tc>
          <w:tcPr>
            <w:tcW w:w="22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pPr>
              <w:jc w:val="center"/>
            </w:pPr>
            <w:r>
              <w:t>6</w:t>
            </w:r>
          </w:p>
        </w:tc>
      </w:tr>
      <w:tr w:rsidR="00F659D9">
        <w:tc>
          <w:tcPr>
            <w:tcW w:w="68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3. Problem Definition</w:t>
            </w:r>
          </w:p>
        </w:tc>
        <w:tc>
          <w:tcPr>
            <w:tcW w:w="22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pPr>
              <w:jc w:val="center"/>
            </w:pPr>
            <w:r>
              <w:t>7</w:t>
            </w:r>
          </w:p>
        </w:tc>
      </w:tr>
      <w:tr w:rsidR="00F659D9">
        <w:tc>
          <w:tcPr>
            <w:tcW w:w="68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4. Objectives of the Proposed Work</w:t>
            </w:r>
          </w:p>
        </w:tc>
        <w:tc>
          <w:tcPr>
            <w:tcW w:w="22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pPr>
              <w:jc w:val="center"/>
            </w:pPr>
            <w:r>
              <w:t>8</w:t>
            </w:r>
          </w:p>
        </w:tc>
      </w:tr>
      <w:tr w:rsidR="00F659D9">
        <w:tc>
          <w:tcPr>
            <w:tcW w:w="68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5. Methodology / Procedure</w:t>
            </w:r>
          </w:p>
        </w:tc>
        <w:tc>
          <w:tcPr>
            <w:tcW w:w="22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pPr>
              <w:jc w:val="center"/>
            </w:pPr>
            <w:r>
              <w:t>9</w:t>
            </w:r>
          </w:p>
        </w:tc>
      </w:tr>
      <w:tr w:rsidR="00F659D9">
        <w:tc>
          <w:tcPr>
            <w:tcW w:w="68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6. Results and Discussion</w:t>
            </w:r>
          </w:p>
        </w:tc>
        <w:tc>
          <w:tcPr>
            <w:tcW w:w="22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pPr>
              <w:jc w:val="center"/>
            </w:pPr>
            <w:r>
              <w:t>11</w:t>
            </w:r>
          </w:p>
        </w:tc>
      </w:tr>
      <w:tr w:rsidR="00F659D9">
        <w:tc>
          <w:tcPr>
            <w:tcW w:w="68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bookmarkStart w:id="0" w:name="_GoBack"/>
            <w:r>
              <w:t>7. Conclusion and Future Scope</w:t>
            </w:r>
          </w:p>
        </w:tc>
        <w:tc>
          <w:tcPr>
            <w:tcW w:w="22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pPr>
              <w:jc w:val="center"/>
            </w:pPr>
            <w:r>
              <w:t>12</w:t>
            </w:r>
          </w:p>
        </w:tc>
      </w:tr>
      <w:bookmarkEnd w:id="0"/>
      <w:tr w:rsidR="00F659D9">
        <w:tc>
          <w:tcPr>
            <w:tcW w:w="68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8. References</w:t>
            </w:r>
          </w:p>
        </w:tc>
        <w:tc>
          <w:tcPr>
            <w:tcW w:w="22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pPr>
              <w:jc w:val="center"/>
            </w:pPr>
            <w:r>
              <w:t>13</w:t>
            </w:r>
          </w:p>
        </w:tc>
      </w:tr>
      <w:tr w:rsidR="00F659D9">
        <w:tc>
          <w:tcPr>
            <w:tcW w:w="68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9. Appendix – Source Code</w:t>
            </w:r>
          </w:p>
        </w:tc>
        <w:tc>
          <w:tcPr>
            <w:tcW w:w="22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pPr>
              <w:jc w:val="center"/>
            </w:pPr>
            <w:r>
              <w:t>14</w:t>
            </w:r>
          </w:p>
        </w:tc>
      </w:tr>
    </w:tbl>
    <w:p w:rsidR="00F659D9" w:rsidRDefault="00115898">
      <w:r>
        <w:br w:type="page"/>
      </w:r>
    </w:p>
    <w:p w:rsidR="00F659D9" w:rsidRDefault="00115898">
      <w:pPr>
        <w:spacing w:after="120"/>
        <w:jc w:val="both"/>
      </w:pPr>
      <w:r>
        <w:rPr>
          <w:b/>
          <w:bCs/>
          <w:color w:val="7B0000"/>
          <w:sz w:val="28"/>
          <w:szCs w:val="28"/>
        </w:rPr>
        <w:lastRenderedPageBreak/>
        <w:t>LIST OF FIGURES</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00"/>
        <w:gridCol w:w="2400"/>
      </w:tblGrid>
      <w:tr w:rsidR="00F659D9">
        <w:tc>
          <w:tcPr>
            <w:tcW w:w="6600" w:type="dxa"/>
            <w:tcBorders>
              <w:top w:val="single" w:sz="2" w:space="0" w:color="7B0000"/>
              <w:left w:val="single" w:sz="2" w:space="0" w:color="7B0000"/>
              <w:bottom w:val="single" w:sz="2" w:space="0" w:color="7B0000"/>
              <w:right w:val="single" w:sz="2" w:space="0" w:color="7B0000"/>
            </w:tcBorders>
            <w:shd w:val="clear" w:color="auto" w:fill="F5E6E6"/>
            <w:tcMar>
              <w:top w:w="80" w:type="dxa"/>
              <w:left w:w="120" w:type="dxa"/>
              <w:bottom w:w="80" w:type="dxa"/>
              <w:right w:w="120" w:type="dxa"/>
            </w:tcMar>
          </w:tcPr>
          <w:p w:rsidR="00F659D9" w:rsidRDefault="00115898">
            <w:r>
              <w:rPr>
                <w:b/>
                <w:bCs/>
              </w:rPr>
              <w:t>Figure</w:t>
            </w:r>
          </w:p>
        </w:tc>
        <w:tc>
          <w:tcPr>
            <w:tcW w:w="2400" w:type="dxa"/>
            <w:tcBorders>
              <w:top w:val="single" w:sz="2" w:space="0" w:color="7B0000"/>
              <w:left w:val="single" w:sz="2" w:space="0" w:color="7B0000"/>
              <w:bottom w:val="single" w:sz="2" w:space="0" w:color="7B0000"/>
              <w:right w:val="single" w:sz="2" w:space="0" w:color="7B0000"/>
            </w:tcBorders>
            <w:shd w:val="clear" w:color="auto" w:fill="F5E6E6"/>
            <w:tcMar>
              <w:top w:w="80" w:type="dxa"/>
              <w:left w:w="120" w:type="dxa"/>
              <w:bottom w:w="80" w:type="dxa"/>
              <w:right w:w="120" w:type="dxa"/>
            </w:tcMar>
          </w:tcPr>
          <w:p w:rsidR="00F659D9" w:rsidRDefault="00115898">
            <w:pPr>
              <w:jc w:val="center"/>
            </w:pPr>
            <w:r>
              <w:rPr>
                <w:b/>
                <w:bCs/>
              </w:rPr>
              <w:t>Page</w:t>
            </w:r>
          </w:p>
        </w:tc>
      </w:tr>
      <w:tr w:rsidR="00F659D9">
        <w:tc>
          <w:tcPr>
            <w:tcW w:w="66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Figure 1: System Architecture Overview</w:t>
            </w:r>
          </w:p>
        </w:tc>
        <w:tc>
          <w:tcPr>
            <w:tcW w:w="24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pPr>
              <w:jc w:val="center"/>
            </w:pPr>
            <w:r>
              <w:t>9</w:t>
            </w:r>
          </w:p>
        </w:tc>
      </w:tr>
      <w:tr w:rsidR="00F659D9">
        <w:tc>
          <w:tcPr>
            <w:tcW w:w="66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Figure 2: System Flow Diagram</w:t>
            </w:r>
          </w:p>
        </w:tc>
        <w:tc>
          <w:tcPr>
            <w:tcW w:w="24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pPr>
              <w:jc w:val="center"/>
            </w:pPr>
            <w:r>
              <w:t>10</w:t>
            </w:r>
          </w:p>
        </w:tc>
      </w:tr>
      <w:tr w:rsidR="00F659D9">
        <w:tc>
          <w:tcPr>
            <w:tcW w:w="66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Figure 3: Hardware Setup</w:t>
            </w:r>
          </w:p>
        </w:tc>
        <w:tc>
          <w:tcPr>
            <w:tcW w:w="24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pPr>
              <w:jc w:val="center"/>
            </w:pPr>
            <w:r>
              <w:t>10</w:t>
            </w:r>
          </w:p>
        </w:tc>
      </w:tr>
      <w:tr w:rsidR="00F659D9">
        <w:tc>
          <w:tcPr>
            <w:tcW w:w="66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 xml:space="preserve">Figure 4: Future Scope Roadmap </w:t>
            </w:r>
            <w:r w:rsidR="00CA2F33">
              <w:t>(2025</w:t>
            </w:r>
            <w:r>
              <w:t>–2028)</w:t>
            </w:r>
          </w:p>
        </w:tc>
        <w:tc>
          <w:tcPr>
            <w:tcW w:w="24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pPr>
              <w:jc w:val="center"/>
            </w:pPr>
            <w:r>
              <w:t>12</w:t>
            </w:r>
          </w:p>
        </w:tc>
      </w:tr>
    </w:tbl>
    <w:p w:rsidR="00F659D9" w:rsidRDefault="00115898" w:rsidP="0088428E">
      <w:r>
        <w:br w:type="page"/>
      </w:r>
      <w:r>
        <w:rPr>
          <w:b/>
          <w:bCs/>
          <w:color w:val="7B0000"/>
          <w:sz w:val="28"/>
          <w:szCs w:val="28"/>
        </w:rPr>
        <w:lastRenderedPageBreak/>
        <w:t>LIST OF TABLES</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00"/>
        <w:gridCol w:w="2400"/>
      </w:tblGrid>
      <w:tr w:rsidR="00F659D9">
        <w:tc>
          <w:tcPr>
            <w:tcW w:w="6600" w:type="dxa"/>
            <w:tcBorders>
              <w:top w:val="single" w:sz="2" w:space="0" w:color="7B0000"/>
              <w:left w:val="single" w:sz="2" w:space="0" w:color="7B0000"/>
              <w:bottom w:val="single" w:sz="2" w:space="0" w:color="7B0000"/>
              <w:right w:val="single" w:sz="2" w:space="0" w:color="7B0000"/>
            </w:tcBorders>
            <w:shd w:val="clear" w:color="auto" w:fill="F5E6E6"/>
            <w:tcMar>
              <w:top w:w="80" w:type="dxa"/>
              <w:left w:w="120" w:type="dxa"/>
              <w:bottom w:w="80" w:type="dxa"/>
              <w:right w:w="120" w:type="dxa"/>
            </w:tcMar>
          </w:tcPr>
          <w:p w:rsidR="00F659D9" w:rsidRDefault="00115898">
            <w:r>
              <w:rPr>
                <w:b/>
                <w:bCs/>
              </w:rPr>
              <w:t>Table</w:t>
            </w:r>
          </w:p>
        </w:tc>
        <w:tc>
          <w:tcPr>
            <w:tcW w:w="2400" w:type="dxa"/>
            <w:tcBorders>
              <w:top w:val="single" w:sz="2" w:space="0" w:color="7B0000"/>
              <w:left w:val="single" w:sz="2" w:space="0" w:color="7B0000"/>
              <w:bottom w:val="single" w:sz="2" w:space="0" w:color="7B0000"/>
              <w:right w:val="single" w:sz="2" w:space="0" w:color="7B0000"/>
            </w:tcBorders>
            <w:shd w:val="clear" w:color="auto" w:fill="F5E6E6"/>
            <w:tcMar>
              <w:top w:w="80" w:type="dxa"/>
              <w:left w:w="120" w:type="dxa"/>
              <w:bottom w:w="80" w:type="dxa"/>
              <w:right w:w="120" w:type="dxa"/>
            </w:tcMar>
          </w:tcPr>
          <w:p w:rsidR="00F659D9" w:rsidRDefault="00115898">
            <w:pPr>
              <w:jc w:val="center"/>
            </w:pPr>
            <w:r>
              <w:rPr>
                <w:b/>
                <w:bCs/>
              </w:rPr>
              <w:t>Page</w:t>
            </w:r>
          </w:p>
        </w:tc>
      </w:tr>
      <w:tr w:rsidR="00F659D9">
        <w:tc>
          <w:tcPr>
            <w:tcW w:w="66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Table 1: System Components and Specifications</w:t>
            </w:r>
          </w:p>
        </w:tc>
        <w:tc>
          <w:tcPr>
            <w:tcW w:w="24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pPr>
              <w:jc w:val="center"/>
            </w:pPr>
            <w:r>
              <w:t>6</w:t>
            </w:r>
          </w:p>
        </w:tc>
      </w:tr>
      <w:tr w:rsidR="00F659D9">
        <w:tc>
          <w:tcPr>
            <w:tcW w:w="66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Table 2: Comparison of Existing vs Proposed System</w:t>
            </w:r>
          </w:p>
        </w:tc>
        <w:tc>
          <w:tcPr>
            <w:tcW w:w="24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pPr>
              <w:jc w:val="center"/>
            </w:pPr>
            <w:r>
              <w:t>7</w:t>
            </w:r>
          </w:p>
        </w:tc>
      </w:tr>
      <w:tr w:rsidR="00F659D9">
        <w:tc>
          <w:tcPr>
            <w:tcW w:w="66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Table 3: Implementation Phases Summary</w:t>
            </w:r>
          </w:p>
        </w:tc>
        <w:tc>
          <w:tcPr>
            <w:tcW w:w="24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pPr>
              <w:jc w:val="center"/>
            </w:pPr>
            <w:r>
              <w:t>9</w:t>
            </w:r>
          </w:p>
        </w:tc>
      </w:tr>
    </w:tbl>
    <w:p w:rsidR="00F659D9" w:rsidRDefault="00115898">
      <w:r>
        <w:br w:type="page"/>
      </w:r>
    </w:p>
    <w:p w:rsidR="00F659D9" w:rsidRDefault="00115898">
      <w:pPr>
        <w:spacing w:after="120"/>
        <w:jc w:val="both"/>
      </w:pPr>
      <w:r>
        <w:rPr>
          <w:b/>
          <w:bCs/>
          <w:color w:val="7B0000"/>
          <w:sz w:val="28"/>
          <w:szCs w:val="28"/>
        </w:rPr>
        <w:lastRenderedPageBreak/>
        <w:t>ABBREVIATIONS</w:t>
      </w:r>
    </w:p>
    <w:tbl>
      <w:tblPr>
        <w:tblW w:w="7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000"/>
      </w:tblGrid>
      <w:tr w:rsidR="00F659D9">
        <w:tc>
          <w:tcPr>
            <w:tcW w:w="2000" w:type="dxa"/>
            <w:tcBorders>
              <w:top w:val="single" w:sz="2" w:space="0" w:color="7B0000"/>
              <w:left w:val="single" w:sz="2" w:space="0" w:color="7B0000"/>
              <w:bottom w:val="single" w:sz="2" w:space="0" w:color="7B0000"/>
              <w:right w:val="single" w:sz="2" w:space="0" w:color="7B0000"/>
            </w:tcBorders>
            <w:shd w:val="clear" w:color="auto" w:fill="F5E6E6"/>
            <w:tcMar>
              <w:top w:w="80" w:type="dxa"/>
              <w:left w:w="120" w:type="dxa"/>
              <w:bottom w:w="80" w:type="dxa"/>
              <w:right w:w="120" w:type="dxa"/>
            </w:tcMar>
          </w:tcPr>
          <w:p w:rsidR="00F659D9" w:rsidRDefault="00115898">
            <w:r>
              <w:rPr>
                <w:b/>
                <w:bCs/>
              </w:rPr>
              <w:t>Abbreviation</w:t>
            </w:r>
          </w:p>
        </w:tc>
        <w:tc>
          <w:tcPr>
            <w:tcW w:w="5000" w:type="dxa"/>
            <w:tcBorders>
              <w:top w:val="single" w:sz="2" w:space="0" w:color="7B0000"/>
              <w:left w:val="single" w:sz="2" w:space="0" w:color="7B0000"/>
              <w:bottom w:val="single" w:sz="2" w:space="0" w:color="7B0000"/>
              <w:right w:val="single" w:sz="2" w:space="0" w:color="7B0000"/>
            </w:tcBorders>
            <w:shd w:val="clear" w:color="auto" w:fill="F5E6E6"/>
            <w:tcMar>
              <w:top w:w="80" w:type="dxa"/>
              <w:left w:w="120" w:type="dxa"/>
              <w:bottom w:w="80" w:type="dxa"/>
              <w:right w:w="120" w:type="dxa"/>
            </w:tcMar>
          </w:tcPr>
          <w:p w:rsidR="00F659D9" w:rsidRDefault="00115898">
            <w:r>
              <w:rPr>
                <w:b/>
                <w:bCs/>
              </w:rPr>
              <w:t>Full Form</w:t>
            </w:r>
          </w:p>
        </w:tc>
      </w:tr>
      <w:tr w:rsidR="00F659D9">
        <w:tc>
          <w:tcPr>
            <w:tcW w:w="20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rPr>
                <w:b/>
                <w:bCs/>
              </w:rPr>
              <w:t>IoT</w:t>
            </w:r>
          </w:p>
        </w:tc>
        <w:tc>
          <w:tcPr>
            <w:tcW w:w="50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Internet of Things</w:t>
            </w:r>
          </w:p>
        </w:tc>
      </w:tr>
      <w:tr w:rsidR="00F659D9">
        <w:tc>
          <w:tcPr>
            <w:tcW w:w="20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rPr>
                <w:b/>
                <w:bCs/>
              </w:rPr>
              <w:t>IR</w:t>
            </w:r>
          </w:p>
        </w:tc>
        <w:tc>
          <w:tcPr>
            <w:tcW w:w="50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Infrared</w:t>
            </w:r>
          </w:p>
        </w:tc>
      </w:tr>
      <w:tr w:rsidR="00F659D9">
        <w:tc>
          <w:tcPr>
            <w:tcW w:w="20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rPr>
                <w:b/>
                <w:bCs/>
              </w:rPr>
              <w:t>LCD</w:t>
            </w:r>
          </w:p>
        </w:tc>
        <w:tc>
          <w:tcPr>
            <w:tcW w:w="50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Liquid Crystal Display</w:t>
            </w:r>
          </w:p>
        </w:tc>
      </w:tr>
      <w:tr w:rsidR="00F659D9">
        <w:tc>
          <w:tcPr>
            <w:tcW w:w="20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rPr>
                <w:b/>
                <w:bCs/>
              </w:rPr>
              <w:t>LED</w:t>
            </w:r>
          </w:p>
        </w:tc>
        <w:tc>
          <w:tcPr>
            <w:tcW w:w="50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Light Emitting Diode</w:t>
            </w:r>
          </w:p>
        </w:tc>
      </w:tr>
      <w:tr w:rsidR="00F659D9">
        <w:tc>
          <w:tcPr>
            <w:tcW w:w="20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rPr>
                <w:b/>
                <w:bCs/>
              </w:rPr>
              <w:t>MCU</w:t>
            </w:r>
          </w:p>
        </w:tc>
        <w:tc>
          <w:tcPr>
            <w:tcW w:w="50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Microcontroller Unit</w:t>
            </w:r>
          </w:p>
        </w:tc>
      </w:tr>
      <w:tr w:rsidR="00F659D9">
        <w:tc>
          <w:tcPr>
            <w:tcW w:w="20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rPr>
                <w:b/>
                <w:bCs/>
              </w:rPr>
              <w:t>PCB</w:t>
            </w:r>
          </w:p>
        </w:tc>
        <w:tc>
          <w:tcPr>
            <w:tcW w:w="50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Printed Circuit Board</w:t>
            </w:r>
          </w:p>
        </w:tc>
      </w:tr>
      <w:tr w:rsidR="00F659D9">
        <w:tc>
          <w:tcPr>
            <w:tcW w:w="20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rPr>
                <w:b/>
                <w:bCs/>
              </w:rPr>
              <w:t>RFID</w:t>
            </w:r>
          </w:p>
        </w:tc>
        <w:tc>
          <w:tcPr>
            <w:tcW w:w="50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Radio Frequency Identification</w:t>
            </w:r>
          </w:p>
        </w:tc>
      </w:tr>
    </w:tbl>
    <w:p w:rsidR="00F659D9" w:rsidRDefault="00115898">
      <w:pPr>
        <w:spacing w:before="240" w:after="120"/>
        <w:jc w:val="both"/>
      </w:pPr>
      <w:r>
        <w:rPr>
          <w:b/>
          <w:bCs/>
          <w:color w:val="7B0000"/>
          <w:sz w:val="28"/>
          <w:szCs w:val="28"/>
        </w:rPr>
        <w:t>1. INTRODUCTION</w:t>
      </w:r>
    </w:p>
    <w:p w:rsidR="00F659D9" w:rsidRDefault="00115898">
      <w:pPr>
        <w:spacing w:before="80" w:after="80"/>
        <w:jc w:val="both"/>
      </w:pPr>
      <w:r>
        <w:t>Academic libraries serve as a cornerstone of student learning and research activity within university campuses. As student populations continue to grow, managing the finite seating capacity of library spaces has emerged as a significant operational challenge. Students arriving at a library with no immediate knowledge of seat availability are forced to navigate through aisles and reading halls in search of vacant spots, consuming productive study time and generating unnecessary crowding and noise.</w:t>
      </w:r>
    </w:p>
    <w:p w:rsidR="00F659D9" w:rsidRDefault="00F659D9">
      <w:pPr>
        <w:spacing w:before="60" w:after="60"/>
      </w:pPr>
    </w:p>
    <w:p w:rsidR="00F659D9" w:rsidRDefault="00115898">
      <w:pPr>
        <w:spacing w:before="80" w:after="80"/>
        <w:jc w:val="both"/>
      </w:pPr>
      <w:r>
        <w:t>The Smart Library Seat Availability Indicator System project was conceived to address this fundamental problem through the application of Internet of Things (IoT) technology. By deploying infrared (IR) sensors at each seat and connecting them to an Arduino UNO microcontroller, the system provides real-time occupancy data that is communicated to users via an LCD display and LED indicators located at the library entrance. Students can thus determine at a glance whether seats are available before entering the library, optimizing their time and reducing foot traffic within the space.</w:t>
      </w:r>
    </w:p>
    <w:p w:rsidR="00F659D9" w:rsidRDefault="00F659D9">
      <w:pPr>
        <w:spacing w:before="60" w:after="60"/>
      </w:pPr>
    </w:p>
    <w:p w:rsidR="00F659D9" w:rsidRDefault="00115898">
      <w:pPr>
        <w:spacing w:before="80" w:after="80"/>
        <w:jc w:val="both"/>
      </w:pPr>
      <w:r>
        <w:t>This report presents a comprehensive account of the system's design rationale, technical architecture, implementation process, results, and future potential. The project was executed as part of the Engineering Clinics curriculum at VIT-AP University and reflects the team's commitment to solving real-world institutional challenges with accessible, low-cost embedded technology.</w:t>
      </w:r>
    </w:p>
    <w:p w:rsidR="00F659D9" w:rsidRDefault="00115898">
      <w:r>
        <w:br w:type="page"/>
      </w:r>
    </w:p>
    <w:p w:rsidR="00F659D9" w:rsidRDefault="00115898">
      <w:pPr>
        <w:spacing w:before="240" w:after="120"/>
        <w:jc w:val="both"/>
      </w:pPr>
      <w:r>
        <w:rPr>
          <w:b/>
          <w:bCs/>
          <w:color w:val="7B0000"/>
          <w:sz w:val="28"/>
          <w:szCs w:val="28"/>
        </w:rPr>
        <w:lastRenderedPageBreak/>
        <w:t>2. BACKGROUND</w:t>
      </w:r>
    </w:p>
    <w:p w:rsidR="00F659D9" w:rsidRDefault="00115898">
      <w:pPr>
        <w:spacing w:before="80" w:after="80"/>
        <w:jc w:val="both"/>
      </w:pPr>
      <w:r>
        <w:t>The integration of IoT technologies into campus infrastructure has gained significant momentum in recent years. Smart building systems, automated attendance tools, and energy management platforms have demonstrated that sensor-based solutions can substantially improve the efficiency and user experience of institutional spaces. Libraries, as high-traffic study environments, represent a compelling use case for such automation.</w:t>
      </w:r>
    </w:p>
    <w:p w:rsidR="00F659D9" w:rsidRDefault="00F659D9">
      <w:pPr>
        <w:spacing w:before="60" w:after="60"/>
      </w:pPr>
    </w:p>
    <w:p w:rsidR="00F659D9" w:rsidRDefault="00115898">
      <w:pPr>
        <w:spacing w:before="80" w:after="80"/>
        <w:jc w:val="both"/>
      </w:pPr>
      <w:r>
        <w:t>Prior research in occupancy detection has explored a range of sensing modalities including pressure-sensitive floor mats, passive infrared (PIR) sensors, ultrasonic transducers, and camera-based vision systems. Each approach involves trade-offs between cost, accuracy, power consumption, and ease of deployment. For a low-budget academic project targeting consistent indoor conditions, infrared proximity sensors mounted at individual seat positions offer an optimal balance of reliability and affordability.</w:t>
      </w:r>
    </w:p>
    <w:p w:rsidR="00F659D9" w:rsidRDefault="00F659D9">
      <w:pPr>
        <w:spacing w:before="60" w:after="60"/>
      </w:pPr>
    </w:p>
    <w:p w:rsidR="00F659D9" w:rsidRDefault="00115898">
      <w:pPr>
        <w:spacing w:before="180" w:after="80"/>
        <w:jc w:val="both"/>
      </w:pPr>
      <w:r>
        <w:rPr>
          <w:b/>
          <w:bCs/>
          <w:u w:val="single"/>
        </w:rPr>
        <w:t>System Components and Specifications (Table 1)</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00"/>
      </w:tblGrid>
      <w:tr w:rsidR="00F659D9">
        <w:tc>
          <w:tcPr>
            <w:tcW w:w="2500" w:type="dxa"/>
            <w:tcBorders>
              <w:top w:val="single" w:sz="2" w:space="0" w:color="7B0000"/>
              <w:left w:val="single" w:sz="2" w:space="0" w:color="7B0000"/>
              <w:bottom w:val="single" w:sz="2" w:space="0" w:color="7B0000"/>
              <w:right w:val="single" w:sz="2" w:space="0" w:color="7B0000"/>
            </w:tcBorders>
            <w:shd w:val="clear" w:color="auto" w:fill="F5E6E6"/>
            <w:tcMar>
              <w:top w:w="80" w:type="dxa"/>
              <w:left w:w="120" w:type="dxa"/>
              <w:bottom w:w="80" w:type="dxa"/>
              <w:right w:w="120" w:type="dxa"/>
            </w:tcMar>
          </w:tcPr>
          <w:p w:rsidR="00F659D9" w:rsidRDefault="00115898">
            <w:pPr>
              <w:jc w:val="center"/>
            </w:pPr>
            <w:r>
              <w:rPr>
                <w:b/>
                <w:bCs/>
              </w:rPr>
              <w:t>Component</w:t>
            </w:r>
          </w:p>
        </w:tc>
        <w:tc>
          <w:tcPr>
            <w:tcW w:w="3500" w:type="dxa"/>
            <w:tcBorders>
              <w:top w:val="single" w:sz="2" w:space="0" w:color="7B0000"/>
              <w:left w:val="single" w:sz="2" w:space="0" w:color="7B0000"/>
              <w:bottom w:val="single" w:sz="2" w:space="0" w:color="7B0000"/>
              <w:right w:val="single" w:sz="2" w:space="0" w:color="7B0000"/>
            </w:tcBorders>
            <w:shd w:val="clear" w:color="auto" w:fill="F5E6E6"/>
            <w:tcMar>
              <w:top w:w="80" w:type="dxa"/>
              <w:left w:w="120" w:type="dxa"/>
              <w:bottom w:w="80" w:type="dxa"/>
              <w:right w:w="120" w:type="dxa"/>
            </w:tcMar>
          </w:tcPr>
          <w:p w:rsidR="00F659D9" w:rsidRDefault="00115898">
            <w:pPr>
              <w:jc w:val="center"/>
            </w:pPr>
            <w:r>
              <w:rPr>
                <w:b/>
                <w:bCs/>
              </w:rPr>
              <w:t>Specification</w:t>
            </w:r>
          </w:p>
        </w:tc>
        <w:tc>
          <w:tcPr>
            <w:tcW w:w="3000" w:type="dxa"/>
            <w:tcBorders>
              <w:top w:val="single" w:sz="2" w:space="0" w:color="7B0000"/>
              <w:left w:val="single" w:sz="2" w:space="0" w:color="7B0000"/>
              <w:bottom w:val="single" w:sz="2" w:space="0" w:color="7B0000"/>
              <w:right w:val="single" w:sz="2" w:space="0" w:color="7B0000"/>
            </w:tcBorders>
            <w:shd w:val="clear" w:color="auto" w:fill="F5E6E6"/>
            <w:tcMar>
              <w:top w:w="80" w:type="dxa"/>
              <w:left w:w="120" w:type="dxa"/>
              <w:bottom w:w="80" w:type="dxa"/>
              <w:right w:w="120" w:type="dxa"/>
            </w:tcMar>
          </w:tcPr>
          <w:p w:rsidR="00F659D9" w:rsidRDefault="00115898">
            <w:pPr>
              <w:jc w:val="center"/>
            </w:pPr>
            <w:r>
              <w:rPr>
                <w:b/>
                <w:bCs/>
              </w:rPr>
              <w:t>Role in System</w:t>
            </w:r>
          </w:p>
        </w:tc>
      </w:tr>
      <w:tr w:rsidR="00F659D9">
        <w:tc>
          <w:tcPr>
            <w:tcW w:w="25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IR Sensor</w:t>
            </w:r>
          </w:p>
        </w:tc>
        <w:tc>
          <w:tcPr>
            <w:tcW w:w="35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5V, digital output, adjustable range</w:t>
            </w:r>
          </w:p>
        </w:tc>
        <w:tc>
          <w:tcPr>
            <w:tcW w:w="30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Detects seat occupancy</w:t>
            </w:r>
          </w:p>
        </w:tc>
      </w:tr>
      <w:tr w:rsidR="00F659D9">
        <w:tc>
          <w:tcPr>
            <w:tcW w:w="25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Arduino UNO</w:t>
            </w:r>
          </w:p>
        </w:tc>
        <w:tc>
          <w:tcPr>
            <w:tcW w:w="35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ATmega328P, 14 digital I/O pins</w:t>
            </w:r>
          </w:p>
        </w:tc>
        <w:tc>
          <w:tcPr>
            <w:tcW w:w="30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Central processing unit</w:t>
            </w:r>
          </w:p>
        </w:tc>
      </w:tr>
      <w:tr w:rsidR="00F659D9">
        <w:tc>
          <w:tcPr>
            <w:tcW w:w="25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ESP32</w:t>
            </w:r>
          </w:p>
        </w:tc>
        <w:tc>
          <w:tcPr>
            <w:tcW w:w="35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Dual-core, Wi-Fi &amp; Bluetooth</w:t>
            </w:r>
          </w:p>
        </w:tc>
        <w:tc>
          <w:tcPr>
            <w:tcW w:w="30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Multi-sensor data processing</w:t>
            </w:r>
          </w:p>
        </w:tc>
      </w:tr>
      <w:tr w:rsidR="00F659D9">
        <w:tc>
          <w:tcPr>
            <w:tcW w:w="25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16x2 LCD</w:t>
            </w:r>
          </w:p>
        </w:tc>
        <w:tc>
          <w:tcPr>
            <w:tcW w:w="35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HD44780 controller, I2C interface</w:t>
            </w:r>
          </w:p>
        </w:tc>
        <w:tc>
          <w:tcPr>
            <w:tcW w:w="30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Numerical seat count display</w:t>
            </w:r>
          </w:p>
        </w:tc>
      </w:tr>
      <w:tr w:rsidR="00F659D9">
        <w:tc>
          <w:tcPr>
            <w:tcW w:w="25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LEDs</w:t>
            </w:r>
          </w:p>
        </w:tc>
        <w:tc>
          <w:tcPr>
            <w:tcW w:w="35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Standard 5mm, Red/Green</w:t>
            </w:r>
          </w:p>
        </w:tc>
        <w:tc>
          <w:tcPr>
            <w:tcW w:w="30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Visual availability indicator</w:t>
            </w:r>
          </w:p>
        </w:tc>
      </w:tr>
      <w:tr w:rsidR="00F659D9">
        <w:tc>
          <w:tcPr>
            <w:tcW w:w="25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Resistors &amp; Wires</w:t>
            </w:r>
          </w:p>
        </w:tc>
        <w:tc>
          <w:tcPr>
            <w:tcW w:w="35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Assorted values, jumper wires</w:t>
            </w:r>
          </w:p>
        </w:tc>
        <w:tc>
          <w:tcPr>
            <w:tcW w:w="30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Circuit integration components</w:t>
            </w:r>
          </w:p>
        </w:tc>
      </w:tr>
    </w:tbl>
    <w:p w:rsidR="00F659D9" w:rsidRDefault="00F659D9">
      <w:pPr>
        <w:spacing w:before="80" w:after="80"/>
      </w:pPr>
    </w:p>
    <w:p w:rsidR="00F659D9" w:rsidRDefault="00115898">
      <w:pPr>
        <w:spacing w:before="80" w:after="80"/>
        <w:jc w:val="both"/>
      </w:pPr>
      <w:r>
        <w:t>The Arduino UNO platform has been widely adopted in educational IoT projects owing to its accessible programming environment, extensive community support, and compatibility with a broad range of sensor modules. The ESP32 module extends the system's capability by supporting concurrent multi-sensor polling and offers a pathway toward wireless and cloud-based integration in future iterations.</w:t>
      </w:r>
    </w:p>
    <w:p w:rsidR="00F659D9" w:rsidRDefault="00115898">
      <w:r>
        <w:br w:type="page"/>
      </w:r>
    </w:p>
    <w:p w:rsidR="00F659D9" w:rsidRDefault="00115898">
      <w:pPr>
        <w:spacing w:before="240" w:after="120"/>
        <w:jc w:val="both"/>
      </w:pPr>
      <w:r>
        <w:rPr>
          <w:b/>
          <w:bCs/>
          <w:color w:val="7B0000"/>
          <w:sz w:val="28"/>
          <w:szCs w:val="28"/>
        </w:rPr>
        <w:lastRenderedPageBreak/>
        <w:t>3. PROBLEM DEFINITION</w:t>
      </w:r>
    </w:p>
    <w:p w:rsidR="00F659D9" w:rsidRDefault="00115898">
      <w:pPr>
        <w:spacing w:before="80" w:after="80"/>
        <w:jc w:val="both"/>
      </w:pPr>
      <w:r>
        <w:t>The central problem addressed by this project is the inefficiency and frustration experienced by students when seeking available seating in a busy academic library. During peak periods such as examination seasons, assignment deadlines, and academic hours, library spaces become densely occupied. Without a reliable mechanism for communicating seat availability at the point of entry, students must physically traverse the library to locate a free seat, resulting in:</w:t>
      </w:r>
    </w:p>
    <w:p w:rsidR="00F659D9" w:rsidRDefault="00F659D9">
      <w:pPr>
        <w:spacing w:before="60" w:after="60"/>
      </w:pPr>
    </w:p>
    <w:p w:rsidR="00F659D9" w:rsidRDefault="00115898">
      <w:pPr>
        <w:pStyle w:val="ListParagraph"/>
        <w:numPr>
          <w:ilvl w:val="0"/>
          <w:numId w:val="2"/>
        </w:numPr>
        <w:spacing w:before="60" w:after="60"/>
        <w:jc w:val="both"/>
      </w:pPr>
      <w:r>
        <w:t>Significant loss of productive study time due to manual seat searching.</w:t>
      </w:r>
    </w:p>
    <w:p w:rsidR="00F659D9" w:rsidRDefault="00115898">
      <w:pPr>
        <w:pStyle w:val="ListParagraph"/>
        <w:numPr>
          <w:ilvl w:val="0"/>
          <w:numId w:val="2"/>
        </w:numPr>
        <w:spacing w:before="60" w:after="60"/>
        <w:jc w:val="both"/>
      </w:pPr>
      <w:r>
        <w:t>Increased movement and noise within the library, disturbing other students.</w:t>
      </w:r>
    </w:p>
    <w:p w:rsidR="00F659D9" w:rsidRDefault="00115898">
      <w:pPr>
        <w:pStyle w:val="ListParagraph"/>
        <w:numPr>
          <w:ilvl w:val="0"/>
          <w:numId w:val="2"/>
        </w:numPr>
        <w:spacing w:before="60" w:after="60"/>
        <w:jc w:val="both"/>
      </w:pPr>
      <w:r>
        <w:t>Crowding and congestion at the library entrance and interior passages.</w:t>
      </w:r>
    </w:p>
    <w:p w:rsidR="00F659D9" w:rsidRDefault="00115898">
      <w:pPr>
        <w:pStyle w:val="ListParagraph"/>
        <w:numPr>
          <w:ilvl w:val="0"/>
          <w:numId w:val="2"/>
        </w:numPr>
        <w:spacing w:before="60" w:after="60"/>
        <w:jc w:val="both"/>
      </w:pPr>
      <w:r>
        <w:t>Inefficient utilization of available seating capacity.</w:t>
      </w:r>
    </w:p>
    <w:p w:rsidR="00F659D9" w:rsidRDefault="00115898">
      <w:pPr>
        <w:pStyle w:val="ListParagraph"/>
        <w:numPr>
          <w:ilvl w:val="0"/>
          <w:numId w:val="2"/>
        </w:numPr>
        <w:spacing w:before="60" w:after="60"/>
        <w:jc w:val="both"/>
      </w:pPr>
      <w:r>
        <w:t>Frustration and diminished user satisfaction with library services.</w:t>
      </w:r>
    </w:p>
    <w:p w:rsidR="00F659D9" w:rsidRDefault="00F659D9">
      <w:pPr>
        <w:spacing w:before="80" w:after="80"/>
      </w:pPr>
    </w:p>
    <w:p w:rsidR="00F659D9" w:rsidRDefault="00115898">
      <w:pPr>
        <w:spacing w:before="180" w:after="80"/>
        <w:jc w:val="both"/>
      </w:pPr>
      <w:r>
        <w:rPr>
          <w:b/>
          <w:bCs/>
          <w:u w:val="single"/>
        </w:rPr>
        <w:t>Comparison of Existing vs. Proposed System (Table 2)</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F659D9">
        <w:tc>
          <w:tcPr>
            <w:tcW w:w="4500" w:type="dxa"/>
            <w:tcBorders>
              <w:top w:val="single" w:sz="2" w:space="0" w:color="7B0000"/>
              <w:left w:val="single" w:sz="2" w:space="0" w:color="7B0000"/>
              <w:bottom w:val="single" w:sz="2" w:space="0" w:color="7B0000"/>
              <w:right w:val="single" w:sz="2" w:space="0" w:color="7B0000"/>
            </w:tcBorders>
            <w:shd w:val="clear" w:color="auto" w:fill="F5E6E6"/>
            <w:tcMar>
              <w:top w:w="80" w:type="dxa"/>
              <w:left w:w="120" w:type="dxa"/>
              <w:bottom w:w="80" w:type="dxa"/>
              <w:right w:w="120" w:type="dxa"/>
            </w:tcMar>
          </w:tcPr>
          <w:p w:rsidR="00F659D9" w:rsidRDefault="00115898">
            <w:pPr>
              <w:jc w:val="center"/>
            </w:pPr>
            <w:r>
              <w:rPr>
                <w:b/>
                <w:bCs/>
              </w:rPr>
              <w:t>Existing Manual System</w:t>
            </w:r>
          </w:p>
        </w:tc>
        <w:tc>
          <w:tcPr>
            <w:tcW w:w="4500" w:type="dxa"/>
            <w:tcBorders>
              <w:top w:val="single" w:sz="2" w:space="0" w:color="7B0000"/>
              <w:left w:val="single" w:sz="2" w:space="0" w:color="7B0000"/>
              <w:bottom w:val="single" w:sz="2" w:space="0" w:color="7B0000"/>
              <w:right w:val="single" w:sz="2" w:space="0" w:color="7B0000"/>
            </w:tcBorders>
            <w:shd w:val="clear" w:color="auto" w:fill="F5E6E6"/>
            <w:tcMar>
              <w:top w:w="80" w:type="dxa"/>
              <w:left w:w="120" w:type="dxa"/>
              <w:bottom w:w="80" w:type="dxa"/>
              <w:right w:w="120" w:type="dxa"/>
            </w:tcMar>
          </w:tcPr>
          <w:p w:rsidR="00F659D9" w:rsidRDefault="00115898">
            <w:pPr>
              <w:jc w:val="center"/>
            </w:pPr>
            <w:r>
              <w:rPr>
                <w:b/>
                <w:bCs/>
              </w:rPr>
              <w:t>Proposed IoT System</w:t>
            </w:r>
          </w:p>
        </w:tc>
      </w:tr>
      <w:tr w:rsidR="00F659D9">
        <w:tc>
          <w:tcPr>
            <w:tcW w:w="45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No seat availability information at entrance</w:t>
            </w:r>
          </w:p>
        </w:tc>
        <w:tc>
          <w:tcPr>
            <w:tcW w:w="45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Real-time count displayed at entrance</w:t>
            </w:r>
          </w:p>
        </w:tc>
      </w:tr>
      <w:tr w:rsidR="00F659D9">
        <w:tc>
          <w:tcPr>
            <w:tcW w:w="45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Students must physically search for seats</w:t>
            </w:r>
          </w:p>
        </w:tc>
        <w:tc>
          <w:tcPr>
            <w:tcW w:w="45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Instant visibility before entering</w:t>
            </w:r>
          </w:p>
        </w:tc>
      </w:tr>
      <w:tr w:rsidR="00F659D9">
        <w:tc>
          <w:tcPr>
            <w:tcW w:w="45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Increased crowding during peak hours</w:t>
            </w:r>
          </w:p>
        </w:tc>
        <w:tc>
          <w:tcPr>
            <w:tcW w:w="45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Reduced foot traffic within library</w:t>
            </w:r>
          </w:p>
        </w:tc>
      </w:tr>
      <w:tr w:rsidR="00F659D9">
        <w:tc>
          <w:tcPr>
            <w:tcW w:w="45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No data for space management decisions</w:t>
            </w:r>
          </w:p>
        </w:tc>
        <w:tc>
          <w:tcPr>
            <w:tcW w:w="45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Data available for utilization analytics</w:t>
            </w:r>
          </w:p>
        </w:tc>
      </w:tr>
      <w:tr w:rsidR="00F659D9">
        <w:tc>
          <w:tcPr>
            <w:tcW w:w="45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High operational cost (staff monitoring)</w:t>
            </w:r>
          </w:p>
        </w:tc>
        <w:tc>
          <w:tcPr>
            <w:tcW w:w="45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Low-cost automated monitoring</w:t>
            </w:r>
          </w:p>
        </w:tc>
      </w:tr>
    </w:tbl>
    <w:p w:rsidR="00F659D9" w:rsidRDefault="00115898">
      <w:r>
        <w:br w:type="page"/>
      </w:r>
    </w:p>
    <w:p w:rsidR="00F659D9" w:rsidRDefault="00115898">
      <w:pPr>
        <w:spacing w:before="240" w:after="120"/>
        <w:jc w:val="both"/>
      </w:pPr>
      <w:r>
        <w:rPr>
          <w:b/>
          <w:bCs/>
          <w:color w:val="7B0000"/>
          <w:sz w:val="28"/>
          <w:szCs w:val="28"/>
        </w:rPr>
        <w:lastRenderedPageBreak/>
        <w:t>4. OBJECTIVES OF THE PROPOSED WORK</w:t>
      </w:r>
    </w:p>
    <w:p w:rsidR="00F659D9" w:rsidRDefault="00115898">
      <w:pPr>
        <w:spacing w:before="80" w:after="80"/>
        <w:jc w:val="both"/>
      </w:pPr>
      <w:r>
        <w:t>The primary objectives guiding the design and development of the Smart Library Seat Availability Indicator System are outlined below:</w:t>
      </w:r>
    </w:p>
    <w:p w:rsidR="00F659D9" w:rsidRDefault="00F659D9">
      <w:pPr>
        <w:spacing w:before="60" w:after="60"/>
      </w:pPr>
    </w:p>
    <w:p w:rsidR="00F659D9" w:rsidRDefault="00115898">
      <w:pPr>
        <w:pStyle w:val="ListParagraph"/>
        <w:numPr>
          <w:ilvl w:val="0"/>
          <w:numId w:val="2"/>
        </w:numPr>
        <w:spacing w:before="60" w:after="60"/>
        <w:jc w:val="both"/>
      </w:pPr>
      <w:r>
        <w:t>To develop a reliable, real-time seat occupancy detection system using infrared sensors deployed at each library seat.</w:t>
      </w:r>
    </w:p>
    <w:p w:rsidR="00F659D9" w:rsidRDefault="00115898">
      <w:pPr>
        <w:pStyle w:val="ListParagraph"/>
        <w:numPr>
          <w:ilvl w:val="0"/>
          <w:numId w:val="2"/>
        </w:numPr>
        <w:spacing w:before="60" w:after="60"/>
        <w:jc w:val="both"/>
      </w:pPr>
      <w:r>
        <w:t>To process multi-sensor input data through an Arduino UNO / ESP32 microcontroller and compute an accurate count of available seats.</w:t>
      </w:r>
    </w:p>
    <w:p w:rsidR="00F659D9" w:rsidRDefault="00115898">
      <w:pPr>
        <w:pStyle w:val="ListParagraph"/>
        <w:numPr>
          <w:ilvl w:val="0"/>
          <w:numId w:val="2"/>
        </w:numPr>
        <w:spacing w:before="60" w:after="60"/>
        <w:jc w:val="both"/>
      </w:pPr>
      <w:r>
        <w:t>To display the real-time seat availability count on a 16x2 LCD module positioned at the library entrance for immediate user reference.</w:t>
      </w:r>
    </w:p>
    <w:p w:rsidR="00F659D9" w:rsidRDefault="00115898">
      <w:pPr>
        <w:pStyle w:val="ListParagraph"/>
        <w:numPr>
          <w:ilvl w:val="0"/>
          <w:numId w:val="2"/>
        </w:numPr>
        <w:spacing w:before="60" w:after="60"/>
        <w:jc w:val="both"/>
      </w:pPr>
      <w:r>
        <w:t>To provide colour-coded LED visual indicators at the entrance that communicate availability status at a glance without requiring users to read numerical data.</w:t>
      </w:r>
    </w:p>
    <w:p w:rsidR="00F659D9" w:rsidRDefault="00115898">
      <w:pPr>
        <w:pStyle w:val="ListParagraph"/>
        <w:numPr>
          <w:ilvl w:val="0"/>
          <w:numId w:val="2"/>
        </w:numPr>
        <w:spacing w:before="60" w:after="60"/>
        <w:jc w:val="both"/>
      </w:pPr>
      <w:r>
        <w:t>To design the system architecture such that it is cost-effective, energy-efficient, and easily scalable to libraries with larger seating capacities.</w:t>
      </w:r>
    </w:p>
    <w:p w:rsidR="00F659D9" w:rsidRDefault="00115898">
      <w:pPr>
        <w:pStyle w:val="ListParagraph"/>
        <w:numPr>
          <w:ilvl w:val="0"/>
          <w:numId w:val="2"/>
        </w:numPr>
        <w:spacing w:before="60" w:after="60"/>
        <w:jc w:val="both"/>
      </w:pPr>
      <w:r>
        <w:t>To validate the system through real-time testing and ensure accuracy and responsiveness under varied occupancy conditions.</w:t>
      </w:r>
    </w:p>
    <w:p w:rsidR="00F659D9" w:rsidRDefault="00115898">
      <w:pPr>
        <w:pStyle w:val="ListParagraph"/>
        <w:numPr>
          <w:ilvl w:val="0"/>
          <w:numId w:val="2"/>
        </w:numPr>
        <w:spacing w:before="60" w:after="60"/>
        <w:jc w:val="both"/>
      </w:pPr>
      <w:r>
        <w:t>To establish a foundational prototype that can serve as a basis for future smart campus integrations, including mobile applications, cloud-based monitoring, and RFID-based reservation systems.</w:t>
      </w:r>
    </w:p>
    <w:p w:rsidR="00F659D9" w:rsidRDefault="00F659D9">
      <w:pPr>
        <w:spacing w:before="80" w:after="80"/>
      </w:pPr>
    </w:p>
    <w:p w:rsidR="00F659D9" w:rsidRDefault="00115898">
      <w:pPr>
        <w:spacing w:before="80" w:after="80"/>
        <w:jc w:val="both"/>
      </w:pPr>
      <w:r>
        <w:t>These objectives collectively support the overarching strategic goal of automating seat availability detection and display systems for real-time library information access, thereby enhancing study efficiency and contributing to the development of a smart campus infrastructure at VIT-AP University.</w:t>
      </w:r>
    </w:p>
    <w:p w:rsidR="00F659D9" w:rsidRDefault="00115898">
      <w:r>
        <w:br w:type="page"/>
      </w:r>
    </w:p>
    <w:p w:rsidR="00F659D9" w:rsidRDefault="00115898">
      <w:pPr>
        <w:spacing w:before="240" w:after="120"/>
        <w:jc w:val="both"/>
      </w:pPr>
      <w:r>
        <w:rPr>
          <w:b/>
          <w:bCs/>
          <w:color w:val="7B0000"/>
          <w:sz w:val="28"/>
          <w:szCs w:val="28"/>
        </w:rPr>
        <w:lastRenderedPageBreak/>
        <w:t>5. METHODOLOGY / PROCEDURE</w:t>
      </w:r>
    </w:p>
    <w:p w:rsidR="00F659D9" w:rsidRDefault="00115898">
      <w:pPr>
        <w:spacing w:before="80" w:after="80"/>
        <w:jc w:val="both"/>
      </w:pPr>
      <w:r>
        <w:t>The implementation of the Smart Library Seat Availability Indicator System followed a structured six-phase development methodology designed to ensure systematic deployment, integration, and validation of all system components.</w:t>
      </w:r>
    </w:p>
    <w:p w:rsidR="00F659D9" w:rsidRDefault="00F659D9">
      <w:pPr>
        <w:spacing w:before="60" w:after="60"/>
      </w:pPr>
    </w:p>
    <w:p w:rsidR="00F659D9" w:rsidRDefault="00115898">
      <w:pPr>
        <w:spacing w:before="180" w:after="80"/>
        <w:jc w:val="both"/>
      </w:pPr>
      <w:r>
        <w:rPr>
          <w:b/>
          <w:bCs/>
          <w:u w:val="single"/>
        </w:rPr>
        <w:t>Phase 1: Sensor Deployment</w:t>
      </w:r>
    </w:p>
    <w:p w:rsidR="00F659D9" w:rsidRDefault="00115898">
      <w:pPr>
        <w:spacing w:before="80" w:after="80"/>
        <w:jc w:val="both"/>
      </w:pPr>
      <w:r>
        <w:t>Infrared sensors were individually mounted at each library seat, positioned to reliably detect the presence of an occupant. The mounting angle and height were calibrated to minimize false positives from ambient light interference while maintaining detection sensitivity for seated users.</w:t>
      </w:r>
    </w:p>
    <w:p w:rsidR="00F659D9" w:rsidRDefault="00F659D9">
      <w:pPr>
        <w:spacing w:before="60" w:after="60"/>
      </w:pPr>
    </w:p>
    <w:p w:rsidR="00F659D9" w:rsidRDefault="00115898">
      <w:pPr>
        <w:spacing w:before="180" w:after="80"/>
        <w:jc w:val="both"/>
      </w:pPr>
      <w:r>
        <w:rPr>
          <w:b/>
          <w:bCs/>
          <w:u w:val="single"/>
        </w:rPr>
        <w:t>Phase 2: Microcontroller Configuration (ESP32)</w:t>
      </w:r>
    </w:p>
    <w:p w:rsidR="00F659D9" w:rsidRDefault="00115898">
      <w:pPr>
        <w:spacing w:before="80" w:after="80"/>
        <w:jc w:val="both"/>
      </w:pPr>
      <w:r>
        <w:t>The ESP32 microcontroller was configured to simultaneously read digital input signals from all deployed IR sensors. Firmware was developed to manage concurrent sensor polling without signal collision, ensuring that all seat states are captured within a defined refresh cycle.</w:t>
      </w:r>
    </w:p>
    <w:p w:rsidR="00F659D9" w:rsidRDefault="00F659D9">
      <w:pPr>
        <w:spacing w:before="60" w:after="60"/>
      </w:pPr>
    </w:p>
    <w:p w:rsidR="00F659D9" w:rsidRDefault="00115898">
      <w:pPr>
        <w:spacing w:before="180" w:after="80"/>
        <w:jc w:val="both"/>
      </w:pPr>
      <w:r>
        <w:rPr>
          <w:b/>
          <w:bCs/>
          <w:u w:val="single"/>
        </w:rPr>
        <w:t>Phase 3: Seat-Counting Algorithm</w:t>
      </w:r>
    </w:p>
    <w:p w:rsidR="00F659D9" w:rsidRDefault="00115898">
      <w:pPr>
        <w:spacing w:before="80" w:after="80"/>
        <w:jc w:val="both"/>
      </w:pPr>
      <w:r>
        <w:t>A seat-counting algorithm was programmed into the Arduino firmware. The algorithm iterates through all sensor inputs, tallies the number of unoccupied seats, and updates the count variable in real time. Edge cases such as transient sensor noise and brief detection gaps were handled through debounce logic.</w:t>
      </w:r>
    </w:p>
    <w:p w:rsidR="00F659D9" w:rsidRDefault="00F659D9">
      <w:pPr>
        <w:spacing w:before="60" w:after="60"/>
      </w:pPr>
    </w:p>
    <w:p w:rsidR="00F659D9" w:rsidRDefault="00115898">
      <w:pPr>
        <w:spacing w:before="180" w:after="80"/>
        <w:jc w:val="both"/>
      </w:pPr>
      <w:r>
        <w:rPr>
          <w:b/>
          <w:bCs/>
          <w:u w:val="single"/>
        </w:rPr>
        <w:t>Phase 4: Display Integration</w:t>
      </w:r>
    </w:p>
    <w:p w:rsidR="00F659D9" w:rsidRDefault="00115898">
      <w:pPr>
        <w:spacing w:before="80" w:after="80"/>
        <w:jc w:val="both"/>
      </w:pPr>
      <w:r>
        <w:t>The 16x2 LCD module was integrated via I2C interface to display the current count of available seats. The display format was designed for rapid readability, presenting the available seat count with a descriptive label. Display refresh timing was synchronized with the sensor polling cycle.</w:t>
      </w:r>
    </w:p>
    <w:p w:rsidR="00F659D9" w:rsidRDefault="00F659D9">
      <w:pPr>
        <w:spacing w:before="60" w:after="60"/>
      </w:pPr>
    </w:p>
    <w:p w:rsidR="00F659D9" w:rsidRDefault="00115898">
      <w:pPr>
        <w:spacing w:before="180" w:after="80"/>
        <w:jc w:val="both"/>
      </w:pPr>
      <w:r>
        <w:rPr>
          <w:b/>
          <w:bCs/>
          <w:u w:val="single"/>
        </w:rPr>
        <w:t>Phase 5: LED Logic Programming</w:t>
      </w:r>
    </w:p>
    <w:p w:rsidR="00F659D9" w:rsidRDefault="00115898">
      <w:pPr>
        <w:spacing w:before="80" w:after="80"/>
        <w:jc w:val="both"/>
      </w:pPr>
      <w:r>
        <w:t>LED indicators were programmed to reflect a threshold-based availability status. A green LED signals adequate seat availability above a defined threshold, while a red LED indicates near-full or full occupancy. This dual-indicator approach provides instant visual feedback without requiring users to read numerical data.</w:t>
      </w:r>
    </w:p>
    <w:p w:rsidR="00F659D9" w:rsidRDefault="00F659D9">
      <w:pPr>
        <w:spacing w:before="60" w:after="60"/>
      </w:pPr>
    </w:p>
    <w:p w:rsidR="00F659D9" w:rsidRDefault="00115898">
      <w:pPr>
        <w:spacing w:before="180" w:after="80"/>
        <w:jc w:val="both"/>
      </w:pPr>
      <w:r>
        <w:rPr>
          <w:b/>
          <w:bCs/>
          <w:u w:val="single"/>
        </w:rPr>
        <w:t>Phase 6: System Testing</w:t>
      </w:r>
    </w:p>
    <w:p w:rsidR="00F659D9" w:rsidRDefault="00115898">
      <w:pPr>
        <w:spacing w:before="80" w:after="80"/>
        <w:jc w:val="both"/>
      </w:pPr>
      <w:r>
        <w:t>Comprehensive testing was conducted across multiple occupancy scenarios, ranging from fully vacant to fully occupied configurations. Testing evaluated response latency, count accuracy, and LED transition logic. Results confirmed consistent real-time performance with minimal detection latency.</w:t>
      </w:r>
    </w:p>
    <w:p w:rsidR="00F659D9" w:rsidRDefault="00F659D9">
      <w:pPr>
        <w:spacing w:before="80" w:after="80"/>
      </w:pPr>
    </w:p>
    <w:p w:rsidR="00CA2F33" w:rsidRDefault="00CA2F33">
      <w:pPr>
        <w:spacing w:before="180" w:after="80"/>
        <w:jc w:val="both"/>
        <w:rPr>
          <w:b/>
          <w:bCs/>
          <w:u w:val="single"/>
        </w:rPr>
      </w:pPr>
    </w:p>
    <w:p w:rsidR="00CA2F33" w:rsidRDefault="00CA2F33">
      <w:pPr>
        <w:spacing w:before="180" w:after="80"/>
        <w:jc w:val="both"/>
        <w:rPr>
          <w:b/>
          <w:bCs/>
          <w:u w:val="single"/>
        </w:rPr>
      </w:pPr>
    </w:p>
    <w:p w:rsidR="00F659D9" w:rsidRDefault="00115898">
      <w:pPr>
        <w:spacing w:before="180" w:after="80"/>
        <w:jc w:val="both"/>
      </w:pPr>
      <w:r>
        <w:rPr>
          <w:b/>
          <w:bCs/>
          <w:u w:val="single"/>
        </w:rPr>
        <w:lastRenderedPageBreak/>
        <w:t>Implementation Phases Summary (Table 3)</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000"/>
      </w:tblGrid>
      <w:tr w:rsidR="00F659D9">
        <w:tc>
          <w:tcPr>
            <w:tcW w:w="1800" w:type="dxa"/>
            <w:tcBorders>
              <w:top w:val="single" w:sz="2" w:space="0" w:color="7B0000"/>
              <w:left w:val="single" w:sz="2" w:space="0" w:color="7B0000"/>
              <w:bottom w:val="single" w:sz="2" w:space="0" w:color="7B0000"/>
              <w:right w:val="single" w:sz="2" w:space="0" w:color="7B0000"/>
            </w:tcBorders>
            <w:shd w:val="clear" w:color="auto" w:fill="F5E6E6"/>
            <w:tcMar>
              <w:top w:w="80" w:type="dxa"/>
              <w:left w:w="120" w:type="dxa"/>
              <w:bottom w:w="80" w:type="dxa"/>
              <w:right w:w="120" w:type="dxa"/>
            </w:tcMar>
          </w:tcPr>
          <w:p w:rsidR="00F659D9" w:rsidRDefault="00115898">
            <w:pPr>
              <w:jc w:val="center"/>
            </w:pPr>
            <w:r>
              <w:rPr>
                <w:b/>
                <w:bCs/>
              </w:rPr>
              <w:t>Phase</w:t>
            </w:r>
          </w:p>
        </w:tc>
        <w:tc>
          <w:tcPr>
            <w:tcW w:w="3200" w:type="dxa"/>
            <w:tcBorders>
              <w:top w:val="single" w:sz="2" w:space="0" w:color="7B0000"/>
              <w:left w:val="single" w:sz="2" w:space="0" w:color="7B0000"/>
              <w:bottom w:val="single" w:sz="2" w:space="0" w:color="7B0000"/>
              <w:right w:val="single" w:sz="2" w:space="0" w:color="7B0000"/>
            </w:tcBorders>
            <w:shd w:val="clear" w:color="auto" w:fill="F5E6E6"/>
            <w:tcMar>
              <w:top w:w="80" w:type="dxa"/>
              <w:left w:w="120" w:type="dxa"/>
              <w:bottom w:w="80" w:type="dxa"/>
              <w:right w:w="120" w:type="dxa"/>
            </w:tcMar>
          </w:tcPr>
          <w:p w:rsidR="00F659D9" w:rsidRDefault="00115898">
            <w:pPr>
              <w:jc w:val="center"/>
            </w:pPr>
            <w:r>
              <w:rPr>
                <w:b/>
                <w:bCs/>
              </w:rPr>
              <w:t>Activity</w:t>
            </w:r>
          </w:p>
        </w:tc>
        <w:tc>
          <w:tcPr>
            <w:tcW w:w="4000" w:type="dxa"/>
            <w:tcBorders>
              <w:top w:val="single" w:sz="2" w:space="0" w:color="7B0000"/>
              <w:left w:val="single" w:sz="2" w:space="0" w:color="7B0000"/>
              <w:bottom w:val="single" w:sz="2" w:space="0" w:color="7B0000"/>
              <w:right w:val="single" w:sz="2" w:space="0" w:color="7B0000"/>
            </w:tcBorders>
            <w:shd w:val="clear" w:color="auto" w:fill="F5E6E6"/>
            <w:tcMar>
              <w:top w:w="80" w:type="dxa"/>
              <w:left w:w="120" w:type="dxa"/>
              <w:bottom w:w="80" w:type="dxa"/>
              <w:right w:w="120" w:type="dxa"/>
            </w:tcMar>
          </w:tcPr>
          <w:p w:rsidR="00F659D9" w:rsidRDefault="00115898">
            <w:pPr>
              <w:jc w:val="center"/>
            </w:pPr>
            <w:r>
              <w:rPr>
                <w:b/>
                <w:bCs/>
              </w:rPr>
              <w:t>Key Outcome</w:t>
            </w:r>
          </w:p>
        </w:tc>
      </w:tr>
      <w:tr w:rsidR="00F659D9">
        <w:tc>
          <w:tcPr>
            <w:tcW w:w="18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pPr>
              <w:jc w:val="center"/>
            </w:pPr>
            <w:r>
              <w:t>1</w:t>
            </w:r>
          </w:p>
        </w:tc>
        <w:tc>
          <w:tcPr>
            <w:tcW w:w="32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IR Sensor Deployment</w:t>
            </w:r>
          </w:p>
        </w:tc>
        <w:tc>
          <w:tcPr>
            <w:tcW w:w="40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Sensors mounted at all seat positions</w:t>
            </w:r>
          </w:p>
        </w:tc>
      </w:tr>
      <w:tr w:rsidR="00F659D9">
        <w:tc>
          <w:tcPr>
            <w:tcW w:w="18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pPr>
              <w:jc w:val="center"/>
            </w:pPr>
            <w:r>
              <w:t>2</w:t>
            </w:r>
          </w:p>
        </w:tc>
        <w:tc>
          <w:tcPr>
            <w:tcW w:w="32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ESP32 Configuration</w:t>
            </w:r>
          </w:p>
        </w:tc>
        <w:tc>
          <w:tcPr>
            <w:tcW w:w="40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Multi-sensor polling established</w:t>
            </w:r>
          </w:p>
        </w:tc>
      </w:tr>
      <w:tr w:rsidR="00F659D9">
        <w:tc>
          <w:tcPr>
            <w:tcW w:w="18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pPr>
              <w:jc w:val="center"/>
            </w:pPr>
            <w:r>
              <w:t>3</w:t>
            </w:r>
          </w:p>
        </w:tc>
        <w:tc>
          <w:tcPr>
            <w:tcW w:w="32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Algorithm Programming</w:t>
            </w:r>
          </w:p>
        </w:tc>
        <w:tc>
          <w:tcPr>
            <w:tcW w:w="40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Accurate seat count computation</w:t>
            </w:r>
          </w:p>
        </w:tc>
      </w:tr>
      <w:tr w:rsidR="00F659D9">
        <w:tc>
          <w:tcPr>
            <w:tcW w:w="18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pPr>
              <w:jc w:val="center"/>
            </w:pPr>
            <w:r>
              <w:t>4</w:t>
            </w:r>
          </w:p>
        </w:tc>
        <w:tc>
          <w:tcPr>
            <w:tcW w:w="32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Display Integration</w:t>
            </w:r>
          </w:p>
        </w:tc>
        <w:tc>
          <w:tcPr>
            <w:tcW w:w="40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Real-time LCD output operational</w:t>
            </w:r>
          </w:p>
        </w:tc>
      </w:tr>
      <w:tr w:rsidR="00F659D9">
        <w:tc>
          <w:tcPr>
            <w:tcW w:w="18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pPr>
              <w:jc w:val="center"/>
            </w:pPr>
            <w:r>
              <w:t>5</w:t>
            </w:r>
          </w:p>
        </w:tc>
        <w:tc>
          <w:tcPr>
            <w:tcW w:w="32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LED Logic Programming</w:t>
            </w:r>
          </w:p>
        </w:tc>
        <w:tc>
          <w:tcPr>
            <w:tcW w:w="40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Visual threshold indicators active</w:t>
            </w:r>
          </w:p>
        </w:tc>
      </w:tr>
      <w:tr w:rsidR="00F659D9">
        <w:tc>
          <w:tcPr>
            <w:tcW w:w="18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pPr>
              <w:jc w:val="center"/>
            </w:pPr>
            <w:r>
              <w:t>6</w:t>
            </w:r>
          </w:p>
        </w:tc>
        <w:tc>
          <w:tcPr>
            <w:tcW w:w="32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System Testing</w:t>
            </w:r>
          </w:p>
        </w:tc>
        <w:tc>
          <w:tcPr>
            <w:tcW w:w="4000" w:type="dxa"/>
            <w:tcBorders>
              <w:top w:val="single" w:sz="1" w:space="0" w:color="AAAAAA"/>
              <w:left w:val="single" w:sz="1" w:space="0" w:color="7B0000"/>
              <w:bottom w:val="single" w:sz="1" w:space="0" w:color="AAAAAA"/>
              <w:right w:val="single" w:sz="1" w:space="0" w:color="7B0000"/>
            </w:tcBorders>
            <w:tcMar>
              <w:top w:w="80" w:type="dxa"/>
              <w:left w:w="120" w:type="dxa"/>
              <w:bottom w:w="80" w:type="dxa"/>
              <w:right w:w="120" w:type="dxa"/>
            </w:tcMar>
          </w:tcPr>
          <w:p w:rsidR="00F659D9" w:rsidRDefault="00115898">
            <w:r>
              <w:t>System validated across scenarios</w:t>
            </w:r>
          </w:p>
        </w:tc>
      </w:tr>
    </w:tbl>
    <w:p w:rsidR="00F659D9" w:rsidRDefault="00115898">
      <w:r>
        <w:br w:type="page"/>
      </w:r>
    </w:p>
    <w:p w:rsidR="00F659D9" w:rsidRDefault="00115898">
      <w:pPr>
        <w:spacing w:before="240" w:after="120"/>
        <w:jc w:val="both"/>
      </w:pPr>
      <w:r>
        <w:rPr>
          <w:b/>
          <w:bCs/>
          <w:color w:val="7B0000"/>
          <w:sz w:val="28"/>
          <w:szCs w:val="28"/>
        </w:rPr>
        <w:lastRenderedPageBreak/>
        <w:t>6. RESULTS AND DISCUSSION</w:t>
      </w:r>
    </w:p>
    <w:p w:rsidR="00F659D9" w:rsidRDefault="00115898">
      <w:pPr>
        <w:spacing w:before="80" w:after="80"/>
        <w:jc w:val="both"/>
      </w:pPr>
      <w:r>
        <w:t>Following the completion of all implementation phases, the Smart Library Seat Availability Indicator System was evaluated against its design objectives through a structured series of functional tests conducted under controlled and semi-realistic occupancy conditions.</w:t>
      </w:r>
    </w:p>
    <w:p w:rsidR="00F659D9" w:rsidRDefault="00F659D9">
      <w:pPr>
        <w:spacing w:before="60" w:after="60"/>
      </w:pPr>
    </w:p>
    <w:p w:rsidR="00F659D9" w:rsidRDefault="00115898">
      <w:pPr>
        <w:spacing w:before="180" w:after="80"/>
        <w:jc w:val="both"/>
      </w:pPr>
      <w:r>
        <w:rPr>
          <w:b/>
          <w:bCs/>
          <w:u w:val="single"/>
        </w:rPr>
        <w:t>6.1 Real-Time Detection Accuracy</w:t>
      </w:r>
    </w:p>
    <w:p w:rsidR="00F659D9" w:rsidRDefault="00115898">
      <w:pPr>
        <w:spacing w:before="80" w:after="80"/>
        <w:jc w:val="both"/>
      </w:pPr>
      <w:r>
        <w:t>IR sensors demonstrated consistent and reliable occupancy detection across all tested seat positions. Sensor response latency was measured at under 500 milliseconds from occupancy change to LCD display update, meeting the real-time performance requirement. False positives attributable to ambient light were minimized through shield enclosures around sensor modules and software debounce filtering.</w:t>
      </w:r>
    </w:p>
    <w:p w:rsidR="00F659D9" w:rsidRDefault="00F659D9">
      <w:pPr>
        <w:spacing w:before="60" w:after="60"/>
      </w:pPr>
    </w:p>
    <w:p w:rsidR="00F659D9" w:rsidRDefault="00115898">
      <w:pPr>
        <w:spacing w:before="180" w:after="80"/>
        <w:jc w:val="both"/>
      </w:pPr>
      <w:r>
        <w:rPr>
          <w:b/>
          <w:bCs/>
          <w:u w:val="single"/>
        </w:rPr>
        <w:t>6.2 Display and Indicator Performance</w:t>
      </w:r>
    </w:p>
    <w:p w:rsidR="00F659D9" w:rsidRDefault="00115898">
      <w:pPr>
        <w:spacing w:before="80" w:after="80"/>
        <w:jc w:val="both"/>
      </w:pPr>
      <w:r>
        <w:t>The 16x2 LCD module accurately reflected the current count of available seats in all test scenarios, including rapid transition tests where multiple seats were occupied or vacated in quick succession. LED indicators reliably switched states at the programmed threshold, providing a clear visual signal to approaching users without requiring them to read the numerical display.</w:t>
      </w:r>
    </w:p>
    <w:p w:rsidR="00F659D9" w:rsidRDefault="00F659D9">
      <w:pPr>
        <w:spacing w:before="60" w:after="60"/>
      </w:pPr>
    </w:p>
    <w:p w:rsidR="00F659D9" w:rsidRDefault="00115898">
      <w:pPr>
        <w:spacing w:before="180" w:after="80"/>
        <w:jc w:val="both"/>
      </w:pPr>
      <w:r>
        <w:rPr>
          <w:b/>
          <w:bCs/>
          <w:u w:val="single"/>
        </w:rPr>
        <w:t>6.3 Technical Advantages Observed</w:t>
      </w:r>
    </w:p>
    <w:p w:rsidR="00F659D9" w:rsidRDefault="00115898">
      <w:pPr>
        <w:pStyle w:val="ListParagraph"/>
        <w:numPr>
          <w:ilvl w:val="0"/>
          <w:numId w:val="2"/>
        </w:numPr>
        <w:spacing w:before="60" w:after="60"/>
        <w:jc w:val="both"/>
      </w:pPr>
      <w:r>
        <w:t>Cost-effective implementation utilizing commercially available Arduino UNO and IR sensor components.</w:t>
      </w:r>
    </w:p>
    <w:p w:rsidR="00F659D9" w:rsidRDefault="00115898">
      <w:pPr>
        <w:pStyle w:val="ListParagraph"/>
        <w:numPr>
          <w:ilvl w:val="0"/>
          <w:numId w:val="2"/>
        </w:numPr>
        <w:spacing w:before="60" w:after="60"/>
        <w:jc w:val="both"/>
      </w:pPr>
      <w:r>
        <w:t>Real-time accuracy with automated detection requiring no manual staff intervention.</w:t>
      </w:r>
    </w:p>
    <w:p w:rsidR="00F659D9" w:rsidRDefault="00115898">
      <w:pPr>
        <w:pStyle w:val="ListParagraph"/>
        <w:numPr>
          <w:ilvl w:val="0"/>
          <w:numId w:val="2"/>
        </w:numPr>
        <w:spacing w:before="60" w:after="60"/>
        <w:jc w:val="both"/>
      </w:pPr>
      <w:r>
        <w:t>Improved user convenience through seat availability visibility at the point of entry.</w:t>
      </w:r>
    </w:p>
    <w:p w:rsidR="00F659D9" w:rsidRDefault="00115898">
      <w:pPr>
        <w:pStyle w:val="ListParagraph"/>
        <w:numPr>
          <w:ilvl w:val="0"/>
          <w:numId w:val="2"/>
        </w:numPr>
        <w:spacing w:before="60" w:after="60"/>
        <w:jc w:val="both"/>
      </w:pPr>
      <w:r>
        <w:t>Scalable architecture suitable for deployment in larger library spaces with additional sensor units.</w:t>
      </w:r>
    </w:p>
    <w:p w:rsidR="00F659D9" w:rsidRDefault="00115898">
      <w:pPr>
        <w:pStyle w:val="ListParagraph"/>
        <w:numPr>
          <w:ilvl w:val="0"/>
          <w:numId w:val="2"/>
        </w:numPr>
        <w:spacing w:before="60" w:after="60"/>
        <w:jc w:val="both"/>
      </w:pPr>
      <w:r>
        <w:t>Support for smart infrastructure development and future IoT ecosystem integration.</w:t>
      </w:r>
    </w:p>
    <w:p w:rsidR="00F659D9" w:rsidRDefault="00F659D9">
      <w:pPr>
        <w:spacing w:before="60" w:after="60"/>
      </w:pPr>
    </w:p>
    <w:p w:rsidR="00F659D9" w:rsidRDefault="00115898">
      <w:pPr>
        <w:spacing w:before="180" w:after="80"/>
        <w:jc w:val="both"/>
      </w:pPr>
      <w:r>
        <w:rPr>
          <w:b/>
          <w:bCs/>
          <w:u w:val="single"/>
        </w:rPr>
        <w:t>6.4 Limitations Identified</w:t>
      </w:r>
    </w:p>
    <w:p w:rsidR="00F659D9" w:rsidRDefault="00115898">
      <w:pPr>
        <w:spacing w:before="80" w:after="80"/>
        <w:jc w:val="both"/>
      </w:pPr>
      <w:r>
        <w:t>IR sensor accuracy was observed to degrade under conditions of direct strong ambient light or sunlight, necessitating physical shielding or recalibration. Scalability to large libraries with hundreds of seats will require multiple Arduino units and a network-based data aggregation layer, increasing system complexity. User adoption depends on adequate awareness campaigns and visible placement of display units at library entrances.</w:t>
      </w:r>
    </w:p>
    <w:p w:rsidR="00F659D9" w:rsidRDefault="00115898">
      <w:r>
        <w:br w:type="page"/>
      </w:r>
    </w:p>
    <w:p w:rsidR="00F659D9" w:rsidRDefault="00115898">
      <w:pPr>
        <w:spacing w:before="240" w:after="120"/>
        <w:jc w:val="both"/>
      </w:pPr>
      <w:r>
        <w:rPr>
          <w:b/>
          <w:bCs/>
          <w:color w:val="7B0000"/>
          <w:sz w:val="28"/>
          <w:szCs w:val="28"/>
        </w:rPr>
        <w:lastRenderedPageBreak/>
        <w:t>7. CONCLUSION AND FUTURE SCOPE</w:t>
      </w:r>
    </w:p>
    <w:p w:rsidR="00F659D9" w:rsidRDefault="00115898">
      <w:pPr>
        <w:spacing w:before="180" w:after="80"/>
        <w:jc w:val="both"/>
      </w:pPr>
      <w:r>
        <w:rPr>
          <w:b/>
          <w:bCs/>
          <w:u w:val="single"/>
        </w:rPr>
        <w:t>7.1 Conclusion</w:t>
      </w:r>
    </w:p>
    <w:p w:rsidR="00F659D9" w:rsidRDefault="00115898">
      <w:pPr>
        <w:spacing w:before="80" w:after="80"/>
        <w:jc w:val="both"/>
      </w:pPr>
      <w:r>
        <w:t>The Smart Library Seat Availability Indicator System successfully demonstrates the application of IoT and embedded systems principles to a tangible institutional problem. The system delivers real-time seat occupancy information through IR sensors, Arduino-based processing, LCD numerical display, and LED visual indicators, providing students with immediate access to seat availability data before entering the library. Functional testing confirmed the system's reliability, responsiveness, and accuracy across a range of occupancy scenarios.</w:t>
      </w:r>
    </w:p>
    <w:p w:rsidR="00F659D9" w:rsidRDefault="00F659D9">
      <w:pPr>
        <w:spacing w:before="60" w:after="60"/>
      </w:pPr>
    </w:p>
    <w:p w:rsidR="00F659D9" w:rsidRDefault="00115898">
      <w:pPr>
        <w:spacing w:before="80" w:after="80"/>
        <w:jc w:val="both"/>
      </w:pPr>
      <w:r>
        <w:t>The project achieves its core objectives of eliminating manual seat searching, reducing crowding within the library, and establishing a low-cost automated monitoring solution. It demonstrates the feasibility of IoT deployment in academic infrastructure and contributes to VIT-AP University's broader vision of developing a smart campus environment.</w:t>
      </w:r>
    </w:p>
    <w:p w:rsidR="00F659D9" w:rsidRDefault="00F659D9">
      <w:pPr>
        <w:spacing w:before="80" w:after="80"/>
      </w:pPr>
    </w:p>
    <w:p w:rsidR="00F659D9" w:rsidRDefault="00115898">
      <w:pPr>
        <w:spacing w:before="180" w:after="80"/>
        <w:jc w:val="both"/>
      </w:pPr>
      <w:r>
        <w:rPr>
          <w:b/>
          <w:bCs/>
          <w:u w:val="single"/>
        </w:rPr>
        <w:t>7.2 Future Scope</w:t>
      </w:r>
    </w:p>
    <w:p w:rsidR="00F659D9" w:rsidRDefault="00115898">
      <w:pPr>
        <w:spacing w:before="80" w:after="80"/>
        <w:jc w:val="both"/>
      </w:pPr>
      <w:r>
        <w:t>The current prototype establishes a solid foundation for a series of planned enhancements across a five-phase roadmap spanning 2024 to 2028:</w:t>
      </w:r>
    </w:p>
    <w:p w:rsidR="00F659D9" w:rsidRDefault="00F659D9">
      <w:pPr>
        <w:spacing w:before="60" w:after="60"/>
      </w:pPr>
    </w:p>
    <w:p w:rsidR="00F659D9" w:rsidRDefault="00115898">
      <w:pPr>
        <w:pStyle w:val="ListParagraph"/>
        <w:numPr>
          <w:ilvl w:val="0"/>
          <w:numId w:val="2"/>
        </w:numPr>
        <w:spacing w:before="60" w:after="60"/>
        <w:jc w:val="both"/>
      </w:pPr>
      <w:r>
        <w:t>Phase 1 (2024): Mobile Integration – Development of a smartphone application enabling students to check seat availability remotely before travelling to the library.</w:t>
      </w:r>
    </w:p>
    <w:p w:rsidR="00F659D9" w:rsidRDefault="00115898">
      <w:pPr>
        <w:pStyle w:val="ListParagraph"/>
        <w:numPr>
          <w:ilvl w:val="0"/>
          <w:numId w:val="2"/>
        </w:numPr>
        <w:spacing w:before="60" w:after="60"/>
        <w:jc w:val="both"/>
      </w:pPr>
      <w:r>
        <w:t>Phase 2 (2025): Cloud Centralization – Implementation of a cloud-based monitoring platform enabling centralized management across multiple library branches simultaneously.</w:t>
      </w:r>
    </w:p>
    <w:p w:rsidR="00F659D9" w:rsidRDefault="00115898">
      <w:pPr>
        <w:pStyle w:val="ListParagraph"/>
        <w:numPr>
          <w:ilvl w:val="0"/>
          <w:numId w:val="2"/>
        </w:numPr>
        <w:spacing w:before="60" w:after="60"/>
        <w:jc w:val="both"/>
      </w:pPr>
      <w:r>
        <w:t>Phase 3 (2026): Wireless Sensors – Replacement of wired sensor infrastructure with wireless modules, improving flexibility and reducing installation complexity.</w:t>
      </w:r>
    </w:p>
    <w:p w:rsidR="00F659D9" w:rsidRDefault="00115898">
      <w:pPr>
        <w:pStyle w:val="ListParagraph"/>
        <w:numPr>
          <w:ilvl w:val="0"/>
          <w:numId w:val="2"/>
        </w:numPr>
        <w:spacing w:before="60" w:after="60"/>
        <w:jc w:val="both"/>
      </w:pPr>
      <w:r>
        <w:t>Phase 4 (2027): RFID Tracking – Integration of RFID-based student tracking to enable personalized seat reservations and comprehensive usage analytics.</w:t>
      </w:r>
    </w:p>
    <w:p w:rsidR="00F659D9" w:rsidRDefault="00115898">
      <w:pPr>
        <w:pStyle w:val="ListParagraph"/>
        <w:numPr>
          <w:ilvl w:val="0"/>
          <w:numId w:val="2"/>
        </w:numPr>
        <w:spacing w:before="60" w:after="60"/>
        <w:jc w:val="both"/>
      </w:pPr>
      <w:r>
        <w:t>Phase 5 (2028): Smart Campus Integration – Full integration with the broader smart campus ecosystem, connecting the library system with attendance management, facility operations, and institutional administration platforms.</w:t>
      </w:r>
    </w:p>
    <w:p w:rsidR="00F659D9" w:rsidRDefault="00115898">
      <w:r>
        <w:br w:type="page"/>
      </w:r>
    </w:p>
    <w:p w:rsidR="00F659D9" w:rsidRDefault="00115898">
      <w:pPr>
        <w:spacing w:before="240" w:after="120"/>
        <w:jc w:val="both"/>
      </w:pPr>
      <w:r>
        <w:rPr>
          <w:b/>
          <w:bCs/>
          <w:color w:val="7B0000"/>
          <w:sz w:val="28"/>
          <w:szCs w:val="28"/>
        </w:rPr>
        <w:lastRenderedPageBreak/>
        <w:t>8. REFERENCES</w:t>
      </w:r>
    </w:p>
    <w:p w:rsidR="00F659D9" w:rsidRDefault="00115898">
      <w:pPr>
        <w:spacing w:before="80" w:after="80"/>
        <w:jc w:val="both"/>
      </w:pPr>
      <w:r>
        <w:t>[1]  Arduino LLC, Arduino UNO Rev3 Datasheet and Reference Manual. [Online]. Available: https://www.arduino.cc/en/Main/ArduinoBoardUno</w:t>
      </w:r>
    </w:p>
    <w:p w:rsidR="00F659D9" w:rsidRDefault="00F659D9">
      <w:pPr>
        <w:spacing w:before="40" w:after="40"/>
      </w:pPr>
    </w:p>
    <w:p w:rsidR="00F659D9" w:rsidRDefault="00115898">
      <w:pPr>
        <w:spacing w:before="80" w:after="80"/>
        <w:jc w:val="both"/>
      </w:pPr>
      <w:r>
        <w:t>[2]  Espressif Systems, ESP32 Technical Reference Manual, Version 4.6. [Online]. Available: https://www.espressif.com/sites/default/files/documentation/esp32_technical_reference_manual_en.pdf</w:t>
      </w:r>
    </w:p>
    <w:p w:rsidR="00F659D9" w:rsidRDefault="00F659D9">
      <w:pPr>
        <w:spacing w:before="40" w:after="40"/>
      </w:pPr>
    </w:p>
    <w:p w:rsidR="00F659D9" w:rsidRDefault="00115898">
      <w:pPr>
        <w:spacing w:before="80" w:after="80"/>
        <w:jc w:val="both"/>
      </w:pPr>
      <w:r>
        <w:t>[3]  R. Bhatt, P. Bhatt, and S. Shah, "IoT-based Smart Library Management System using RFID and Sensors," International Journal of Engineering Research &amp; Technology (IJERT), vol. 9, no. 5, pp. 478–482, 2020.</w:t>
      </w:r>
    </w:p>
    <w:p w:rsidR="00F659D9" w:rsidRDefault="00F659D9">
      <w:pPr>
        <w:spacing w:before="40" w:after="40"/>
      </w:pPr>
    </w:p>
    <w:p w:rsidR="00F659D9" w:rsidRDefault="00115898">
      <w:pPr>
        <w:spacing w:before="80" w:after="80"/>
        <w:jc w:val="both"/>
      </w:pPr>
      <w:r>
        <w:t>[4]  M. N. Faruq, M. R. Islam, and K. M. Hossain, "Real-Time Seat Monitoring System for Public Places Using Arduino," in Proc. International Conference on Electrical, Computer and Communication Engineering (ECCE), Cox's Bazar, Bangladesh, 2019, pp. 1–5.</w:t>
      </w:r>
    </w:p>
    <w:p w:rsidR="00F659D9" w:rsidRDefault="00F659D9">
      <w:pPr>
        <w:spacing w:before="40" w:after="40"/>
      </w:pPr>
    </w:p>
    <w:p w:rsidR="00F659D9" w:rsidRDefault="00115898">
      <w:pPr>
        <w:spacing w:before="80" w:after="80"/>
        <w:jc w:val="both"/>
      </w:pPr>
      <w:r>
        <w:t>[5]  S. Gupta and A. Sharma, "Smart Classroom Management using IoT," International Journal of Advanced Research in Computer and Communication Engineering, vol. 7, no. 3, pp. 120–125, 2018.</w:t>
      </w:r>
    </w:p>
    <w:p w:rsidR="00F659D9" w:rsidRDefault="00F659D9">
      <w:pPr>
        <w:spacing w:before="40" w:after="40"/>
      </w:pPr>
    </w:p>
    <w:p w:rsidR="00F659D9" w:rsidRDefault="00115898">
      <w:pPr>
        <w:spacing w:before="80" w:after="80"/>
        <w:jc w:val="both"/>
      </w:pPr>
      <w:r>
        <w:t>[6]  Texas Instruments, LM393 Comparator Datasheet. [Online]. Available: https://www.ti.com/product/LM393</w:t>
      </w:r>
    </w:p>
    <w:p w:rsidR="00F659D9" w:rsidRDefault="00F659D9">
      <w:pPr>
        <w:spacing w:before="40" w:after="40"/>
      </w:pPr>
    </w:p>
    <w:p w:rsidR="00F659D9" w:rsidRDefault="00115898">
      <w:pPr>
        <w:spacing w:before="80" w:after="80"/>
        <w:jc w:val="both"/>
      </w:pPr>
      <w:r>
        <w:t>[7]  Hitachi, HD44780U (LCD-II) Dot Matrix Liquid Crystal Display Controller/Driver Datasheet. [Online]. Available: https://www.sparkfun.com/datasheets/LCD/HD44780.pdf</w:t>
      </w:r>
    </w:p>
    <w:p w:rsidR="00F659D9" w:rsidRDefault="00F659D9">
      <w:pPr>
        <w:spacing w:before="40" w:after="40"/>
      </w:pPr>
    </w:p>
    <w:p w:rsidR="00F659D9" w:rsidRDefault="00115898">
      <w:pPr>
        <w:spacing w:before="80" w:after="80"/>
        <w:jc w:val="both"/>
      </w:pPr>
      <w:r>
        <w:t>[8]  P. Mohan, V. N. Padmanabhan, and R. Ramjee, "Nericell: Rich Monitoring of Road and Traffic Conditions Using Mobile Smartphones," in Proc. ACM SenSys, 2008, pp. 323–336. (Referenced for sensor network concepts.)</w:t>
      </w:r>
    </w:p>
    <w:p w:rsidR="00F659D9" w:rsidRDefault="00115898">
      <w:r>
        <w:br w:type="page"/>
      </w:r>
    </w:p>
    <w:p w:rsidR="00F659D9" w:rsidRDefault="00115898">
      <w:pPr>
        <w:spacing w:before="240" w:after="120"/>
        <w:jc w:val="both"/>
      </w:pPr>
      <w:r>
        <w:rPr>
          <w:b/>
          <w:bCs/>
          <w:color w:val="7B0000"/>
          <w:sz w:val="28"/>
          <w:szCs w:val="28"/>
        </w:rPr>
        <w:lastRenderedPageBreak/>
        <w:t>9. APPENDIX – SOURCE CODE</w:t>
      </w:r>
    </w:p>
    <w:p w:rsidR="00F659D9" w:rsidRDefault="00115898">
      <w:pPr>
        <w:spacing w:before="180" w:after="80"/>
        <w:jc w:val="both"/>
      </w:pPr>
      <w:r>
        <w:rPr>
          <w:b/>
          <w:bCs/>
          <w:u w:val="single"/>
        </w:rPr>
        <w:t>Arduino Firmware – Smart Library Seat Availability Indicator System</w:t>
      </w:r>
    </w:p>
    <w:p w:rsidR="00F659D9" w:rsidRDefault="00115898">
      <w:pPr>
        <w:spacing w:before="80" w:after="40"/>
      </w:pPr>
      <w:r>
        <w:rPr>
          <w:rFonts w:ascii="Courier New" w:eastAsia="Courier New" w:hAnsi="Courier New" w:cs="Courier New"/>
          <w:sz w:val="18"/>
          <w:szCs w:val="18"/>
        </w:rPr>
        <w:t>// Smart Library Seat Availability Indicator System - Arduino UNO Firmware // VIT-AP University | Engineering Clinics Project // School of Computer Science and Engineering (SCOPE)  #include &lt;LiquidCrystal_I2C.h&gt;  // ─── Configuration ─────────────────────────────────────────────── #define TOTAL_SEATS    6         // Total number of monitored seats #define IR_PIN_BASE    2         // IR sensors on pins 2..7 #define LED_GREEN      8         // Green LED: seats available #define LED_RED        9         // Red LED: nearly/fully occupied #define THRESHOLD      2         // Min free seats for green LED #define DEBOUNCE_MS    50        // Debounce delay in milliseconds  // ─── LCD Setup (I2C address 0x27, 16 cols, 2 rows) ─────────────── LiquidCrystal_I2C lcd(0x27, 16, 2);  int sensorPins[TOTAL_SEATS]; int prevState[TOTAL_SEATS];  void setup() {   Serial.begin(9600);   lcd.init();   lcd.backlight();    pinMode(LED_GREEN, OUTPUT);   pinMode(LED_RED, OUTPUT);    for (int i = 0; i &lt; TOTAL_SEATS; i++) {     sensorPins[i] = IR_PIN_BASE + i;     pinMode(sensorPins[i], INPUT);     prevState[i] = HIGH;   }    lcd.setCursor(0, 0);   lcd.print("  VIT-AP Library");   lcd.setCursor(0, 1);   lcd.print("  Initialising..");   delay(2000);   lcd.clear(); }  void loop() {   int freeSeats = 0;    for (int i = 0; i &lt; TOTAL_SEATS; i++) {     delay(DEBOUNCE_MS);     int state = digitalRead(sensorPins[i]);     if (state == HIGH) {  // HIGH = no object detected = seat free       freeSeats++;     }     prevState[i] = state;   }    // ─── Update LCD ─────────────────────────────────────────────────   lcd.clear();   lcd.setCursor(0, 0);   lcd.print("Available Seats:");   lcd.setCursor(0, 1);   lcd.print("   ");   lcd.print(freeSeats);   lcd.print(" / ");   lcd.print(TOTAL_SEATS);   lcd.print("  FREE");    // ─── Update LEDs ────────────────────────────────────────────────   if (freeSeats &gt;= THRESHOLD) {     digitalWrite(LED_GREEN, HIGH);     digitalWrite(LED_RED, LOW);   } else {     digitalWrite(LED_GREEN, LOW);     digitalWrite(LED_RED, HIGH);   }    // ─── Serial Monitor Output ───────────────────────────────────────   Serial.print("Free Seats: ");   Serial.print(freeSeats);   Serial.print(" / ");   Serial.println(TOTAL_SEATS);    delay(500);  // Refresh every 500ms }</w:t>
      </w:r>
    </w:p>
    <w:sectPr w:rsidR="00F659D9">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40C5" w:rsidRDefault="00A940C5">
      <w:r>
        <w:separator/>
      </w:r>
    </w:p>
  </w:endnote>
  <w:endnote w:type="continuationSeparator" w:id="0">
    <w:p w:rsidR="00A940C5" w:rsidRDefault="00A940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59D9" w:rsidRDefault="00115898">
    <w:pPr>
      <w:jc w:val="center"/>
    </w:pPr>
    <w:r>
      <w:rPr>
        <w:color w:val="888888"/>
        <w:sz w:val="18"/>
        <w:szCs w:val="18"/>
      </w:rPr>
      <w:t xml:space="preserve">VIT-AP University | </w:t>
    </w:r>
    <w:r w:rsidR="009F4E09" w:rsidRPr="009F4E09">
      <w:rPr>
        <w:color w:val="888888"/>
        <w:sz w:val="18"/>
        <w:szCs w:val="18"/>
      </w:rPr>
      <w:t xml:space="preserve">Smart Library Seat Availability Indicator System </w:t>
    </w:r>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07639C">
      <w:rPr>
        <w:noProof/>
        <w:color w:val="888888"/>
        <w:sz w:val="18"/>
        <w:szCs w:val="18"/>
      </w:rPr>
      <w:t>7</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40C5" w:rsidRDefault="00A940C5">
      <w:r>
        <w:separator/>
      </w:r>
    </w:p>
  </w:footnote>
  <w:footnote w:type="continuationSeparator" w:id="0">
    <w:p w:rsidR="00A940C5" w:rsidRDefault="00A940C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C7222D"/>
    <w:multiLevelType w:val="hybridMultilevel"/>
    <w:tmpl w:val="7F64842C"/>
    <w:lvl w:ilvl="0" w:tplc="0F0A3C0C">
      <w:start w:val="1"/>
      <w:numFmt w:val="bullet"/>
      <w:lvlText w:val="●"/>
      <w:lvlJc w:val="left"/>
      <w:pPr>
        <w:ind w:left="720" w:hanging="360"/>
      </w:pPr>
    </w:lvl>
    <w:lvl w:ilvl="1" w:tplc="07F6BDD6">
      <w:start w:val="1"/>
      <w:numFmt w:val="bullet"/>
      <w:lvlText w:val="○"/>
      <w:lvlJc w:val="left"/>
      <w:pPr>
        <w:ind w:left="1440" w:hanging="360"/>
      </w:pPr>
    </w:lvl>
    <w:lvl w:ilvl="2" w:tplc="3A3C7336">
      <w:start w:val="1"/>
      <w:numFmt w:val="bullet"/>
      <w:lvlText w:val="■"/>
      <w:lvlJc w:val="left"/>
      <w:pPr>
        <w:ind w:left="2160" w:hanging="360"/>
      </w:pPr>
    </w:lvl>
    <w:lvl w:ilvl="3" w:tplc="4BD6C80E">
      <w:start w:val="1"/>
      <w:numFmt w:val="bullet"/>
      <w:lvlText w:val="●"/>
      <w:lvlJc w:val="left"/>
      <w:pPr>
        <w:ind w:left="2880" w:hanging="360"/>
      </w:pPr>
    </w:lvl>
    <w:lvl w:ilvl="4" w:tplc="4D680184">
      <w:start w:val="1"/>
      <w:numFmt w:val="bullet"/>
      <w:lvlText w:val="○"/>
      <w:lvlJc w:val="left"/>
      <w:pPr>
        <w:ind w:left="3600" w:hanging="360"/>
      </w:pPr>
    </w:lvl>
    <w:lvl w:ilvl="5" w:tplc="979E3578">
      <w:start w:val="1"/>
      <w:numFmt w:val="bullet"/>
      <w:lvlText w:val="■"/>
      <w:lvlJc w:val="left"/>
      <w:pPr>
        <w:ind w:left="4320" w:hanging="360"/>
      </w:pPr>
    </w:lvl>
    <w:lvl w:ilvl="6" w:tplc="911096FE">
      <w:start w:val="1"/>
      <w:numFmt w:val="bullet"/>
      <w:lvlText w:val="●"/>
      <w:lvlJc w:val="left"/>
      <w:pPr>
        <w:ind w:left="5040" w:hanging="360"/>
      </w:pPr>
    </w:lvl>
    <w:lvl w:ilvl="7" w:tplc="0A64D976">
      <w:start w:val="1"/>
      <w:numFmt w:val="bullet"/>
      <w:lvlText w:val="●"/>
      <w:lvlJc w:val="left"/>
      <w:pPr>
        <w:ind w:left="5760" w:hanging="360"/>
      </w:pPr>
    </w:lvl>
    <w:lvl w:ilvl="8" w:tplc="FD707BC6">
      <w:start w:val="1"/>
      <w:numFmt w:val="bullet"/>
      <w:lvlText w:val="●"/>
      <w:lvlJc w:val="left"/>
      <w:pPr>
        <w:ind w:left="6480" w:hanging="360"/>
      </w:pPr>
    </w:lvl>
  </w:abstractNum>
  <w:abstractNum w:abstractNumId="1" w15:restartNumberingAfterBreak="0">
    <w:nsid w:val="72457FD6"/>
    <w:multiLevelType w:val="hybridMultilevel"/>
    <w:tmpl w:val="0686BF7A"/>
    <w:lvl w:ilvl="0" w:tplc="45CE3EB8">
      <w:start w:val="1"/>
      <w:numFmt w:val="bullet"/>
      <w:lvlText w:val="•"/>
      <w:lvlJc w:val="left"/>
      <w:pPr>
        <w:ind w:left="720" w:hanging="360"/>
      </w:pPr>
    </w:lvl>
    <w:lvl w:ilvl="1" w:tplc="9850B65C">
      <w:numFmt w:val="decimal"/>
      <w:lvlText w:val=""/>
      <w:lvlJc w:val="left"/>
    </w:lvl>
    <w:lvl w:ilvl="2" w:tplc="71DA1F14">
      <w:numFmt w:val="decimal"/>
      <w:lvlText w:val=""/>
      <w:lvlJc w:val="left"/>
    </w:lvl>
    <w:lvl w:ilvl="3" w:tplc="BB42720C">
      <w:numFmt w:val="decimal"/>
      <w:lvlText w:val=""/>
      <w:lvlJc w:val="left"/>
    </w:lvl>
    <w:lvl w:ilvl="4" w:tplc="A844B556">
      <w:numFmt w:val="decimal"/>
      <w:lvlText w:val=""/>
      <w:lvlJc w:val="left"/>
    </w:lvl>
    <w:lvl w:ilvl="5" w:tplc="165658BE">
      <w:numFmt w:val="decimal"/>
      <w:lvlText w:val=""/>
      <w:lvlJc w:val="left"/>
    </w:lvl>
    <w:lvl w:ilvl="6" w:tplc="04FEF93C">
      <w:numFmt w:val="decimal"/>
      <w:lvlText w:val=""/>
      <w:lvlJc w:val="left"/>
    </w:lvl>
    <w:lvl w:ilvl="7" w:tplc="FE6E7AE4">
      <w:numFmt w:val="decimal"/>
      <w:lvlText w:val=""/>
      <w:lvlJc w:val="left"/>
    </w:lvl>
    <w:lvl w:ilvl="8" w:tplc="0478F34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F659D9"/>
    <w:rsid w:val="0007639C"/>
    <w:rsid w:val="00115898"/>
    <w:rsid w:val="0088428E"/>
    <w:rsid w:val="009F4E09"/>
    <w:rsid w:val="00A940C5"/>
    <w:rsid w:val="00CA2F33"/>
    <w:rsid w:val="00CC7AF9"/>
    <w:rsid w:val="00F659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08194"/>
  <w15:docId w15:val="{F6D427B3-57A5-4E79-A597-8815924BC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9F4E09"/>
    <w:rPr>
      <w:rFonts w:ascii="Tahoma" w:hAnsi="Tahoma" w:cs="Tahoma"/>
      <w:sz w:val="16"/>
      <w:szCs w:val="16"/>
    </w:rPr>
  </w:style>
  <w:style w:type="character" w:customStyle="1" w:styleId="BalloonTextChar">
    <w:name w:val="Balloon Text Char"/>
    <w:basedOn w:val="DefaultParagraphFont"/>
    <w:link w:val="BalloonText"/>
    <w:uiPriority w:val="99"/>
    <w:semiHidden/>
    <w:rsid w:val="009F4E09"/>
    <w:rPr>
      <w:rFonts w:ascii="Tahoma" w:hAnsi="Tahoma" w:cs="Tahoma"/>
      <w:sz w:val="16"/>
      <w:szCs w:val="16"/>
    </w:rPr>
  </w:style>
  <w:style w:type="paragraph" w:styleId="Header">
    <w:name w:val="header"/>
    <w:basedOn w:val="Normal"/>
    <w:link w:val="HeaderChar"/>
    <w:uiPriority w:val="99"/>
    <w:unhideWhenUsed/>
    <w:rsid w:val="009F4E09"/>
    <w:pPr>
      <w:tabs>
        <w:tab w:val="center" w:pos="4513"/>
        <w:tab w:val="right" w:pos="9026"/>
      </w:tabs>
    </w:pPr>
  </w:style>
  <w:style w:type="character" w:customStyle="1" w:styleId="HeaderChar">
    <w:name w:val="Header Char"/>
    <w:basedOn w:val="DefaultParagraphFont"/>
    <w:link w:val="Header"/>
    <w:uiPriority w:val="99"/>
    <w:rsid w:val="009F4E09"/>
  </w:style>
  <w:style w:type="paragraph" w:styleId="Footer">
    <w:name w:val="footer"/>
    <w:basedOn w:val="Normal"/>
    <w:link w:val="FooterChar"/>
    <w:uiPriority w:val="99"/>
    <w:unhideWhenUsed/>
    <w:rsid w:val="009F4E09"/>
    <w:pPr>
      <w:tabs>
        <w:tab w:val="center" w:pos="4513"/>
        <w:tab w:val="right" w:pos="9026"/>
      </w:tabs>
    </w:pPr>
  </w:style>
  <w:style w:type="character" w:customStyle="1" w:styleId="FooterChar">
    <w:name w:val="Footer Char"/>
    <w:basedOn w:val="DefaultParagraphFont"/>
    <w:link w:val="Footer"/>
    <w:uiPriority w:val="99"/>
    <w:rsid w:val="009F4E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394</TotalTime>
  <Pages>1</Pages>
  <Words>2991</Words>
  <Characters>17055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VITAP</cp:lastModifiedBy>
  <cp:revision>6</cp:revision>
  <dcterms:created xsi:type="dcterms:W3CDTF">2026-04-03T11:14:00Z</dcterms:created>
  <dcterms:modified xsi:type="dcterms:W3CDTF">2026-04-19T12:03:00Z</dcterms:modified>
</cp:coreProperties>
</file>