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041" w:rsidRDefault="00B045AF" w14:paraId="0C9690EB" w14:noSpellErr="1" w14:textId="1D123018">
      <w:pPr>
        <w:pStyle w:val="Heading1"/>
      </w:pPr>
      <w:bookmarkStart w:name="_GoBack" w:id="0"/>
      <w:bookmarkEnd w:id="0"/>
      <w:r w:rsidR="7DE19D38">
        <w:rPr/>
        <w:t>Sepia Settings</w:t>
      </w:r>
    </w:p>
    <w:p w:rsidR="00D03AC1" w:rsidP="7DE19D38" w:rsidRDefault="009D2B19" w14:paraId="19EF826C" w14:textId="6C3A7A1D">
      <w:pPr>
        <w:pStyle w:val="ListBullet"/>
        <w:numPr>
          <w:numId w:val="0"/>
        </w:numPr>
      </w:pPr>
    </w:p>
    <w:p w:rsidR="7DE19D38" w:rsidP="7DE19D38" w:rsidRDefault="7DE19D38" w14:noSpellErr="1" w14:paraId="0BF2E630" w14:textId="1777ADAE">
      <w:pPr>
        <w:pStyle w:val="ListBullet"/>
        <w:numPr>
          <w:numId w:val="0"/>
        </w:numPr>
        <w:ind w:left="0"/>
        <w:rPr>
          <w:sz w:val="24"/>
          <w:szCs w:val="24"/>
        </w:rPr>
      </w:pPr>
      <w:r w:rsidRPr="7DE19D38" w:rsidR="7DE19D38">
        <w:rPr>
          <w:sz w:val="24"/>
          <w:szCs w:val="24"/>
        </w:rPr>
        <w:t>This document describes how to implement app settings in an Ayla Mobile Foundry based app.</w:t>
      </w:r>
    </w:p>
    <w:p w:rsidR="7DE19D38" w:rsidP="7DE19D38" w:rsidRDefault="7DE19D38" w14:noSpellErr="1" w14:paraId="3F6A52A3" w14:textId="7D13B051">
      <w:pPr>
        <w:pStyle w:val="ListBullet"/>
        <w:numPr>
          <w:numId w:val="0"/>
        </w:numPr>
        <w:rPr>
          <w:sz w:val="24"/>
          <w:szCs w:val="24"/>
        </w:rPr>
      </w:pPr>
    </w:p>
    <w:p w:rsidR="7DE19D38" w:rsidP="7DE19D38" w:rsidRDefault="7DE19D38" w14:noSpellErr="1" w14:paraId="61C35DE3" w14:textId="3D9B2031">
      <w:pPr>
        <w:pStyle w:val="ListBullet"/>
        <w:numPr>
          <w:numId w:val="0"/>
        </w:numPr>
        <w:rPr>
          <w:b w:val="1"/>
          <w:bCs w:val="1"/>
          <w:sz w:val="24"/>
          <w:szCs w:val="24"/>
        </w:rPr>
      </w:pPr>
      <w:r w:rsidRPr="7DE19D38" w:rsidR="7DE19D38">
        <w:rPr>
          <w:b w:val="1"/>
          <w:bCs w:val="1"/>
          <w:sz w:val="24"/>
          <w:szCs w:val="24"/>
        </w:rPr>
        <w:t>Define settings in config file.</w:t>
      </w:r>
    </w:p>
    <w:p w:rsidR="7DE19D38" w:rsidP="5915F85E" w:rsidRDefault="7DE19D38" w14:paraId="471717A9" w14:textId="39551877">
      <w:pPr>
        <w:pStyle w:val="ListBullet"/>
        <w:numPr>
          <w:numId w:val="0"/>
        </w:numPr>
        <w:ind w:left="0"/>
        <w:rPr>
          <w:sz w:val="24"/>
          <w:szCs w:val="24"/>
        </w:rPr>
      </w:pPr>
      <w:r w:rsidRPr="5915F85E" w:rsidR="5915F85E">
        <w:rPr>
          <w:sz w:val="24"/>
          <w:szCs w:val="24"/>
        </w:rPr>
        <w:t xml:space="preserve">The </w:t>
      </w:r>
      <w:r w:rsidRPr="5915F85E" w:rsidR="5915F85E">
        <w:rPr>
          <w:sz w:val="24"/>
          <w:szCs w:val="24"/>
        </w:rPr>
        <w:t>application</w:t>
      </w:r>
      <w:r w:rsidRPr="5915F85E" w:rsidR="5915F85E">
        <w:rPr>
          <w:sz w:val="24"/>
          <w:szCs w:val="24"/>
        </w:rPr>
        <w:t xml:space="preserve"> settings json array should be defined in the user experience section of the config file. Each </w:t>
      </w:r>
      <w:r w:rsidRPr="5915F85E" w:rsidR="5915F85E">
        <w:rPr>
          <w:sz w:val="24"/>
          <w:szCs w:val="24"/>
        </w:rPr>
        <w:t>setting</w:t>
      </w:r>
      <w:r w:rsidRPr="5915F85E" w:rsidR="5915F85E">
        <w:rPr>
          <w:sz w:val="24"/>
          <w:szCs w:val="24"/>
        </w:rPr>
        <w:t xml:space="preserve"> needs to include a name, type and default value. The framework currently supports Boolean, Integer, String, Decimal,</w:t>
      </w:r>
      <w:r w:rsidRPr="5915F85E" w:rsidR="5915F85E">
        <w:rPr>
          <w:sz w:val="24"/>
          <w:szCs w:val="24"/>
        </w:rPr>
        <w:t xml:space="preserve"> </w:t>
      </w:r>
      <w:proofErr w:type="spellStart"/>
      <w:r w:rsidRPr="5915F85E" w:rsidR="5915F85E">
        <w:rPr>
          <w:sz w:val="24"/>
          <w:szCs w:val="24"/>
        </w:rPr>
        <w:t>MultipleChoice</w:t>
      </w:r>
      <w:proofErr w:type="spellEnd"/>
      <w:r w:rsidRPr="5915F85E" w:rsidR="5915F85E">
        <w:rPr>
          <w:sz w:val="24"/>
          <w:szCs w:val="24"/>
        </w:rPr>
        <w:t xml:space="preserve"> and </w:t>
      </w:r>
      <w:proofErr w:type="spellStart"/>
      <w:r w:rsidRPr="5915F85E" w:rsidR="5915F85E">
        <w:rPr>
          <w:sz w:val="24"/>
          <w:szCs w:val="24"/>
        </w:rPr>
        <w:t>LaunchScreen</w:t>
      </w:r>
      <w:proofErr w:type="spellEnd"/>
      <w:r w:rsidRPr="5915F85E" w:rsidR="5915F85E">
        <w:rPr>
          <w:sz w:val="24"/>
          <w:szCs w:val="24"/>
        </w:rPr>
        <w:t xml:space="preserve"> setting</w:t>
      </w:r>
      <w:r w:rsidRPr="5915F85E" w:rsidR="5915F85E">
        <w:rPr>
          <w:sz w:val="24"/>
          <w:szCs w:val="24"/>
        </w:rPr>
        <w:t xml:space="preserve"> types. </w:t>
      </w:r>
    </w:p>
    <w:p w:rsidR="7DE19D38" w:rsidP="7DE19D38" w:rsidRDefault="7DE19D38" w14:noSpellErr="1" w14:paraId="087241FD" w14:textId="3BFF9E10">
      <w:pPr>
        <w:pStyle w:val="ListBullet"/>
        <w:numPr>
          <w:numId w:val="0"/>
        </w:numPr>
        <w:ind w:left="0"/>
        <w:rPr>
          <w:sz w:val="24"/>
          <w:szCs w:val="24"/>
        </w:rPr>
      </w:pPr>
      <w:r w:rsidRPr="5915F85E" w:rsidR="5915F85E">
        <w:rPr>
          <w:sz w:val="24"/>
          <w:szCs w:val="24"/>
        </w:rPr>
        <w:t>The following is a sample settings json.</w:t>
      </w:r>
    </w:p>
    <w:p w:rsidR="5915F85E" w:rsidRDefault="5915F85E" w14:paraId="6E94E87F" w14:textId="4D3CBB25"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>"</w:t>
      </w:r>
      <w:proofErr w:type="spellStart"/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>applicationSettings</w:t>
      </w:r>
      <w:proofErr w:type="spellEnd"/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>": [{</w:t>
      </w:r>
    </w:p>
    <w:p w:rsidR="5915F85E" w:rsidRDefault="5915F85E" w14:paraId="683CAC9A" w14:textId="6D7B22DF"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    "name": "</w:t>
      </w:r>
      <w:proofErr w:type="spellStart"/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>use_fingerprint_auth</w:t>
      </w:r>
      <w:proofErr w:type="spellEnd"/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>",</w:t>
      </w:r>
    </w:p>
    <w:p w:rsidR="5915F85E" w:rsidRDefault="5915F85E" w14:noSpellErr="1" w14:paraId="5A94AAF1" w14:textId="66376C1E"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    "type": "Boolean",</w:t>
      </w:r>
    </w:p>
    <w:p w:rsidR="5915F85E" w:rsidRDefault="5915F85E" w14:paraId="5810FD81" w14:textId="20DE750E"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    "</w:t>
      </w:r>
      <w:proofErr w:type="spellStart"/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>defaultValue</w:t>
      </w:r>
      <w:proofErr w:type="spellEnd"/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>": false</w:t>
      </w:r>
    </w:p>
    <w:p w:rsidR="5915F85E" w:rsidRDefault="5915F85E" w14:noSpellErr="1" w14:paraId="34994524" w14:textId="7FDE92F4"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},</w:t>
      </w:r>
    </w:p>
    <w:p w:rsidR="5915F85E" w:rsidRDefault="5915F85E" w14:noSpellErr="1" w14:paraId="4191E333" w14:textId="1BA3E542"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{</w:t>
      </w:r>
    </w:p>
    <w:p w:rsidR="5915F85E" w:rsidRDefault="5915F85E" w14:paraId="3A218595" w14:textId="6CA8D0AC"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    "name": "</w:t>
      </w:r>
      <w:proofErr w:type="spellStart"/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>choose_config</w:t>
      </w:r>
      <w:proofErr w:type="spellEnd"/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>",</w:t>
      </w:r>
    </w:p>
    <w:p w:rsidR="5915F85E" w:rsidRDefault="5915F85E" w14:paraId="7D7B4C6A" w14:textId="028F30CF"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    "description": "</w:t>
      </w:r>
      <w:proofErr w:type="spellStart"/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>choose_config_description</w:t>
      </w:r>
      <w:proofErr w:type="spellEnd"/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>",</w:t>
      </w:r>
    </w:p>
    <w:p w:rsidR="5915F85E" w:rsidRDefault="5915F85E" w14:paraId="639F8654" w14:textId="0FAE1F4C"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    "type": "</w:t>
      </w:r>
      <w:proofErr w:type="spellStart"/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>LaunchScreen</w:t>
      </w:r>
      <w:proofErr w:type="spellEnd"/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>",</w:t>
      </w:r>
    </w:p>
    <w:p w:rsidR="5915F85E" w:rsidRDefault="5915F85E" w14:paraId="50DF1902" w14:textId="1C6F97EC"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    "</w:t>
      </w:r>
      <w:proofErr w:type="spellStart"/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>defaultValue</w:t>
      </w:r>
      <w:proofErr w:type="spellEnd"/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>": "</w:t>
      </w:r>
      <w:proofErr w:type="spellStart"/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>choose_config</w:t>
      </w:r>
      <w:proofErr w:type="spellEnd"/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>"</w:t>
      </w:r>
    </w:p>
    <w:p w:rsidR="5915F85E" w:rsidRDefault="5915F85E" w14:noSpellErr="1" w14:paraId="66C97A0F" w14:textId="60B55028"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},</w:t>
      </w:r>
    </w:p>
    <w:p w:rsidR="5915F85E" w:rsidRDefault="5915F85E" w14:noSpellErr="1" w14:paraId="67D87AD0" w14:textId="16DC89F0"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{</w:t>
      </w:r>
    </w:p>
    <w:p w:rsidR="5915F85E" w:rsidRDefault="5915F85E" w14:paraId="7DDE1F9E" w14:textId="121CF19E"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    "name": "</w:t>
      </w:r>
      <w:proofErr w:type="spellStart"/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>user_data_grants</w:t>
      </w:r>
      <w:proofErr w:type="spellEnd"/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>",</w:t>
      </w:r>
    </w:p>
    <w:p w:rsidR="5915F85E" w:rsidRDefault="5915F85E" w14:paraId="0E11B31C" w14:textId="5CA92743"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    "description": "</w:t>
      </w:r>
      <w:proofErr w:type="spellStart"/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>user_data_grants_description_settings</w:t>
      </w:r>
      <w:proofErr w:type="spellEnd"/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>",</w:t>
      </w:r>
    </w:p>
    <w:p w:rsidR="5915F85E" w:rsidRDefault="5915F85E" w14:noSpellErr="1" w14:paraId="1FD63148" w14:textId="724D6447"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    "type": "Boolean",</w:t>
      </w:r>
    </w:p>
    <w:p w:rsidR="5915F85E" w:rsidRDefault="5915F85E" w14:paraId="08B610CB" w14:textId="0AAD764F"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    "</w:t>
      </w:r>
      <w:proofErr w:type="spellStart"/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>defaultValue</w:t>
      </w:r>
      <w:proofErr w:type="spellEnd"/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>": false</w:t>
      </w:r>
    </w:p>
    <w:p w:rsidR="5915F85E" w:rsidRDefault="5915F85E" w14:noSpellErr="1" w14:paraId="6F749BF4" w14:textId="1DE54A5C"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},</w:t>
      </w:r>
    </w:p>
    <w:p w:rsidR="5915F85E" w:rsidRDefault="5915F85E" w14:noSpellErr="1" w14:paraId="1A6EB867" w14:textId="463026D5"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{</w:t>
      </w:r>
    </w:p>
    <w:p w:rsidR="5915F85E" w:rsidRDefault="5915F85E" w14:paraId="28B17CB8" w14:textId="338308CD"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    "name": "</w:t>
      </w:r>
      <w:proofErr w:type="spellStart"/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>temperatureUnits</w:t>
      </w:r>
      <w:proofErr w:type="spellEnd"/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>",</w:t>
      </w:r>
    </w:p>
    <w:p w:rsidR="5915F85E" w:rsidRDefault="5915F85E" w14:paraId="56B6ACE5" w14:textId="0F31BE13"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    "type": "</w:t>
      </w:r>
      <w:proofErr w:type="spellStart"/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>MultipleChoice</w:t>
      </w:r>
      <w:proofErr w:type="spellEnd"/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>",</w:t>
      </w:r>
    </w:p>
    <w:p w:rsidR="5915F85E" w:rsidRDefault="5915F85E" w14:noSpellErr="1" w14:paraId="5F714182" w14:textId="21C0C98A"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    "choices": ["F", "C"],</w:t>
      </w:r>
    </w:p>
    <w:p w:rsidR="5915F85E" w:rsidRDefault="5915F85E" w14:paraId="6E624151" w14:textId="09C0880D"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    "</w:t>
      </w:r>
      <w:proofErr w:type="spellStart"/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>defaultValue</w:t>
      </w:r>
      <w:proofErr w:type="spellEnd"/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>": "C"</w:t>
      </w:r>
    </w:p>
    <w:p w:rsidR="5915F85E" w:rsidRDefault="5915F85E" w14:noSpellErr="1" w14:paraId="240B6012" w14:textId="4C699E4F"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}</w:t>
      </w:r>
    </w:p>
    <w:p w:rsidR="5915F85E" w:rsidP="5915F85E" w:rsidRDefault="5915F85E" w14:noSpellErr="1" w14:paraId="7AB5E262" w14:textId="375AA324">
      <w:pPr>
        <w:pStyle w:val="Normal"/>
        <w:ind w:left="0"/>
      </w:pPr>
      <w:r w:rsidRPr="5915F85E" w:rsidR="5915F85E">
        <w:rPr>
          <w:rFonts w:ascii="Menlo" w:hAnsi="Menlo" w:eastAsia="Menlo" w:cs="Menlo"/>
          <w:noProof w:val="0"/>
          <w:sz w:val="18"/>
          <w:szCs w:val="18"/>
          <w:lang w:val="en-US"/>
        </w:rPr>
        <w:t>]</w:t>
      </w:r>
    </w:p>
    <w:p w:rsidR="5915F85E" w:rsidP="5915F85E" w:rsidRDefault="5915F85E" w14:noSpellErr="1" w14:paraId="33CD07EF" w14:textId="643D72D5">
      <w:pPr>
        <w:pStyle w:val="Normal"/>
        <w:ind w:left="0"/>
        <w:rPr>
          <w:rFonts w:ascii="Menlo" w:hAnsi="Menlo" w:eastAsia="Menlo" w:cs="Menlo"/>
          <w:noProof w:val="0"/>
          <w:sz w:val="18"/>
          <w:szCs w:val="18"/>
          <w:lang w:val="en-US"/>
        </w:rPr>
      </w:pPr>
    </w:p>
    <w:p w:rsidR="5915F85E" w:rsidP="5915F85E" w:rsidRDefault="5915F85E" w14:noSpellErr="1" w14:paraId="53FD9A06" w14:textId="217FD197">
      <w:pPr>
        <w:pStyle w:val="Normal"/>
        <w:bidi w:val="0"/>
        <w:ind w:left="0"/>
        <w:rPr>
          <w:sz w:val="24"/>
          <w:szCs w:val="24"/>
        </w:rPr>
      </w:pPr>
      <w:r w:rsidRPr="5915F85E" w:rsidR="5915F85E">
        <w:rPr>
          <w:sz w:val="24"/>
          <w:szCs w:val="24"/>
        </w:rPr>
        <w:t>Boolean</w:t>
      </w:r>
    </w:p>
    <w:p w:rsidR="5915F85E" w:rsidP="5915F85E" w:rsidRDefault="5915F85E" w14:noSpellErr="1" w14:paraId="53C019CB" w14:textId="503F8097">
      <w:pPr>
        <w:pStyle w:val="Normal"/>
        <w:bidi w:val="0"/>
        <w:ind w:left="0"/>
        <w:rPr>
          <w:sz w:val="24"/>
          <w:szCs w:val="24"/>
        </w:rPr>
      </w:pPr>
      <w:r w:rsidRPr="5915F85E" w:rsidR="5915F85E">
        <w:rPr>
          <w:sz w:val="24"/>
          <w:szCs w:val="24"/>
        </w:rPr>
        <w:t>Default value is either true or false. Boolean settings are represented by widgets with On-Off values such as switches or toggle bars.</w:t>
      </w:r>
    </w:p>
    <w:p w:rsidR="5915F85E" w:rsidP="5915F85E" w:rsidRDefault="5915F85E" w14:paraId="4B011103" w14:textId="5ACDCD13">
      <w:pPr>
        <w:pStyle w:val="Normal"/>
        <w:bidi w:val="0"/>
        <w:ind w:left="0"/>
        <w:rPr>
          <w:sz w:val="24"/>
          <w:szCs w:val="24"/>
        </w:rPr>
      </w:pPr>
    </w:p>
    <w:p w:rsidR="5915F85E" w:rsidP="5915F85E" w:rsidRDefault="5915F85E" w14:noSpellErr="1" w14:paraId="78F0C338" w14:textId="177E6CF5">
      <w:pPr>
        <w:pStyle w:val="Normal"/>
        <w:bidi w:val="0"/>
        <w:ind w:left="0"/>
        <w:rPr>
          <w:sz w:val="24"/>
          <w:szCs w:val="24"/>
        </w:rPr>
      </w:pPr>
      <w:r w:rsidRPr="5915F85E" w:rsidR="5915F85E">
        <w:rPr>
          <w:sz w:val="24"/>
          <w:szCs w:val="24"/>
        </w:rPr>
        <w:t xml:space="preserve">Integer, String and Decimal </w:t>
      </w:r>
    </w:p>
    <w:p w:rsidR="5915F85E" w:rsidP="5915F85E" w:rsidRDefault="5915F85E" w14:paraId="0EC55211" w14:textId="2A3107FF">
      <w:pPr>
        <w:pStyle w:val="Normal"/>
        <w:bidi w:val="0"/>
        <w:ind w:left="0"/>
        <w:rPr>
          <w:sz w:val="24"/>
          <w:szCs w:val="24"/>
        </w:rPr>
      </w:pPr>
      <w:r w:rsidRPr="5915F85E" w:rsidR="5915F85E">
        <w:rPr>
          <w:sz w:val="24"/>
          <w:szCs w:val="24"/>
        </w:rPr>
        <w:t xml:space="preserve">These settings have default values of the corresponding </w:t>
      </w:r>
      <w:proofErr w:type="gramStart"/>
      <w:r w:rsidRPr="5915F85E" w:rsidR="5915F85E">
        <w:rPr>
          <w:sz w:val="24"/>
          <w:szCs w:val="24"/>
        </w:rPr>
        <w:t>type, and</w:t>
      </w:r>
      <w:proofErr w:type="gramEnd"/>
      <w:r w:rsidRPr="5915F85E" w:rsidR="5915F85E">
        <w:rPr>
          <w:sz w:val="24"/>
          <w:szCs w:val="24"/>
        </w:rPr>
        <w:t xml:space="preserve"> can be represented in a settings screen using </w:t>
      </w:r>
      <w:proofErr w:type="spellStart"/>
      <w:r w:rsidRPr="5915F85E" w:rsidR="5915F85E">
        <w:rPr>
          <w:sz w:val="24"/>
          <w:szCs w:val="24"/>
        </w:rPr>
        <w:t>EditText</w:t>
      </w:r>
      <w:proofErr w:type="spellEnd"/>
      <w:r w:rsidRPr="5915F85E" w:rsidR="5915F85E">
        <w:rPr>
          <w:sz w:val="24"/>
          <w:szCs w:val="24"/>
        </w:rPr>
        <w:t xml:space="preserve"> UI to accept values. </w:t>
      </w:r>
    </w:p>
    <w:p w:rsidR="5915F85E" w:rsidP="5915F85E" w:rsidRDefault="5915F85E" w14:paraId="33FFE93A" w14:textId="63D3219F">
      <w:pPr>
        <w:pStyle w:val="Normal"/>
        <w:bidi w:val="0"/>
        <w:ind w:left="0"/>
        <w:rPr>
          <w:sz w:val="24"/>
          <w:szCs w:val="24"/>
        </w:rPr>
      </w:pPr>
    </w:p>
    <w:p w:rsidR="5915F85E" w:rsidP="5915F85E" w:rsidRDefault="5915F85E" w14:paraId="0749C7EA" w14:textId="51CCA125">
      <w:pPr>
        <w:pStyle w:val="Normal"/>
        <w:bidi w:val="0"/>
        <w:ind w:left="0"/>
        <w:rPr>
          <w:sz w:val="24"/>
          <w:szCs w:val="24"/>
        </w:rPr>
      </w:pPr>
      <w:proofErr w:type="spellStart"/>
      <w:r w:rsidRPr="5915F85E" w:rsidR="5915F85E">
        <w:rPr>
          <w:sz w:val="24"/>
          <w:szCs w:val="24"/>
        </w:rPr>
        <w:t>LaunchScreen</w:t>
      </w:r>
      <w:proofErr w:type="spellEnd"/>
    </w:p>
    <w:p w:rsidR="5915F85E" w:rsidP="5915F85E" w:rsidRDefault="5915F85E" w14:paraId="06F53AE7" w14:textId="27AE8FD4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sz w:val="24"/>
          <w:szCs w:val="24"/>
        </w:rPr>
      </w:pPr>
      <w:proofErr w:type="spellStart"/>
      <w:r w:rsidRPr="5915F85E" w:rsidR="5915F85E">
        <w:rPr>
          <w:sz w:val="24"/>
          <w:szCs w:val="24"/>
        </w:rPr>
        <w:t>LaunchScreen</w:t>
      </w:r>
      <w:proofErr w:type="spellEnd"/>
      <w:r w:rsidRPr="5915F85E" w:rsidR="5915F85E">
        <w:rPr>
          <w:sz w:val="24"/>
          <w:szCs w:val="24"/>
        </w:rPr>
        <w:t xml:space="preserve"> type is used when the setting is too complicated to handle in the settings page of the app. </w:t>
      </w:r>
      <w:r w:rsidRPr="5915F85E" w:rsidR="5915F85E">
        <w:rPr>
          <w:sz w:val="24"/>
          <w:szCs w:val="24"/>
        </w:rPr>
        <w:t xml:space="preserve">Instead, </w:t>
      </w:r>
      <w:r w:rsidRPr="5915F85E" w:rsidR="5915F85E">
        <w:rPr>
          <w:sz w:val="24"/>
          <w:szCs w:val="24"/>
        </w:rPr>
        <w:t xml:space="preserve">a new screen will be launched, and the app can add the UI to handle this setting in the new screen. An example </w:t>
      </w:r>
      <w:r w:rsidRPr="5915F85E" w:rsidR="5915F85E">
        <w:rPr>
          <w:sz w:val="24"/>
          <w:szCs w:val="24"/>
        </w:rPr>
        <w:t xml:space="preserve">of the </w:t>
      </w:r>
      <w:proofErr w:type="spellStart"/>
      <w:r w:rsidRPr="5915F85E" w:rsidR="5915F85E">
        <w:rPr>
          <w:sz w:val="24"/>
          <w:szCs w:val="24"/>
        </w:rPr>
        <w:t>LaunchScreen</w:t>
      </w:r>
      <w:proofErr w:type="spellEnd"/>
      <w:r w:rsidRPr="5915F85E" w:rsidR="5915F85E">
        <w:rPr>
          <w:sz w:val="24"/>
          <w:szCs w:val="24"/>
        </w:rPr>
        <w:t xml:space="preserve"> type </w:t>
      </w:r>
      <w:r w:rsidRPr="5915F85E" w:rsidR="5915F85E">
        <w:rPr>
          <w:sz w:val="24"/>
          <w:szCs w:val="24"/>
        </w:rPr>
        <w:t xml:space="preserve">can be found in </w:t>
      </w:r>
      <w:r w:rsidRPr="5915F85E" w:rsidR="5915F85E">
        <w:rPr>
          <w:sz w:val="24"/>
          <w:szCs w:val="24"/>
        </w:rPr>
        <w:t xml:space="preserve">the “Choose config” setting in Ayla Mobile Foundry. </w:t>
      </w:r>
    </w:p>
    <w:p w:rsidR="5915F85E" w:rsidP="5915F85E" w:rsidRDefault="5915F85E" w14:paraId="5FA88D53" w14:textId="6F12C08C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sz w:val="24"/>
          <w:szCs w:val="24"/>
        </w:rPr>
      </w:pPr>
    </w:p>
    <w:p w:rsidR="5915F85E" w:rsidP="5915F85E" w:rsidRDefault="5915F85E" w14:paraId="3CDB7961" w14:textId="3C1F36DC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sz w:val="24"/>
          <w:szCs w:val="24"/>
        </w:rPr>
      </w:pPr>
      <w:proofErr w:type="spellStart"/>
      <w:r w:rsidRPr="5915F85E" w:rsidR="5915F85E">
        <w:rPr>
          <w:sz w:val="24"/>
          <w:szCs w:val="24"/>
        </w:rPr>
        <w:t>MultipleChoice</w:t>
      </w:r>
      <w:proofErr w:type="spellEnd"/>
    </w:p>
    <w:p w:rsidR="5915F85E" w:rsidP="5915F85E" w:rsidRDefault="5915F85E" w14:paraId="4AC8E627" w14:textId="345BFA40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sz w:val="24"/>
          <w:szCs w:val="24"/>
        </w:rPr>
      </w:pPr>
      <w:proofErr w:type="spellStart"/>
      <w:r w:rsidRPr="5915F85E" w:rsidR="5915F85E">
        <w:rPr>
          <w:sz w:val="24"/>
          <w:szCs w:val="24"/>
        </w:rPr>
        <w:t>MutipleChoice</w:t>
      </w:r>
      <w:proofErr w:type="spellEnd"/>
      <w:r w:rsidRPr="5915F85E" w:rsidR="5915F85E">
        <w:rPr>
          <w:sz w:val="24"/>
          <w:szCs w:val="24"/>
        </w:rPr>
        <w:t xml:space="preserve"> is used when the settings value is to be chosen from a list of options. For example, a setting for temperature units</w:t>
      </w:r>
      <w:r w:rsidRPr="5915F85E" w:rsidR="5915F85E">
        <w:rPr>
          <w:sz w:val="24"/>
          <w:szCs w:val="24"/>
        </w:rPr>
        <w:t xml:space="preserve"> as either “C” or “F”</w:t>
      </w:r>
      <w:r w:rsidRPr="5915F85E" w:rsidR="5915F85E">
        <w:rPr>
          <w:sz w:val="24"/>
          <w:szCs w:val="24"/>
        </w:rPr>
        <w:t xml:space="preserve">. </w:t>
      </w:r>
    </w:p>
    <w:p w:rsidR="5915F85E" w:rsidP="5915F85E" w:rsidRDefault="5915F85E" w14:paraId="40A5D5CB" w14:textId="31882703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sz w:val="24"/>
          <w:szCs w:val="24"/>
        </w:rPr>
      </w:pPr>
    </w:p>
    <w:p w:rsidR="7DE19D38" w:rsidP="7DE19D38" w:rsidRDefault="7DE19D38" w14:paraId="2F92EF9B" w14:textId="559BC553">
      <w:pPr>
        <w:pStyle w:val="ListBullet"/>
        <w:numPr>
          <w:numId w:val="0"/>
        </w:numPr>
        <w:bidi w:val="0"/>
        <w:spacing w:before="0" w:beforeAutospacing="off" w:after="120" w:afterAutospacing="off" w:line="259" w:lineRule="auto"/>
        <w:ind w:left="0" w:right="0" w:firstLine="0"/>
        <w:jc w:val="left"/>
        <w:rPr>
          <w:sz w:val="24"/>
          <w:szCs w:val="24"/>
        </w:rPr>
      </w:pPr>
      <w:r w:rsidRPr="7DE19D38" w:rsidR="7DE19D38">
        <w:rPr>
          <w:sz w:val="24"/>
          <w:szCs w:val="24"/>
        </w:rPr>
        <w:t xml:space="preserve">App settings are represented in the framework using </w:t>
      </w:r>
      <w:proofErr w:type="spellStart"/>
      <w:r w:rsidRPr="7DE19D38" w:rsidR="7DE19D38">
        <w:rPr>
          <w:sz w:val="24"/>
          <w:szCs w:val="24"/>
        </w:rPr>
        <w:t>SepiaAppSettings</w:t>
      </w:r>
      <w:proofErr w:type="spellEnd"/>
      <w:r w:rsidRPr="7DE19D38" w:rsidR="7DE19D38">
        <w:rPr>
          <w:sz w:val="24"/>
          <w:szCs w:val="24"/>
        </w:rPr>
        <w:t xml:space="preserve"> class. Screens </w:t>
      </w:r>
      <w:r w:rsidRPr="7DE19D38" w:rsidR="7DE19D38">
        <w:rPr>
          <w:sz w:val="24"/>
          <w:szCs w:val="24"/>
        </w:rPr>
        <w:t>using settings can i</w:t>
      </w:r>
      <w:r w:rsidRPr="7DE19D38" w:rsidR="7DE19D38">
        <w:rPr>
          <w:sz w:val="24"/>
          <w:szCs w:val="24"/>
        </w:rPr>
        <w:t xml:space="preserve">nstantiate </w:t>
      </w:r>
      <w:r w:rsidRPr="7DE19D38" w:rsidR="7DE19D38">
        <w:rPr>
          <w:sz w:val="24"/>
          <w:szCs w:val="24"/>
        </w:rPr>
        <w:t xml:space="preserve">an object of this class to create a new </w:t>
      </w:r>
      <w:proofErr w:type="spellStart"/>
      <w:r w:rsidRPr="7DE19D38" w:rsidR="7DE19D38">
        <w:rPr>
          <w:sz w:val="24"/>
          <w:szCs w:val="24"/>
        </w:rPr>
        <w:t>SepiaAppSettings</w:t>
      </w:r>
      <w:proofErr w:type="spellEnd"/>
      <w:r w:rsidRPr="7DE19D38" w:rsidR="7DE19D38">
        <w:rPr>
          <w:sz w:val="24"/>
          <w:szCs w:val="24"/>
        </w:rPr>
        <w:t xml:space="preserve"> object with the application settings defined in the config file. The screen UI can be adjusted dynamically based on the setting type as shown in </w:t>
      </w:r>
      <w:proofErr w:type="spellStart"/>
      <w:r w:rsidRPr="7DE19D38" w:rsidR="7DE19D38">
        <w:rPr>
          <w:sz w:val="24"/>
          <w:szCs w:val="24"/>
        </w:rPr>
        <w:t>AppSettingsScreen</w:t>
      </w:r>
      <w:proofErr w:type="spellEnd"/>
      <w:r w:rsidRPr="7DE19D38" w:rsidR="7DE19D38">
        <w:rPr>
          <w:sz w:val="24"/>
          <w:szCs w:val="24"/>
        </w:rPr>
        <w:t xml:space="preserve"> class. </w:t>
      </w:r>
      <w:proofErr w:type="spellStart"/>
      <w:r w:rsidRPr="7DE19D38" w:rsidR="7DE19D38">
        <w:rPr>
          <w:sz w:val="24"/>
          <w:szCs w:val="24"/>
        </w:rPr>
        <w:t>SepiaAppSettings</w:t>
      </w:r>
      <w:proofErr w:type="spellEnd"/>
      <w:r w:rsidRPr="7DE19D38" w:rsidR="7DE19D38">
        <w:rPr>
          <w:sz w:val="24"/>
          <w:szCs w:val="24"/>
        </w:rPr>
        <w:t xml:space="preserve"> class </w:t>
      </w:r>
      <w:r w:rsidRPr="7DE19D38" w:rsidR="7DE19D38">
        <w:rPr>
          <w:sz w:val="24"/>
          <w:szCs w:val="24"/>
        </w:rPr>
        <w:t>has</w:t>
      </w:r>
      <w:r w:rsidRPr="7DE19D38" w:rsidR="7DE19D38">
        <w:rPr>
          <w:sz w:val="24"/>
          <w:szCs w:val="24"/>
        </w:rPr>
        <w:t xml:space="preserve"> </w:t>
      </w:r>
      <w:proofErr w:type="spellStart"/>
      <w:r w:rsidRPr="7DE19D38" w:rsidR="7DE19D38">
        <w:rPr>
          <w:sz w:val="24"/>
          <w:szCs w:val="24"/>
        </w:rPr>
        <w:t>getValue</w:t>
      </w:r>
      <w:proofErr w:type="spellEnd"/>
      <w:r w:rsidRPr="7DE19D38" w:rsidR="7DE19D38">
        <w:rPr>
          <w:sz w:val="24"/>
          <w:szCs w:val="24"/>
        </w:rPr>
        <w:t xml:space="preserve">() and </w:t>
      </w:r>
      <w:proofErr w:type="spellStart"/>
      <w:r w:rsidRPr="7DE19D38" w:rsidR="7DE19D38">
        <w:rPr>
          <w:sz w:val="24"/>
          <w:szCs w:val="24"/>
        </w:rPr>
        <w:t>setValue</w:t>
      </w:r>
      <w:proofErr w:type="spellEnd"/>
      <w:r w:rsidRPr="7DE19D38" w:rsidR="7DE19D38">
        <w:rPr>
          <w:sz w:val="24"/>
          <w:szCs w:val="24"/>
        </w:rPr>
        <w:t xml:space="preserve">() methods for </w:t>
      </w:r>
      <w:r w:rsidRPr="7DE19D38" w:rsidR="7DE19D38">
        <w:rPr>
          <w:sz w:val="24"/>
          <w:szCs w:val="24"/>
        </w:rPr>
        <w:t xml:space="preserve">reading </w:t>
      </w:r>
      <w:r w:rsidRPr="7DE19D38" w:rsidR="7DE19D38">
        <w:rPr>
          <w:sz w:val="24"/>
          <w:szCs w:val="24"/>
        </w:rPr>
        <w:t xml:space="preserve">and writing setting values. </w:t>
      </w:r>
    </w:p>
    <w:p w:rsidR="7DE19D38" w:rsidP="7DE19D38" w:rsidRDefault="7DE19D38" w14:paraId="30D8F984" w14:textId="05C6B879">
      <w:pPr>
        <w:pStyle w:val="ListBullet"/>
        <w:numPr>
          <w:numId w:val="0"/>
        </w:numPr>
        <w:bidi w:val="0"/>
        <w:spacing w:before="0" w:beforeAutospacing="off" w:after="120" w:afterAutospacing="off" w:line="259" w:lineRule="auto"/>
        <w:ind w:right="0"/>
        <w:jc w:val="left"/>
        <w:rPr>
          <w:sz w:val="24"/>
          <w:szCs w:val="24"/>
        </w:rPr>
      </w:pPr>
    </w:p>
    <w:p w:rsidR="7DE19D38" w:rsidP="5915F85E" w:rsidRDefault="7DE19D38" w14:paraId="35CCFBE4" w14:textId="5640E786" w14:noSpellErr="1">
      <w:pPr>
        <w:pStyle w:val="ListBullet"/>
        <w:numPr>
          <w:numId w:val="0"/>
        </w:numPr>
        <w:bidi w:val="0"/>
        <w:spacing w:before="0" w:beforeAutospacing="off" w:after="120" w:afterAutospacing="off" w:line="259" w:lineRule="auto"/>
        <w:ind w:left="0" w:right="0" w:firstLine="0"/>
        <w:jc w:val="left"/>
        <w:rPr>
          <w:b w:val="1"/>
          <w:bCs w:val="1"/>
          <w:sz w:val="24"/>
          <w:szCs w:val="24"/>
        </w:rPr>
      </w:pPr>
      <w:r w:rsidRPr="5915F85E" w:rsidR="5915F85E">
        <w:rPr>
          <w:b w:val="1"/>
          <w:bCs w:val="1"/>
          <w:sz w:val="24"/>
          <w:szCs w:val="24"/>
        </w:rPr>
        <w:t>Receiving settings change events</w:t>
      </w:r>
    </w:p>
    <w:p w:rsidR="7DE19D38" w:rsidP="5915F85E" w:rsidRDefault="7DE19D38" w14:paraId="25436ED6" w14:textId="35793DD4">
      <w:pPr>
        <w:pStyle w:val="Normal"/>
        <w:bidi w:val="0"/>
        <w:spacing w:before="0" w:beforeAutospacing="off" w:after="120" w:afterAutospacing="off" w:line="259" w:lineRule="auto"/>
        <w:ind w:left="0"/>
        <w:rPr>
          <w:sz w:val="24"/>
          <w:szCs w:val="24"/>
        </w:rPr>
      </w:pPr>
      <w:r w:rsidRPr="5915F85E" w:rsidR="5915F85E">
        <w:rPr>
          <w:sz w:val="24"/>
          <w:szCs w:val="24"/>
        </w:rPr>
        <w:t xml:space="preserve">To receive settings change events, apps need to implement the </w:t>
      </w:r>
      <w:proofErr w:type="spellStart"/>
      <w:r w:rsidRPr="5915F85E" w:rsidR="5915F85E">
        <w:rPr>
          <w:sz w:val="24"/>
          <w:szCs w:val="24"/>
        </w:rPr>
        <w:t>SettingsChangeListener</w:t>
      </w:r>
      <w:proofErr w:type="spellEnd"/>
      <w:r w:rsidRPr="5915F85E" w:rsidR="5915F85E">
        <w:rPr>
          <w:sz w:val="24"/>
          <w:szCs w:val="24"/>
        </w:rPr>
        <w:t xml:space="preserve"> interface and register with </w:t>
      </w:r>
      <w:proofErr w:type="spellStart"/>
      <w:r w:rsidRPr="5915F85E" w:rsidR="5915F85E">
        <w:rPr>
          <w:sz w:val="24"/>
          <w:szCs w:val="24"/>
        </w:rPr>
        <w:t>SepiaActivity</w:t>
      </w:r>
      <w:proofErr w:type="spellEnd"/>
      <w:r w:rsidRPr="5915F85E" w:rsidR="5915F85E">
        <w:rPr>
          <w:sz w:val="24"/>
          <w:szCs w:val="24"/>
        </w:rPr>
        <w:t xml:space="preserve"> using the method </w:t>
      </w:r>
      <w:proofErr w:type="spellStart"/>
      <w:r w:rsidRPr="5915F85E" w:rsidR="5915F85E">
        <w:rPr>
          <w:sz w:val="24"/>
          <w:szCs w:val="24"/>
        </w:rPr>
        <w:t>SepiaActivity.</w:t>
      </w:r>
      <w:r w:rsidRPr="5915F85E" w:rsidR="5915F85E">
        <w:rPr>
          <w:sz w:val="24"/>
          <w:szCs w:val="24"/>
        </w:rPr>
        <w:t>addSettingsChangedListener</w:t>
      </w:r>
      <w:proofErr w:type="spellEnd"/>
      <w:r w:rsidRPr="5915F85E" w:rsidR="5915F85E">
        <w:rPr>
          <w:sz w:val="24"/>
          <w:szCs w:val="24"/>
        </w:rPr>
        <w:t>().</w:t>
      </w:r>
      <w:r w:rsidRPr="5915F85E" w:rsidR="5915F85E">
        <w:rPr>
          <w:sz w:val="24"/>
          <w:szCs w:val="24"/>
        </w:rPr>
        <w:t xml:space="preserve"> </w:t>
      </w:r>
      <w:r w:rsidRPr="5915F85E" w:rsidR="5915F85E">
        <w:rPr>
          <w:sz w:val="24"/>
          <w:szCs w:val="24"/>
        </w:rPr>
        <w:t>S</w:t>
      </w:r>
      <w:r w:rsidRPr="5915F85E" w:rsidR="5915F85E">
        <w:rPr>
          <w:sz w:val="24"/>
          <w:szCs w:val="24"/>
        </w:rPr>
        <w:t xml:space="preserve">ettings changes are received in the </w:t>
      </w:r>
      <w:proofErr w:type="spellStart"/>
      <w:r w:rsidRPr="5915F85E" w:rsidR="5915F85E">
        <w:rPr>
          <w:sz w:val="24"/>
          <w:szCs w:val="24"/>
        </w:rPr>
        <w:t>settingsChanged</w:t>
      </w:r>
      <w:proofErr w:type="spellEnd"/>
      <w:r w:rsidRPr="5915F85E" w:rsidR="5915F85E">
        <w:rPr>
          <w:sz w:val="24"/>
          <w:szCs w:val="24"/>
        </w:rPr>
        <w:t>() callback.  Any code to be executed on settings change events should be placed in this callback method.</w:t>
      </w:r>
      <w:proofErr w:type="spellStart"/>
      <w:proofErr w:type="spellEnd"/>
      <w:proofErr w:type="spellStart"/>
      <w:proofErr w:type="spellEnd"/>
      <w:proofErr w:type="spellStart"/>
      <w:proofErr w:type="spellEnd"/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4A0EC7E3"/>
    <w:rsid w:val="5915F85E"/>
    <w:rsid w:val="7DE19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EC7E3"/>
  <w15:chartTrackingRefBased/>
  <w15:docId w15:val="{dd73f143-4099-457e-9c93-1252bf5b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2018-10-26T18:16:07.2578704Z</dcterms:created>
  <dcterms:modified xsi:type="dcterms:W3CDTF">2018-10-29T21:56:23.9167322Z</dcterms:modified>
  <dc:creator>Raji Pillay</dc:creator>
  <lastModifiedBy>Raji Pillay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