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469B" w14:textId="50829AD1" w:rsidR="00D23F9D" w:rsidRDefault="00D23F9D" w:rsidP="00D23F9D">
      <w:pPr>
        <w:jc w:val="center"/>
        <w:rPr>
          <w:b/>
          <w:bCs/>
          <w:sz w:val="36"/>
          <w:szCs w:val="36"/>
        </w:rPr>
      </w:pPr>
      <w:r w:rsidRPr="00D23F9D">
        <w:rPr>
          <w:b/>
          <w:bCs/>
          <w:sz w:val="36"/>
          <w:szCs w:val="36"/>
        </w:rPr>
        <w:t>Exploratory Data Analysis (EDA) Report</w:t>
      </w:r>
    </w:p>
    <w:p w14:paraId="3D7A2B7A" w14:textId="77777777" w:rsidR="00D23F9D" w:rsidRPr="00D23F9D" w:rsidRDefault="00D23F9D" w:rsidP="00D23F9D">
      <w:pPr>
        <w:jc w:val="center"/>
        <w:rPr>
          <w:b/>
          <w:bCs/>
          <w:sz w:val="4"/>
          <w:szCs w:val="4"/>
        </w:rPr>
      </w:pPr>
    </w:p>
    <w:p w14:paraId="553E9715" w14:textId="6C0AF884" w:rsidR="00D23F9D" w:rsidRDefault="00D23F9D" w:rsidP="00D23F9D">
      <w:r w:rsidRPr="00D23F9D">
        <w:rPr>
          <w:b/>
          <w:sz w:val="24"/>
          <w:szCs w:val="24"/>
        </w:rPr>
        <w:t>Objective</w:t>
      </w:r>
      <w:r>
        <w:t>: Analyse customer demographics, purchase behaviour, and retention trends to identify actionable insights for improving retention.</w:t>
      </w:r>
    </w:p>
    <w:p w14:paraId="5D36E45B" w14:textId="77777777" w:rsidR="00D23F9D" w:rsidRPr="008B2156" w:rsidRDefault="00D23F9D" w:rsidP="00D23F9D">
      <w:pPr>
        <w:rPr>
          <w:b/>
          <w:bCs/>
          <w:sz w:val="28"/>
          <w:szCs w:val="28"/>
        </w:rPr>
      </w:pPr>
      <w:r w:rsidRPr="008B2156">
        <w:rPr>
          <w:b/>
          <w:bCs/>
          <w:sz w:val="28"/>
          <w:szCs w:val="28"/>
        </w:rPr>
        <w:t>1. Data Overview</w:t>
      </w:r>
    </w:p>
    <w:p w14:paraId="390746A9" w14:textId="0258B76A" w:rsidR="00D23F9D" w:rsidRDefault="00D23F9D" w:rsidP="00D23F9D">
      <w:r w:rsidRPr="00D23F9D">
        <w:rPr>
          <w:b/>
          <w:bCs/>
        </w:rPr>
        <w:t>Dataset:</w:t>
      </w:r>
      <w:r>
        <w:t xml:space="preserve"> 1,000 customers across Nigeria, Kenya, Uganda, Ghana, and South Africa.</w:t>
      </w:r>
    </w:p>
    <w:p w14:paraId="01F1FF61" w14:textId="208121B2" w:rsidR="00D23F9D" w:rsidRPr="00D23F9D" w:rsidRDefault="00D23F9D" w:rsidP="00D23F9D">
      <w:pPr>
        <w:rPr>
          <w:b/>
          <w:bCs/>
        </w:rPr>
      </w:pPr>
      <w:r w:rsidRPr="00D23F9D">
        <w:rPr>
          <w:b/>
          <w:bCs/>
        </w:rPr>
        <w:t>Key Variables:</w:t>
      </w:r>
    </w:p>
    <w:p w14:paraId="6EBAF25A" w14:textId="14F66862" w:rsidR="00D23F9D" w:rsidRDefault="00D23F9D" w:rsidP="00D23F9D">
      <w:r w:rsidRPr="00D23F9D">
        <w:rPr>
          <w:b/>
          <w:bCs/>
        </w:rPr>
        <w:t>Demographics:</w:t>
      </w:r>
      <w:r>
        <w:t xml:space="preserve"> Age, Gender, Country, State</w:t>
      </w:r>
    </w:p>
    <w:p w14:paraId="64F05F94" w14:textId="0097C60A" w:rsidR="00D23F9D" w:rsidRDefault="00D23F9D" w:rsidP="00D23F9D">
      <w:r w:rsidRPr="00D23F9D">
        <w:rPr>
          <w:b/>
          <w:bCs/>
        </w:rPr>
        <w:t xml:space="preserve">Purchase </w:t>
      </w:r>
      <w:proofErr w:type="spellStart"/>
      <w:r w:rsidRPr="00D23F9D">
        <w:rPr>
          <w:b/>
          <w:bCs/>
        </w:rPr>
        <w:t>Behavior</w:t>
      </w:r>
      <w:proofErr w:type="spellEnd"/>
      <w:r w:rsidRPr="00D23F9D">
        <w:rPr>
          <w:b/>
          <w:bCs/>
        </w:rPr>
        <w:t>:</w:t>
      </w:r>
      <w:r>
        <w:t xml:space="preserve">  </w:t>
      </w:r>
      <w:proofErr w:type="spellStart"/>
      <w:r>
        <w:t>Purchase_Frequency</w:t>
      </w:r>
      <w:proofErr w:type="spellEnd"/>
      <w:r>
        <w:t xml:space="preserve">, </w:t>
      </w:r>
      <w:proofErr w:type="spellStart"/>
      <w:r>
        <w:t>Avg_Purchase_Value</w:t>
      </w:r>
      <w:proofErr w:type="spellEnd"/>
      <w:r>
        <w:t xml:space="preserve">, </w:t>
      </w:r>
      <w:proofErr w:type="spellStart"/>
      <w:r>
        <w:t>Last_Purchase_Days_Ago</w:t>
      </w:r>
      <w:proofErr w:type="spellEnd"/>
    </w:p>
    <w:p w14:paraId="42074B02" w14:textId="7DBCCC30" w:rsidR="00D23F9D" w:rsidRPr="00BB1F07" w:rsidRDefault="00D23F9D" w:rsidP="00D23F9D">
      <w:r w:rsidRPr="00D23F9D">
        <w:rPr>
          <w:b/>
          <w:bCs/>
        </w:rPr>
        <w:t>Retention:</w:t>
      </w:r>
      <w:r>
        <w:t xml:space="preserve"> Churned (Yes/No)</w:t>
      </w:r>
    </w:p>
    <w:p w14:paraId="2CD55322" w14:textId="77777777" w:rsidR="00D23F9D" w:rsidRPr="00D23F9D" w:rsidRDefault="00D23F9D" w:rsidP="00D23F9D">
      <w:pPr>
        <w:rPr>
          <w:b/>
          <w:bCs/>
          <w:sz w:val="28"/>
          <w:szCs w:val="28"/>
        </w:rPr>
      </w:pPr>
      <w:r w:rsidRPr="00D23F9D">
        <w:rPr>
          <w:b/>
          <w:bCs/>
          <w:sz w:val="28"/>
          <w:szCs w:val="28"/>
        </w:rPr>
        <w:t>2. Customer Demographics</w:t>
      </w:r>
    </w:p>
    <w:p w14:paraId="39E2979E" w14:textId="7BECC328" w:rsidR="00D23F9D" w:rsidRPr="00D23F9D" w:rsidRDefault="00D23F9D" w:rsidP="00D23F9D">
      <w:pPr>
        <w:rPr>
          <w:b/>
          <w:bCs/>
        </w:rPr>
      </w:pPr>
      <w:r w:rsidRPr="00D23F9D">
        <w:rPr>
          <w:b/>
          <w:bCs/>
        </w:rPr>
        <w:t>Key Findings:</w:t>
      </w:r>
    </w:p>
    <w:p w14:paraId="4A7A9C4E" w14:textId="25444614" w:rsidR="00D23F9D" w:rsidRPr="00D23F9D" w:rsidRDefault="00D23F9D" w:rsidP="00D23F9D">
      <w:pPr>
        <w:rPr>
          <w:b/>
          <w:bCs/>
        </w:rPr>
      </w:pPr>
      <w:r w:rsidRPr="00D23F9D">
        <w:rPr>
          <w:b/>
          <w:bCs/>
        </w:rPr>
        <w:t>Age Distribution:</w:t>
      </w:r>
    </w:p>
    <w:p w14:paraId="79941D68" w14:textId="65E8CBCE" w:rsidR="00D23F9D" w:rsidRDefault="00D23F9D" w:rsidP="00D23F9D">
      <w:pPr>
        <w:pStyle w:val="ListParagraph"/>
        <w:numPr>
          <w:ilvl w:val="0"/>
          <w:numId w:val="1"/>
        </w:numPr>
      </w:pPr>
      <w:r>
        <w:t>Majority of customers are aged 18–35 (62%).</w:t>
      </w:r>
    </w:p>
    <w:p w14:paraId="23162A80" w14:textId="0AE599A7" w:rsidR="00D23F9D" w:rsidRDefault="00D23F9D" w:rsidP="00D23F9D">
      <w:pPr>
        <w:pStyle w:val="ListParagraph"/>
        <w:numPr>
          <w:ilvl w:val="0"/>
          <w:numId w:val="1"/>
        </w:numPr>
      </w:pPr>
      <w:r>
        <w:t>Older customers (55+) represent only 8% of the base.</w:t>
      </w:r>
    </w:p>
    <w:p w14:paraId="75DFE294" w14:textId="62035BF8" w:rsidR="00D23F9D" w:rsidRDefault="00D23F9D" w:rsidP="00D23F9D">
      <w:pPr>
        <w:pStyle w:val="ListParagraph"/>
        <w:numPr>
          <w:ilvl w:val="0"/>
          <w:numId w:val="1"/>
        </w:numPr>
      </w:pPr>
      <w:r>
        <w:t>Insight: Younger demographics dominate; retention strategies should cater to this group.</w:t>
      </w:r>
    </w:p>
    <w:p w14:paraId="35EC13AF" w14:textId="6008B382" w:rsidR="00D23F9D" w:rsidRDefault="00D23F9D" w:rsidP="00D23F9D">
      <w:pPr>
        <w:pStyle w:val="ListParagraph"/>
      </w:pPr>
    </w:p>
    <w:p w14:paraId="738E0CD8" w14:textId="54123AD8" w:rsidR="00D23F9D" w:rsidRDefault="00D23F9D" w:rsidP="00BB1F07">
      <w:r>
        <w:t xml:space="preserve">           </w:t>
      </w:r>
      <w:r w:rsidR="0031611D" w:rsidRPr="0031611D">
        <w:rPr>
          <w:noProof/>
        </w:rPr>
        <w:drawing>
          <wp:inline distT="0" distB="0" distL="0" distR="0" wp14:anchorId="2278EA8D" wp14:editId="313F51B8">
            <wp:extent cx="5237018" cy="3542792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72" cy="35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2EF462" w14:textId="78060337" w:rsidR="00D23F9D" w:rsidRPr="00D23F9D" w:rsidRDefault="00D23F9D" w:rsidP="00D23F9D">
      <w:pPr>
        <w:rPr>
          <w:b/>
          <w:bCs/>
          <w:sz w:val="24"/>
          <w:szCs w:val="24"/>
        </w:rPr>
      </w:pPr>
      <w:r w:rsidRPr="00D23F9D">
        <w:rPr>
          <w:b/>
          <w:bCs/>
          <w:sz w:val="24"/>
          <w:szCs w:val="24"/>
        </w:rPr>
        <w:lastRenderedPageBreak/>
        <w:t>Gender Split:</w:t>
      </w:r>
    </w:p>
    <w:p w14:paraId="69816DB1" w14:textId="7BBC2527" w:rsidR="00D23F9D" w:rsidRDefault="00D23F9D" w:rsidP="00D23F9D">
      <w:pPr>
        <w:pStyle w:val="ListParagraph"/>
        <w:numPr>
          <w:ilvl w:val="0"/>
          <w:numId w:val="2"/>
        </w:numPr>
      </w:pPr>
      <w:r>
        <w:t>54% Female, 46% Male.</w:t>
      </w:r>
    </w:p>
    <w:p w14:paraId="799350EA" w14:textId="1E066111" w:rsidR="00D23F9D" w:rsidRDefault="00D23F9D" w:rsidP="00D23F9D">
      <w:pPr>
        <w:pStyle w:val="ListParagraph"/>
        <w:numPr>
          <w:ilvl w:val="0"/>
          <w:numId w:val="2"/>
        </w:numPr>
      </w:pPr>
      <w:r>
        <w:t>Churn rate is slightly higher among males (58% of churned customers).</w:t>
      </w:r>
    </w:p>
    <w:p w14:paraId="75C680EB" w14:textId="5B4CBCF8" w:rsidR="008B2156" w:rsidRPr="008B2156" w:rsidRDefault="008B2156" w:rsidP="008B2156">
      <w:pPr>
        <w:pStyle w:val="ListParagraph"/>
        <w:rPr>
          <w:sz w:val="2"/>
          <w:szCs w:val="2"/>
        </w:rPr>
      </w:pPr>
      <w:r>
        <w:t xml:space="preserve"> </w:t>
      </w:r>
    </w:p>
    <w:p w14:paraId="0215DE4B" w14:textId="542419FF" w:rsidR="008B2156" w:rsidRDefault="008B2156" w:rsidP="00BB1F07">
      <w:pPr>
        <w:ind w:left="360"/>
      </w:pPr>
      <w:r>
        <w:t xml:space="preserve"> </w:t>
      </w:r>
      <w:r w:rsidR="00BB1F07">
        <w:t xml:space="preserve">    </w:t>
      </w:r>
      <w:r>
        <w:t xml:space="preserve">   </w:t>
      </w:r>
      <w:r w:rsidR="00BB1F07" w:rsidRPr="00BB1F07">
        <w:rPr>
          <w:noProof/>
        </w:rPr>
        <w:drawing>
          <wp:inline distT="0" distB="0" distL="0" distR="0" wp14:anchorId="125F7F04" wp14:editId="22EE8314">
            <wp:extent cx="4516582" cy="36929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0" cy="37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98AE" w14:textId="78DF05B0" w:rsidR="00D23F9D" w:rsidRPr="00D23F9D" w:rsidRDefault="00D23F9D" w:rsidP="00D23F9D">
      <w:pPr>
        <w:rPr>
          <w:b/>
          <w:bCs/>
        </w:rPr>
      </w:pPr>
      <w:r w:rsidRPr="00D23F9D">
        <w:rPr>
          <w:b/>
          <w:bCs/>
        </w:rPr>
        <w:t>Geographic Distribution:</w:t>
      </w:r>
    </w:p>
    <w:p w14:paraId="350AB8D9" w14:textId="1597D001" w:rsidR="00D23F9D" w:rsidRDefault="00D23F9D" w:rsidP="00D23F9D">
      <w:pPr>
        <w:pStyle w:val="ListParagraph"/>
        <w:numPr>
          <w:ilvl w:val="0"/>
          <w:numId w:val="3"/>
        </w:numPr>
      </w:pPr>
      <w:r>
        <w:t>Nigeria (32%), Kenya (28%), Uganda (18%), Ghana (12%), South Africa (10%).</w:t>
      </w:r>
    </w:p>
    <w:p w14:paraId="0EF7A93A" w14:textId="1EEA1797" w:rsidR="00D23F9D" w:rsidRDefault="00D23F9D" w:rsidP="00D23F9D">
      <w:pPr>
        <w:pStyle w:val="ListParagraph"/>
        <w:numPr>
          <w:ilvl w:val="0"/>
          <w:numId w:val="3"/>
        </w:numPr>
      </w:pPr>
      <w:r>
        <w:t>Uganda has the highest churn rate (67%), while Ghana has the lowest (43%).</w:t>
      </w:r>
    </w:p>
    <w:p w14:paraId="4F67C0FA" w14:textId="0723DD58" w:rsidR="00D23F9D" w:rsidRDefault="00BB1F07" w:rsidP="00D23F9D">
      <w:r>
        <w:t xml:space="preserve">                                  </w:t>
      </w:r>
      <w:r w:rsidRPr="00BB1F07">
        <w:rPr>
          <w:noProof/>
        </w:rPr>
        <w:drawing>
          <wp:inline distT="0" distB="0" distL="0" distR="0" wp14:anchorId="6E4137AB" wp14:editId="32AE7CAD">
            <wp:extent cx="3380509" cy="323640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282" cy="326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19CD" w14:textId="2B174DFC" w:rsidR="00D23F9D" w:rsidRPr="00BB1F07" w:rsidRDefault="00D23F9D" w:rsidP="00D23F9D">
      <w:pPr>
        <w:rPr>
          <w:b/>
          <w:bCs/>
          <w:sz w:val="28"/>
          <w:szCs w:val="28"/>
        </w:rPr>
      </w:pPr>
      <w:r w:rsidRPr="00BB1F07">
        <w:rPr>
          <w:b/>
          <w:bCs/>
          <w:sz w:val="28"/>
          <w:szCs w:val="28"/>
        </w:rPr>
        <w:lastRenderedPageBreak/>
        <w:t xml:space="preserve">3. Purchase </w:t>
      </w:r>
      <w:r w:rsidR="00D334AF" w:rsidRPr="00BB1F07">
        <w:rPr>
          <w:b/>
          <w:bCs/>
          <w:sz w:val="28"/>
          <w:szCs w:val="28"/>
        </w:rPr>
        <w:t>Behaviour</w:t>
      </w:r>
      <w:r w:rsidR="00BB1F07" w:rsidRPr="00BB1F07">
        <w:rPr>
          <w:b/>
          <w:bCs/>
          <w:sz w:val="28"/>
          <w:szCs w:val="28"/>
        </w:rPr>
        <w:t xml:space="preserve"> </w:t>
      </w:r>
    </w:p>
    <w:p w14:paraId="398EDD3A" w14:textId="43E4DEF3" w:rsidR="00D23F9D" w:rsidRPr="00BB1F07" w:rsidRDefault="00D23F9D" w:rsidP="00235306">
      <w:pPr>
        <w:spacing w:line="240" w:lineRule="auto"/>
        <w:rPr>
          <w:b/>
          <w:sz w:val="24"/>
          <w:szCs w:val="24"/>
        </w:rPr>
      </w:pPr>
      <w:r w:rsidRPr="00BB1F07">
        <w:rPr>
          <w:b/>
          <w:sz w:val="24"/>
          <w:szCs w:val="24"/>
        </w:rPr>
        <w:t>Key Findings:</w:t>
      </w:r>
    </w:p>
    <w:p w14:paraId="312F8AB0" w14:textId="49CA8B63" w:rsidR="00D23F9D" w:rsidRPr="00D334AF" w:rsidRDefault="00D334AF" w:rsidP="0023530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D23F9D" w:rsidRPr="00BB1F07">
        <w:rPr>
          <w:b/>
          <w:sz w:val="24"/>
          <w:szCs w:val="24"/>
        </w:rPr>
        <w:t>Purchase Frequency:</w:t>
      </w:r>
    </w:p>
    <w:p w14:paraId="78B98B97" w14:textId="661D0478" w:rsidR="00D23F9D" w:rsidRDefault="00D23F9D" w:rsidP="00D334AF">
      <w:pPr>
        <w:pStyle w:val="ListParagraph"/>
        <w:numPr>
          <w:ilvl w:val="0"/>
          <w:numId w:val="4"/>
        </w:numPr>
      </w:pPr>
      <w:r>
        <w:t>Customers with high purchase frequency (&gt;30 transactions/year) have a 22% churn rate vs. 68% for low-frequency customers.</w:t>
      </w:r>
    </w:p>
    <w:p w14:paraId="3920ED7A" w14:textId="6C92A09E" w:rsidR="00235306" w:rsidRDefault="00D23F9D" w:rsidP="00235306">
      <w:pPr>
        <w:pStyle w:val="ListParagraph"/>
        <w:numPr>
          <w:ilvl w:val="0"/>
          <w:numId w:val="4"/>
        </w:numPr>
      </w:pPr>
      <w:r>
        <w:t>Insight: Loyalty programs could incentivize repeat purchases.</w:t>
      </w:r>
    </w:p>
    <w:p w14:paraId="5028C249" w14:textId="77777777" w:rsidR="00235306" w:rsidRDefault="00235306" w:rsidP="00235306">
      <w:pPr>
        <w:pStyle w:val="ListParagraph"/>
      </w:pPr>
    </w:p>
    <w:p w14:paraId="39A114AE" w14:textId="31D22966" w:rsidR="00D23F9D" w:rsidRDefault="00235306" w:rsidP="00235306">
      <w:pPr>
        <w:pStyle w:val="ListParagraph"/>
      </w:pPr>
      <w:r w:rsidRPr="00235306">
        <w:rPr>
          <w:noProof/>
        </w:rPr>
        <w:drawing>
          <wp:inline distT="0" distB="0" distL="0" distR="0" wp14:anchorId="512FB9C1" wp14:editId="4AA14A85">
            <wp:extent cx="4641273" cy="3131034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127" cy="314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086" w14:textId="580DECCD" w:rsidR="00D23F9D" w:rsidRPr="00D334AF" w:rsidRDefault="00235306" w:rsidP="00D23F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D334AF" w:rsidRPr="00D334AF">
        <w:rPr>
          <w:b/>
          <w:bCs/>
          <w:sz w:val="24"/>
          <w:szCs w:val="24"/>
        </w:rPr>
        <w:t xml:space="preserve">. </w:t>
      </w:r>
      <w:r w:rsidR="00D23F9D" w:rsidRPr="00D334AF">
        <w:rPr>
          <w:b/>
          <w:bCs/>
          <w:sz w:val="24"/>
          <w:szCs w:val="24"/>
        </w:rPr>
        <w:t>Recency of Purchase:</w:t>
      </w:r>
    </w:p>
    <w:p w14:paraId="1E889101" w14:textId="0F8415AD" w:rsidR="00D23F9D" w:rsidRDefault="00D23F9D" w:rsidP="00D334AF">
      <w:pPr>
        <w:pStyle w:val="ListParagraph"/>
        <w:numPr>
          <w:ilvl w:val="0"/>
          <w:numId w:val="6"/>
        </w:numPr>
      </w:pPr>
      <w:r>
        <w:t>80% of churned customers have not purchased in the last 180 days.</w:t>
      </w:r>
    </w:p>
    <w:p w14:paraId="782F9107" w14:textId="0A635F62" w:rsidR="00D23F9D" w:rsidRDefault="00D23F9D" w:rsidP="00D334AF">
      <w:pPr>
        <w:pStyle w:val="ListParagraph"/>
        <w:numPr>
          <w:ilvl w:val="0"/>
          <w:numId w:val="6"/>
        </w:numPr>
      </w:pPr>
      <w:r>
        <w:t>Insight: Reactivation campaigns targeting inactive users could reduce churn.</w:t>
      </w:r>
    </w:p>
    <w:p w14:paraId="214EDD3D" w14:textId="77777777" w:rsidR="00235306" w:rsidRPr="00235306" w:rsidRDefault="00235306" w:rsidP="00235306">
      <w:pPr>
        <w:pStyle w:val="ListParagraph"/>
        <w:rPr>
          <w:sz w:val="8"/>
          <w:szCs w:val="8"/>
        </w:rPr>
      </w:pPr>
    </w:p>
    <w:p w14:paraId="02A9A48E" w14:textId="77777777" w:rsidR="00235306" w:rsidRPr="00235306" w:rsidRDefault="00235306" w:rsidP="00235306">
      <w:pPr>
        <w:pStyle w:val="ListParagraph"/>
        <w:rPr>
          <w:sz w:val="2"/>
          <w:szCs w:val="2"/>
        </w:rPr>
      </w:pPr>
    </w:p>
    <w:p w14:paraId="7403A6C6" w14:textId="66805385" w:rsidR="00235306" w:rsidRDefault="00235306" w:rsidP="00235306">
      <w:pPr>
        <w:pStyle w:val="ListParagraph"/>
      </w:pPr>
      <w:r w:rsidRPr="00235306">
        <w:rPr>
          <w:noProof/>
        </w:rPr>
        <w:drawing>
          <wp:inline distT="0" distB="0" distL="0" distR="0" wp14:anchorId="6410FC57" wp14:editId="7AAD8C70">
            <wp:extent cx="4371109" cy="292456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3021" cy="29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2E32" w14:textId="75573B99" w:rsidR="00235306" w:rsidRPr="00D334AF" w:rsidRDefault="00235306" w:rsidP="002353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Pr="00D334AF">
        <w:rPr>
          <w:b/>
          <w:bCs/>
          <w:sz w:val="24"/>
          <w:szCs w:val="24"/>
        </w:rPr>
        <w:t>. Average Purchase Value:</w:t>
      </w:r>
    </w:p>
    <w:p w14:paraId="751B277A" w14:textId="0230B68E" w:rsidR="00235306" w:rsidRDefault="00235306" w:rsidP="00235306">
      <w:pPr>
        <w:pStyle w:val="ListParagraph"/>
        <w:numPr>
          <w:ilvl w:val="0"/>
          <w:numId w:val="5"/>
        </w:numPr>
      </w:pPr>
      <w:r>
        <w:t xml:space="preserve">High spenders (Avg. purchase &gt; 300) </w:t>
      </w:r>
      <w:proofErr w:type="spellStart"/>
      <w:r>
        <w:t>churnless</w:t>
      </w:r>
      <w:proofErr w:type="spellEnd"/>
      <w:r w:rsidR="005432C2">
        <w:t xml:space="preserve"> </w:t>
      </w:r>
      <w:r>
        <w:t>(34100) who churn at 71%</w:t>
      </w:r>
    </w:p>
    <w:p w14:paraId="2DC66211" w14:textId="77777777" w:rsidR="00235306" w:rsidRDefault="00235306" w:rsidP="00235306">
      <w:pPr>
        <w:pStyle w:val="ListParagraph"/>
        <w:numPr>
          <w:ilvl w:val="0"/>
          <w:numId w:val="5"/>
        </w:numPr>
      </w:pPr>
      <w:r>
        <w:t>Insight: Upselling/cross-selling may improve retention among low spenders.</w:t>
      </w:r>
    </w:p>
    <w:p w14:paraId="4838311E" w14:textId="77777777" w:rsidR="00D23F9D" w:rsidRDefault="00D23F9D" w:rsidP="00D23F9D"/>
    <w:p w14:paraId="2EC12331" w14:textId="77777777" w:rsidR="00D23F9D" w:rsidRPr="00D334AF" w:rsidRDefault="00D23F9D" w:rsidP="00D23F9D">
      <w:pPr>
        <w:rPr>
          <w:b/>
          <w:bCs/>
          <w:sz w:val="24"/>
          <w:szCs w:val="24"/>
        </w:rPr>
      </w:pPr>
      <w:r w:rsidRPr="00D334AF">
        <w:rPr>
          <w:b/>
          <w:bCs/>
          <w:sz w:val="24"/>
          <w:szCs w:val="24"/>
        </w:rPr>
        <w:t>4. Retention Analysis</w:t>
      </w:r>
    </w:p>
    <w:p w14:paraId="5800A6FC" w14:textId="2942611F" w:rsidR="00D23F9D" w:rsidRPr="00235306" w:rsidRDefault="00D23F9D" w:rsidP="00D23F9D">
      <w:pPr>
        <w:rPr>
          <w:b/>
          <w:bCs/>
          <w:sz w:val="24"/>
          <w:szCs w:val="24"/>
        </w:rPr>
      </w:pPr>
      <w:r w:rsidRPr="00D334AF">
        <w:rPr>
          <w:b/>
          <w:bCs/>
          <w:sz w:val="24"/>
          <w:szCs w:val="24"/>
        </w:rPr>
        <w:t>Key Findings:</w:t>
      </w:r>
    </w:p>
    <w:p w14:paraId="6EF68E73" w14:textId="330F5CBD" w:rsidR="00D23F9D" w:rsidRDefault="00D23F9D" w:rsidP="00D23F9D">
      <w:pPr>
        <w:pStyle w:val="ListParagraph"/>
        <w:numPr>
          <w:ilvl w:val="0"/>
          <w:numId w:val="9"/>
        </w:numPr>
      </w:pPr>
      <w:r w:rsidRPr="00235306">
        <w:rPr>
          <w:b/>
          <w:bCs/>
        </w:rPr>
        <w:t>Overall Churn Rate</w:t>
      </w:r>
      <w:r>
        <w:t>: 52% (520 out of 1,000 customers).</w:t>
      </w:r>
    </w:p>
    <w:p w14:paraId="6F658E02" w14:textId="77777777" w:rsidR="00235306" w:rsidRDefault="00235306" w:rsidP="00235306">
      <w:pPr>
        <w:pStyle w:val="ListParagraph"/>
      </w:pPr>
    </w:p>
    <w:p w14:paraId="7D602FDA" w14:textId="69544A80" w:rsidR="00235306" w:rsidRDefault="00D23F9D" w:rsidP="00235306">
      <w:pPr>
        <w:pStyle w:val="ListParagraph"/>
        <w:numPr>
          <w:ilvl w:val="0"/>
          <w:numId w:val="9"/>
        </w:numPr>
      </w:pPr>
      <w:r w:rsidRPr="00235306">
        <w:rPr>
          <w:b/>
          <w:bCs/>
        </w:rPr>
        <w:t>Top Churn Drivers</w:t>
      </w:r>
      <w:r>
        <w:t>:</w:t>
      </w:r>
    </w:p>
    <w:p w14:paraId="12B9732A" w14:textId="2B37864B" w:rsidR="00D23F9D" w:rsidRDefault="00D23F9D" w:rsidP="00D23F9D">
      <w:pPr>
        <w:pStyle w:val="ListParagraph"/>
        <w:numPr>
          <w:ilvl w:val="0"/>
          <w:numId w:val="7"/>
        </w:numPr>
      </w:pPr>
      <w:r>
        <w:t>Demographic: Males aged 25–34 in Uganda.</w:t>
      </w:r>
    </w:p>
    <w:p w14:paraId="2F173A05" w14:textId="029DCC2C" w:rsidR="00D23F9D" w:rsidRDefault="00D23F9D" w:rsidP="00D23F9D">
      <w:pPr>
        <w:pStyle w:val="ListParagraph"/>
        <w:numPr>
          <w:ilvl w:val="0"/>
          <w:numId w:val="7"/>
        </w:numPr>
      </w:pPr>
      <w:proofErr w:type="spellStart"/>
      <w:r>
        <w:t>Behavioral</w:t>
      </w:r>
      <w:proofErr w:type="spellEnd"/>
      <w:r>
        <w:t>: Low purchase frequency (&lt;15 transactions/year) and long inactivity (&gt;200 days).</w:t>
      </w:r>
    </w:p>
    <w:p w14:paraId="7AAE6702" w14:textId="77777777" w:rsidR="00235306" w:rsidRDefault="00235306" w:rsidP="00235306">
      <w:pPr>
        <w:pStyle w:val="ListParagraph"/>
      </w:pPr>
    </w:p>
    <w:p w14:paraId="5679B91E" w14:textId="035A40B0" w:rsidR="00D23F9D" w:rsidRDefault="00D23F9D" w:rsidP="00D23F9D">
      <w:pPr>
        <w:pStyle w:val="ListParagraph"/>
        <w:numPr>
          <w:ilvl w:val="0"/>
          <w:numId w:val="9"/>
        </w:numPr>
      </w:pPr>
      <w:r w:rsidRPr="00235306">
        <w:rPr>
          <w:b/>
          <w:bCs/>
        </w:rPr>
        <w:t>Retention Opportunities</w:t>
      </w:r>
      <w:r>
        <w:t>:</w:t>
      </w:r>
    </w:p>
    <w:p w14:paraId="16BFAAF6" w14:textId="5C08EF32" w:rsidR="00D23F9D" w:rsidRDefault="00D23F9D" w:rsidP="00D334AF">
      <w:pPr>
        <w:pStyle w:val="ListParagraph"/>
        <w:numPr>
          <w:ilvl w:val="0"/>
          <w:numId w:val="8"/>
        </w:numPr>
      </w:pPr>
      <w:r>
        <w:t>High-value customers (low churn) are females aged 30–45 in Ghana with frequent purchases.</w:t>
      </w:r>
    </w:p>
    <w:p w14:paraId="23AFD75F" w14:textId="214A354E" w:rsidR="00D23F9D" w:rsidRDefault="00235306" w:rsidP="00D23F9D">
      <w:r>
        <w:t xml:space="preserve">            </w:t>
      </w:r>
      <w:r w:rsidRPr="00235306">
        <w:rPr>
          <w:noProof/>
        </w:rPr>
        <w:drawing>
          <wp:inline distT="0" distB="0" distL="0" distR="0" wp14:anchorId="547D8C02" wp14:editId="57EB4E9D">
            <wp:extent cx="5792070" cy="44611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3426" cy="446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527D" w14:textId="77777777" w:rsidR="00235306" w:rsidRDefault="00235306" w:rsidP="00D23F9D"/>
    <w:p w14:paraId="2BE62AE9" w14:textId="77777777" w:rsidR="00D23F9D" w:rsidRPr="00235306" w:rsidRDefault="00D23F9D" w:rsidP="00D23F9D">
      <w:pPr>
        <w:rPr>
          <w:b/>
          <w:bCs/>
          <w:sz w:val="28"/>
          <w:szCs w:val="28"/>
        </w:rPr>
      </w:pPr>
      <w:r w:rsidRPr="00235306">
        <w:rPr>
          <w:b/>
          <w:bCs/>
          <w:sz w:val="28"/>
          <w:szCs w:val="28"/>
        </w:rPr>
        <w:lastRenderedPageBreak/>
        <w:t>5. Recommendations</w:t>
      </w:r>
    </w:p>
    <w:p w14:paraId="3808E67D" w14:textId="77777777" w:rsidR="00D23F9D" w:rsidRDefault="00D23F9D" w:rsidP="00235306">
      <w:pPr>
        <w:pStyle w:val="ListParagraph"/>
        <w:numPr>
          <w:ilvl w:val="0"/>
          <w:numId w:val="10"/>
        </w:numPr>
      </w:pPr>
      <w:r w:rsidRPr="00235306">
        <w:rPr>
          <w:b/>
          <w:bCs/>
        </w:rPr>
        <w:t>Targeted Campaigns</w:t>
      </w:r>
      <w:r>
        <w:t>: Launch personalized offers for high-churn segments (e.g., Ugandan males aged 25–34).</w:t>
      </w:r>
    </w:p>
    <w:p w14:paraId="23557571" w14:textId="49B56A3D" w:rsidR="00D23F9D" w:rsidRDefault="00D23F9D" w:rsidP="00235306">
      <w:pPr>
        <w:pStyle w:val="ListParagraph"/>
        <w:numPr>
          <w:ilvl w:val="0"/>
          <w:numId w:val="10"/>
        </w:numPr>
      </w:pPr>
      <w:r w:rsidRPr="00235306">
        <w:rPr>
          <w:b/>
          <w:bCs/>
        </w:rPr>
        <w:t>Loyalty Programs:</w:t>
      </w:r>
      <w:r>
        <w:t xml:space="preserve"> Reward frequent purchasers to strengthen retention.</w:t>
      </w:r>
    </w:p>
    <w:p w14:paraId="00306CC1" w14:textId="38705D3B" w:rsidR="00D23F9D" w:rsidRDefault="00D23F9D" w:rsidP="00235306">
      <w:pPr>
        <w:pStyle w:val="ListParagraph"/>
        <w:numPr>
          <w:ilvl w:val="0"/>
          <w:numId w:val="10"/>
        </w:numPr>
      </w:pPr>
      <w:r w:rsidRPr="00235306">
        <w:rPr>
          <w:b/>
          <w:bCs/>
        </w:rPr>
        <w:t>Reactivation Strategy:</w:t>
      </w:r>
      <w:r>
        <w:t xml:space="preserve"> Engage inactive customers (&gt;180 days) with discounts or reminders.</w:t>
      </w:r>
    </w:p>
    <w:p w14:paraId="5CC8E866" w14:textId="77777777" w:rsidR="00D23F9D" w:rsidRDefault="00D23F9D" w:rsidP="00235306">
      <w:pPr>
        <w:pStyle w:val="ListParagraph"/>
        <w:numPr>
          <w:ilvl w:val="0"/>
          <w:numId w:val="10"/>
        </w:numPr>
      </w:pPr>
      <w:r w:rsidRPr="00235306">
        <w:rPr>
          <w:b/>
          <w:bCs/>
        </w:rPr>
        <w:t>Upselling:</w:t>
      </w:r>
      <w:r>
        <w:t xml:space="preserve"> Encourage higher spending among low-value customers via bundled offers.</w:t>
      </w:r>
    </w:p>
    <w:p w14:paraId="22888B6B" w14:textId="77777777" w:rsidR="00D23F9D" w:rsidRDefault="00D23F9D" w:rsidP="00D23F9D"/>
    <w:p w14:paraId="39489D28" w14:textId="0E34609A" w:rsidR="00D23F9D" w:rsidRDefault="00D23F9D" w:rsidP="00D23F9D">
      <w:pPr>
        <w:rPr>
          <w:b/>
          <w:bCs/>
          <w:sz w:val="28"/>
          <w:szCs w:val="28"/>
        </w:rPr>
      </w:pPr>
      <w:r w:rsidRPr="00235306">
        <w:rPr>
          <w:b/>
          <w:bCs/>
          <w:sz w:val="28"/>
          <w:szCs w:val="28"/>
        </w:rPr>
        <w:t>Visualizations &amp; Code</w:t>
      </w:r>
    </w:p>
    <w:p w14:paraId="0A6AA88C" w14:textId="6276D99F" w:rsidR="00A47BF7" w:rsidRPr="00A47BF7" w:rsidRDefault="00A47BF7" w:rsidP="00D23F9D">
      <w:pPr>
        <w:rPr>
          <w:b/>
          <w:bCs/>
          <w:sz w:val="24"/>
          <w:szCs w:val="24"/>
        </w:rPr>
      </w:pPr>
      <w:r w:rsidRPr="00A47BF7">
        <w:rPr>
          <w:b/>
          <w:bCs/>
          <w:sz w:val="24"/>
          <w:szCs w:val="24"/>
        </w:rPr>
        <w:t xml:space="preserve">Visualizations: </w:t>
      </w:r>
      <w:hyperlink r:id="rId11" w:history="1">
        <w:r w:rsidRPr="00A47BF7">
          <w:rPr>
            <w:rStyle w:val="Hyperlink"/>
            <w:sz w:val="24"/>
            <w:szCs w:val="24"/>
          </w:rPr>
          <w:t>View all charts</w:t>
        </w:r>
        <w:r w:rsidRPr="00A47BF7">
          <w:rPr>
            <w:rStyle w:val="Hyperlink"/>
            <w:sz w:val="24"/>
            <w:szCs w:val="24"/>
          </w:rPr>
          <w:t xml:space="preserve"> </w:t>
        </w:r>
        <w:r w:rsidRPr="00A47BF7">
          <w:rPr>
            <w:rStyle w:val="Hyperlink"/>
            <w:sz w:val="24"/>
            <w:szCs w:val="24"/>
          </w:rPr>
          <w:t>here</w:t>
        </w:r>
      </w:hyperlink>
    </w:p>
    <w:p w14:paraId="31C1DB9A" w14:textId="77777777" w:rsidR="00D23F9D" w:rsidRPr="00235306" w:rsidRDefault="00D23F9D" w:rsidP="00D23F9D">
      <w:pPr>
        <w:rPr>
          <w:b/>
          <w:bCs/>
        </w:rPr>
      </w:pPr>
      <w:r w:rsidRPr="00235306">
        <w:rPr>
          <w:b/>
          <w:bCs/>
        </w:rPr>
        <w:t>Python Code:</w:t>
      </w:r>
    </w:p>
    <w:p w14:paraId="0146A0B2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## Importing required </w:t>
      </w:r>
      <w:proofErr w:type="spellStart"/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librabries</w:t>
      </w:r>
      <w:proofErr w:type="spellEnd"/>
    </w:p>
    <w:p w14:paraId="0D8F8FA7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86BBFB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pandas </w:t>
      </w:r>
      <w:r w:rsidRPr="005432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pd</w:t>
      </w:r>
    </w:p>
    <w:p w14:paraId="66E66802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matplotlib.pyplot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432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</w:t>
      </w:r>
      <w:proofErr w:type="spellEnd"/>
    </w:p>
    <w:p w14:paraId="3030F263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seaborn </w:t>
      </w:r>
      <w:r w:rsidRPr="005432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sns</w:t>
      </w:r>
      <w:proofErr w:type="spellEnd"/>
    </w:p>
    <w:p w14:paraId="60CF9BC0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</w:t>
      </w:r>
      <w:proofErr w:type="spellEnd"/>
    </w:p>
    <w:p w14:paraId="17970226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3A26C7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Create directory for saving visualizations</w:t>
      </w:r>
    </w:p>
    <w:p w14:paraId="2CEE51E6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os.makedirs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"visualizations"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exist_ok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DC8A179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4E76C49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Load cleaned dataset</w:t>
      </w:r>
    </w:p>
    <w:p w14:paraId="5D31F161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df 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pd.read</w:t>
      </w:r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_excel</w:t>
      </w:r>
      <w:proofErr w:type="spell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"Cleaned_Customer_Retention_Data.xlsx"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005ED4E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6DA5B9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Set style</w:t>
      </w:r>
    </w:p>
    <w:p w14:paraId="2F7B82A0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sns.set_</w:t>
      </w:r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theme</w:t>
      </w:r>
      <w:proofErr w:type="spell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whitegrid</w:t>
      </w:r>
      <w:proofErr w:type="spellEnd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palette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"pastel"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04EF47D" w14:textId="77777777" w:rsidR="005432C2" w:rsidRPr="005432C2" w:rsidRDefault="005432C2" w:rsidP="005432C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063A5F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1. Age Distribution (Histogram)</w:t>
      </w:r>
    </w:p>
    <w:p w14:paraId="69FA3BFB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DBF47C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plt.figure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743F0CE4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sns.histplot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(df[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kde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skyblue</w:t>
      </w:r>
      <w:proofErr w:type="spellEnd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1DE6A7C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plt.title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 Distribution of Customers"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CA7E100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plt.xlabel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F6FA18F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plt.ylabel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8959549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plt.savefig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"visualizations/age_distribution.png"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bbox_inches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'tight'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D8CDD0C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plt.close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008F2CC" w14:textId="77777777" w:rsidR="005432C2" w:rsidRPr="005432C2" w:rsidRDefault="005432C2" w:rsidP="005432C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5742FE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2. Gender Split (Bar Chart)</w:t>
      </w:r>
    </w:p>
    <w:p w14:paraId="28B1DDAC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A91C954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gender_counts</w:t>
      </w:r>
      <w:proofErr w:type="spell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df[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value_</w:t>
      </w:r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counts</w:t>
      </w:r>
      <w:proofErr w:type="spell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5E57E0C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plt.figure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602166BA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gender_</w:t>
      </w:r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counts.plot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kind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lightcoral</w:t>
      </w:r>
      <w:proofErr w:type="spellEnd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steelblue</w:t>
      </w:r>
      <w:proofErr w:type="spellEnd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7C6EDBA3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plt.title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 Gender Distribution"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3ECF5E6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plt.xlabel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4A251CB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plt.ylabel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228BF67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plt.xticks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rotation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0438033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plt.savefig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"visualizations/gender_split.png"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bbox_inches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'tight'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899FDB0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plt.close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46A64EFC" w14:textId="77777777" w:rsidR="005432C2" w:rsidRPr="005432C2" w:rsidRDefault="005432C2" w:rsidP="005432C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530F1BC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3. Country-Level Churn (Stacked Bar)</w:t>
      </w:r>
    </w:p>
    <w:p w14:paraId="71B6B17B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C3A303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country_churn</w:t>
      </w:r>
      <w:proofErr w:type="spell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df.groupby</w:t>
      </w:r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'Churned'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].value_counts(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).unstack()</w:t>
      </w:r>
    </w:p>
    <w:p w14:paraId="54517026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plt.figure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53483546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country_</w:t>
      </w:r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churn.plot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kind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stacked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'#4c72b0'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'#c44e52'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1430A59C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plt.title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"Churn Rate by Country"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94E09B8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plt.xlabel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1D7AC97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plt.ylabel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"Proportion"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A04E10A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plt.legend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'Churned'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'upper right'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83A21B5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plt.savefig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"visualizations/country_churn.png"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bbox_inches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'tight'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92C1E3C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plt.close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4C90927A" w14:textId="77777777" w:rsidR="005432C2" w:rsidRPr="005432C2" w:rsidRDefault="005432C2" w:rsidP="005432C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1503260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4. Purchase Frequency vs Churn (Box Plot)</w:t>
      </w:r>
    </w:p>
    <w:p w14:paraId="5CA987D5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CCD2FD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plt.figure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42C7213B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sns.boxplot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14:paraId="6C52AEDF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'Churned'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</w:p>
    <w:p w14:paraId="3B0B8411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Purchase_Frequency</w:t>
      </w:r>
      <w:proofErr w:type="spellEnd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</w:p>
    <w:p w14:paraId="43D65F1C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df, </w:t>
      </w:r>
    </w:p>
    <w:p w14:paraId="120B9455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'Churned</w:t>
      </w:r>
      <w:proofErr w:type="gramStart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 </w:t>
      </w:r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Added hue parameter</w:t>
      </w:r>
    </w:p>
    <w:p w14:paraId="61464E94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palette</w:t>
      </w:r>
      <w:proofErr w:type="gramStart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'#4c72b0'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'#c44e52'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61416B77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legend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32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Disables redundant legend</w:t>
      </w:r>
    </w:p>
    <w:p w14:paraId="25C49D0F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2CA005A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plt.title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 Frequency vs Churn Status"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A7C1D24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plt.xlabel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"Churned"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676BA82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plt.ylabel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 Frequency (times/year)"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3DDE232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plt.savefig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"visualizations/purchase_frequency_churn.png"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bbox_inches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'tight'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23B7141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plt.close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D74A355" w14:textId="77777777" w:rsidR="005432C2" w:rsidRPr="005432C2" w:rsidRDefault="005432C2" w:rsidP="005432C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AAA9C1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5. Last Purchase Recency vs Churn (Box Plot)</w:t>
      </w:r>
    </w:p>
    <w:p w14:paraId="143F1B98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125ED3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plt.figure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5FCC9EDD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sns.boxplot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14:paraId="47F778CC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'Churned'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</w:p>
    <w:p w14:paraId="7BE21541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Last_Purchase_Days_Ago</w:t>
      </w:r>
      <w:proofErr w:type="spellEnd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</w:p>
    <w:p w14:paraId="2B565514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df, </w:t>
      </w:r>
    </w:p>
    <w:p w14:paraId="2A0A9A7D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'Churned</w:t>
      </w:r>
      <w:proofErr w:type="gramStart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 </w:t>
      </w:r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Added hue parameter</w:t>
      </w:r>
    </w:p>
    <w:p w14:paraId="73D5660E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palette</w:t>
      </w:r>
      <w:proofErr w:type="gramStart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'#4c72b0'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'#c44e52'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5CB90D36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legend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32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Disables redundant legend</w:t>
      </w:r>
    </w:p>
    <w:p w14:paraId="423CC0A3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FB6F5E6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plt.title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Purchase Recency vs Churn Status"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9043360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plt.xlabel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"Churned"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133B3E7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plt.ylabel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"Days Since Last Purchase"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7899071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plt.savefig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"visualizations/recency_churn.png"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bbox_inches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'tight'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3770BA2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plt.close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0905EB65" w14:textId="77777777" w:rsidR="005432C2" w:rsidRPr="005432C2" w:rsidRDefault="005432C2" w:rsidP="005432C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24353E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6. Churn Heatmap (Age Group vs Country)</w:t>
      </w:r>
    </w:p>
    <w:p w14:paraId="5F1B6429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DE7487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Age_Group</w:t>
      </w:r>
      <w:proofErr w:type="spellEnd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pd.cut</w:t>
      </w:r>
      <w:proofErr w:type="spell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(df[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</w:p>
    <w:p w14:paraId="49292DA4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proofErr w:type="gramStart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4BC8DB2C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proofErr w:type="gramStart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'18-25'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'26-35'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'36-45'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'46-55'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'56-55'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738D04B8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FAE99A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Pivot table for heatmap - Add observed=False</w:t>
      </w:r>
    </w:p>
    <w:p w14:paraId="4BE07C01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heatmap_data</w:t>
      </w:r>
      <w:proofErr w:type="spell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df.pivot</w:t>
      </w:r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_table</w:t>
      </w:r>
      <w:proofErr w:type="spell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14:paraId="7E022201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</w:p>
    <w:p w14:paraId="32DF72EE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Age_Group</w:t>
      </w:r>
      <w:proofErr w:type="spellEnd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</w:p>
    <w:p w14:paraId="4148E3F6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'Churned'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</w:p>
    <w:p w14:paraId="245E237E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aggfunc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(x 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).mean</w:t>
      </w:r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(),</w:t>
      </w:r>
    </w:p>
    <w:p w14:paraId="4A846B6B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observed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32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5432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Explicitly set observed parameter</w:t>
      </w:r>
    </w:p>
    <w:p w14:paraId="5519CF1F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A2BBDA3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plt.figure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5B170D33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sns.heatmap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heatmap_data</w:t>
      </w:r>
      <w:proofErr w:type="spell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annot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fmt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".0%"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YlGnBu</w:t>
      </w:r>
      <w:proofErr w:type="spellEnd"/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linewidths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E624874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plt.title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"Churn Rate by Age Group and Country"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</w:t>
      </w:r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B824556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plt.xlabel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 Group"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FAABAC1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plt.ylabel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3CB2EAB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plt.savefig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"visualizations/churn_heatmap.png"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432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bbox_inches</w:t>
      </w:r>
      <w:proofErr w:type="spellEnd"/>
      <w:r w:rsidRPr="005432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2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'tight'</w:t>
      </w:r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4CA2492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plt.close</w:t>
      </w:r>
      <w:proofErr w:type="spellEnd"/>
      <w:proofErr w:type="gramEnd"/>
      <w:r w:rsidRPr="005432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9E9D5B3" w14:textId="77777777" w:rsidR="005432C2" w:rsidRPr="005432C2" w:rsidRDefault="005432C2" w:rsidP="005432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27DFDD" w14:textId="0DC3F3A2" w:rsidR="00F11A3F" w:rsidRDefault="00F11A3F" w:rsidP="00D23F9D"/>
    <w:p w14:paraId="02921549" w14:textId="3D3B4360" w:rsidR="00F11A3F" w:rsidRDefault="00F11A3F" w:rsidP="00F11A3F">
      <w:r w:rsidRPr="00F11A3F">
        <w:rPr>
          <w:b/>
          <w:bCs/>
          <w:sz w:val="24"/>
          <w:szCs w:val="24"/>
        </w:rPr>
        <w:t>Report Prepared By</w:t>
      </w:r>
      <w:r>
        <w:t xml:space="preserve">: </w:t>
      </w:r>
      <w:proofErr w:type="spellStart"/>
      <w:r>
        <w:t>Kaaluru</w:t>
      </w:r>
      <w:proofErr w:type="spellEnd"/>
      <w:r>
        <w:t xml:space="preserve"> Manjunath, Data Analyst </w:t>
      </w:r>
    </w:p>
    <w:p w14:paraId="39473C9B" w14:textId="3CC9ADBB" w:rsidR="00F11A3F" w:rsidRDefault="00F11A3F" w:rsidP="00F11A3F">
      <w:r w:rsidRPr="00F11A3F">
        <w:rPr>
          <w:b/>
          <w:bCs/>
          <w:sz w:val="24"/>
          <w:szCs w:val="24"/>
        </w:rPr>
        <w:t>Date</w:t>
      </w:r>
      <w:r>
        <w:t>: 23-02-2025</w:t>
      </w:r>
    </w:p>
    <w:p w14:paraId="3166593B" w14:textId="77777777" w:rsidR="00F11A3F" w:rsidRDefault="00F11A3F" w:rsidP="00D23F9D"/>
    <w:p w14:paraId="55E07732" w14:textId="7626E23D" w:rsidR="001B1463" w:rsidRPr="00D23F9D" w:rsidRDefault="001B1463" w:rsidP="00D23F9D"/>
    <w:sectPr w:rsidR="001B1463" w:rsidRPr="00D23F9D" w:rsidSect="00D23F9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062"/>
    <w:multiLevelType w:val="hybridMultilevel"/>
    <w:tmpl w:val="2E76C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120C1"/>
    <w:multiLevelType w:val="hybridMultilevel"/>
    <w:tmpl w:val="71845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B41"/>
    <w:multiLevelType w:val="hybridMultilevel"/>
    <w:tmpl w:val="D8C6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F726F"/>
    <w:multiLevelType w:val="hybridMultilevel"/>
    <w:tmpl w:val="D526A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21D65"/>
    <w:multiLevelType w:val="hybridMultilevel"/>
    <w:tmpl w:val="78827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30F80"/>
    <w:multiLevelType w:val="hybridMultilevel"/>
    <w:tmpl w:val="78827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755B3"/>
    <w:multiLevelType w:val="hybridMultilevel"/>
    <w:tmpl w:val="EB12B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F14AE"/>
    <w:multiLevelType w:val="hybridMultilevel"/>
    <w:tmpl w:val="1AE64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A13BA"/>
    <w:multiLevelType w:val="hybridMultilevel"/>
    <w:tmpl w:val="E84C6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20FB6"/>
    <w:multiLevelType w:val="hybridMultilevel"/>
    <w:tmpl w:val="C0483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3F9D"/>
    <w:rsid w:val="001B1463"/>
    <w:rsid w:val="001B39B1"/>
    <w:rsid w:val="00235306"/>
    <w:rsid w:val="0031611D"/>
    <w:rsid w:val="005432C2"/>
    <w:rsid w:val="008B2156"/>
    <w:rsid w:val="00A47BF7"/>
    <w:rsid w:val="00BB1F07"/>
    <w:rsid w:val="00D23F9D"/>
    <w:rsid w:val="00D334AF"/>
    <w:rsid w:val="00F1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DA6F"/>
  <w15:chartTrackingRefBased/>
  <w15:docId w15:val="{B741A359-C7BA-4300-84D7-C321440B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B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B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7B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1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visualization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manju</dc:creator>
  <cp:keywords/>
  <dc:description/>
  <cp:lastModifiedBy>k manju</cp:lastModifiedBy>
  <cp:revision>3</cp:revision>
  <dcterms:created xsi:type="dcterms:W3CDTF">2025-02-22T23:28:00Z</dcterms:created>
  <dcterms:modified xsi:type="dcterms:W3CDTF">2025-02-23T01:42:00Z</dcterms:modified>
</cp:coreProperties>
</file>