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1D10B" w14:textId="77777777" w:rsidR="00CD2C11" w:rsidRDefault="00FA42A9">
      <w:pPr>
        <w:spacing w:after="0"/>
        <w:jc w:val="center"/>
        <w:rPr>
          <w:b/>
          <w:sz w:val="28"/>
          <w:szCs w:val="28"/>
        </w:rPr>
      </w:pPr>
      <w:r>
        <w:rPr>
          <w:b/>
          <w:sz w:val="28"/>
          <w:szCs w:val="28"/>
        </w:rPr>
        <w:t>Ideation Phase</w:t>
      </w:r>
    </w:p>
    <w:p w14:paraId="330D8676" w14:textId="77777777" w:rsidR="00CD2C11" w:rsidRDefault="00FA42A9">
      <w:pPr>
        <w:spacing w:after="0"/>
        <w:jc w:val="center"/>
        <w:rPr>
          <w:b/>
          <w:sz w:val="28"/>
          <w:szCs w:val="28"/>
        </w:rPr>
      </w:pPr>
      <w:r>
        <w:rPr>
          <w:b/>
          <w:sz w:val="28"/>
          <w:szCs w:val="28"/>
        </w:rPr>
        <w:t>Define the Problem Statements</w:t>
      </w:r>
    </w:p>
    <w:p w14:paraId="28EC3330" w14:textId="77777777" w:rsidR="00CD2C11" w:rsidRDefault="00CD2C1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D2C11" w14:paraId="25B3FB9B" w14:textId="77777777">
        <w:tc>
          <w:tcPr>
            <w:tcW w:w="4508" w:type="dxa"/>
          </w:tcPr>
          <w:p w14:paraId="08747582" w14:textId="77777777" w:rsidR="00CD2C11" w:rsidRDefault="00FA42A9">
            <w:r>
              <w:t>Date</w:t>
            </w:r>
          </w:p>
        </w:tc>
        <w:tc>
          <w:tcPr>
            <w:tcW w:w="4508" w:type="dxa"/>
          </w:tcPr>
          <w:p w14:paraId="76CCB11F" w14:textId="72FE355B" w:rsidR="00CD2C11" w:rsidRDefault="00E617B4">
            <w:r>
              <w:t xml:space="preserve">24 </w:t>
            </w:r>
            <w:proofErr w:type="spellStart"/>
            <w:r>
              <w:t>june</w:t>
            </w:r>
            <w:proofErr w:type="spellEnd"/>
            <w:r>
              <w:t xml:space="preserve"> </w:t>
            </w:r>
            <w:r w:rsidR="00FA42A9">
              <w:t>2025</w:t>
            </w:r>
          </w:p>
        </w:tc>
      </w:tr>
      <w:tr w:rsidR="00CD2C11" w14:paraId="14D7928E" w14:textId="77777777">
        <w:tc>
          <w:tcPr>
            <w:tcW w:w="4508" w:type="dxa"/>
          </w:tcPr>
          <w:p w14:paraId="04C84134" w14:textId="77777777" w:rsidR="00CD2C11" w:rsidRDefault="00FA42A9">
            <w:r>
              <w:t>Team ID</w:t>
            </w:r>
          </w:p>
        </w:tc>
        <w:tc>
          <w:tcPr>
            <w:tcW w:w="4508" w:type="dxa"/>
          </w:tcPr>
          <w:p w14:paraId="117A1DD8" w14:textId="4CA548DB" w:rsidR="00CD2C11" w:rsidRDefault="00E617B4">
            <w:r>
              <w:t>LTVIP2025TMID45999</w:t>
            </w:r>
          </w:p>
        </w:tc>
      </w:tr>
      <w:tr w:rsidR="00CD2C11" w14:paraId="4B833B9E" w14:textId="77777777">
        <w:tc>
          <w:tcPr>
            <w:tcW w:w="4508" w:type="dxa"/>
          </w:tcPr>
          <w:p w14:paraId="2D1E1612" w14:textId="77777777" w:rsidR="00CD2C11" w:rsidRDefault="00FA42A9">
            <w:r>
              <w:t>Project Name</w:t>
            </w:r>
          </w:p>
        </w:tc>
        <w:tc>
          <w:tcPr>
            <w:tcW w:w="4508" w:type="dxa"/>
          </w:tcPr>
          <w:p w14:paraId="76418B20" w14:textId="2D4B6A4B" w:rsidR="00CD2C11" w:rsidRDefault="00362166">
            <w:r>
              <w:t xml:space="preserve">Transfer </w:t>
            </w:r>
            <w:proofErr w:type="gramStart"/>
            <w:r>
              <w:t>learning based</w:t>
            </w:r>
            <w:proofErr w:type="gramEnd"/>
            <w:r>
              <w:t xml:space="preserve"> classification of poultry diseas</w:t>
            </w:r>
            <w:r w:rsidR="001C530C">
              <w:t>es for enhanced health management.</w:t>
            </w:r>
          </w:p>
        </w:tc>
      </w:tr>
      <w:tr w:rsidR="00CD2C11" w14:paraId="616BB894" w14:textId="77777777">
        <w:tc>
          <w:tcPr>
            <w:tcW w:w="4508" w:type="dxa"/>
          </w:tcPr>
          <w:p w14:paraId="0492F2F2" w14:textId="77777777" w:rsidR="00CD2C11" w:rsidRDefault="00FA42A9">
            <w:r>
              <w:t>Maximum Marks</w:t>
            </w:r>
          </w:p>
        </w:tc>
        <w:tc>
          <w:tcPr>
            <w:tcW w:w="4508" w:type="dxa"/>
          </w:tcPr>
          <w:p w14:paraId="147ED986" w14:textId="77777777" w:rsidR="00CD2C11" w:rsidRDefault="00FA42A9">
            <w:r>
              <w:t>2 Marks</w:t>
            </w:r>
          </w:p>
        </w:tc>
      </w:tr>
    </w:tbl>
    <w:p w14:paraId="7C94E9DE" w14:textId="77777777" w:rsidR="00CD2C11" w:rsidRDefault="00CD2C11">
      <w:pPr>
        <w:rPr>
          <w:b/>
          <w:sz w:val="24"/>
          <w:szCs w:val="24"/>
        </w:rPr>
      </w:pPr>
    </w:p>
    <w:p w14:paraId="77DCDD42" w14:textId="77777777" w:rsidR="00CD2C11" w:rsidRDefault="00FA42A9">
      <w:pPr>
        <w:rPr>
          <w:b/>
          <w:sz w:val="24"/>
          <w:szCs w:val="24"/>
        </w:rPr>
      </w:pPr>
      <w:r>
        <w:rPr>
          <w:b/>
          <w:sz w:val="24"/>
          <w:szCs w:val="24"/>
        </w:rPr>
        <w:t>Customer Problem Statement Template:</w:t>
      </w:r>
    </w:p>
    <w:p w14:paraId="6F2137AB" w14:textId="77777777" w:rsidR="00CD2C11" w:rsidRDefault="00FA42A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8617D5A" w14:textId="77777777" w:rsidR="00CD2C11" w:rsidRDefault="00FA42A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7F12C4A0" w14:textId="77777777" w:rsidR="00CD2C11" w:rsidRDefault="00FA42A9">
      <w:pPr>
        <w:rPr>
          <w:sz w:val="24"/>
          <w:szCs w:val="24"/>
        </w:rPr>
      </w:pPr>
      <w:r>
        <w:rPr>
          <w:noProof/>
          <w:sz w:val="24"/>
          <w:szCs w:val="24"/>
        </w:rPr>
        <w:drawing>
          <wp:inline distT="0" distB="0" distL="0" distR="0" wp14:anchorId="551CE867" wp14:editId="510CA7BC">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0E0E33A7" w14:textId="77777777" w:rsidR="00CD2C11" w:rsidRDefault="00FA42A9">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75583CAE" w14:textId="77777777" w:rsidR="00CD2C11" w:rsidRDefault="00CD2C11">
      <w:pPr>
        <w:rPr>
          <w:sz w:val="24"/>
          <w:szCs w:val="24"/>
        </w:rPr>
      </w:pPr>
    </w:p>
    <w:sectPr w:rsidR="00CD2C1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C11"/>
    <w:rsid w:val="001C06BC"/>
    <w:rsid w:val="001C530C"/>
    <w:rsid w:val="00362166"/>
    <w:rsid w:val="00470740"/>
    <w:rsid w:val="00892272"/>
    <w:rsid w:val="00CD2C11"/>
    <w:rsid w:val="00E617B4"/>
    <w:rsid w:val="00FA4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563C"/>
  <w15:docId w15:val="{FCA7661C-9E82-4B4A-AF50-143C31A7E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pavithra sura</cp:lastModifiedBy>
  <cp:revision>2</cp:revision>
  <dcterms:created xsi:type="dcterms:W3CDTF">2025-06-29T06:19:00Z</dcterms:created>
  <dcterms:modified xsi:type="dcterms:W3CDTF">2025-06-29T06:19:00Z</dcterms:modified>
</cp:coreProperties>
</file>