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7B" w:rsidRDefault="009A2F1F">
      <w:pPr>
        <w:spacing w:after="0"/>
        <w:ind w:left="-5" w:right="73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3512439</wp:posOffset>
            </wp:positionH>
            <wp:positionV relativeFrom="paragraph">
              <wp:posOffset>-26509</wp:posOffset>
            </wp:positionV>
            <wp:extent cx="2896235" cy="431165"/>
            <wp:effectExtent l="0" t="0" r="0" b="0"/>
            <wp:wrapSquare wrapText="bothSides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18"/>
        </w:rPr>
        <w:t>DMS Basic Check Document</w:t>
      </w:r>
      <w:r>
        <w:t xml:space="preserve"> </w:t>
      </w:r>
    </w:p>
    <w:p w:rsidR="00E10C7B" w:rsidRDefault="009A2F1F">
      <w:pPr>
        <w:spacing w:after="259"/>
        <w:ind w:left="-5" w:right="739" w:hanging="10"/>
      </w:pPr>
      <w:r>
        <w:rPr>
          <w:rFonts w:ascii="Tahoma" w:eastAsia="Tahoma" w:hAnsi="Tahoma" w:cs="Tahoma"/>
          <w:sz w:val="18"/>
        </w:rPr>
        <w:t xml:space="preserve">3a.01 </w:t>
      </w:r>
      <w:r w:rsidR="00AF057F">
        <w:rPr>
          <w:rFonts w:ascii="Tahoma" w:eastAsia="Tahoma" w:hAnsi="Tahoma" w:cs="Tahoma"/>
          <w:sz w:val="18"/>
        </w:rPr>
        <w:t>internal</w:t>
      </w:r>
      <w:r>
        <w:rPr>
          <w:rFonts w:ascii="Tahoma" w:eastAsia="Tahoma" w:hAnsi="Tahoma" w:cs="Tahoma"/>
          <w:sz w:val="18"/>
        </w:rPr>
        <w:t xml:space="preserve"> correspondence</w:t>
      </w:r>
      <w:r>
        <w:t xml:space="preserve"> </w:t>
      </w:r>
    </w:p>
    <w:p w:rsidR="00E33981" w:rsidRDefault="00E33981">
      <w:pPr>
        <w:tabs>
          <w:tab w:val="center" w:pos="9708"/>
        </w:tabs>
        <w:spacing w:after="0"/>
        <w:ind w:left="-15"/>
        <w:rPr>
          <w:rFonts w:ascii="Tahoma" w:eastAsia="Tahoma" w:hAnsi="Tahoma" w:cs="Tahoma"/>
          <w:sz w:val="18"/>
        </w:rPr>
      </w:pPr>
    </w:p>
    <w:p w:rsidR="00E33981" w:rsidRDefault="00E33981">
      <w:pPr>
        <w:tabs>
          <w:tab w:val="center" w:pos="9708"/>
        </w:tabs>
        <w:spacing w:after="0"/>
        <w:ind w:left="-15"/>
        <w:rPr>
          <w:rFonts w:ascii="Tahoma" w:eastAsia="Tahoma" w:hAnsi="Tahoma" w:cs="Tahoma"/>
          <w:sz w:val="18"/>
        </w:rPr>
      </w:pPr>
    </w:p>
    <w:p w:rsidR="00E33981" w:rsidRDefault="00E33981">
      <w:pPr>
        <w:tabs>
          <w:tab w:val="center" w:pos="9708"/>
        </w:tabs>
        <w:spacing w:after="0"/>
        <w:ind w:left="-15"/>
        <w:rPr>
          <w:rFonts w:ascii="Tahoma" w:eastAsia="Tahoma" w:hAnsi="Tahoma" w:cs="Tahoma"/>
          <w:sz w:val="18"/>
        </w:rPr>
      </w:pPr>
    </w:p>
    <w:p w:rsidR="00E10C7B" w:rsidRDefault="009A2F1F">
      <w:pPr>
        <w:tabs>
          <w:tab w:val="center" w:pos="9708"/>
        </w:tabs>
        <w:spacing w:after="0"/>
        <w:ind w:left="-15"/>
      </w:pPr>
      <w:r>
        <w:rPr>
          <w:rFonts w:ascii="Tahoma" w:eastAsia="Tahoma" w:hAnsi="Tahoma" w:cs="Tahoma"/>
          <w:sz w:val="18"/>
        </w:rPr>
        <w:t xml:space="preserve">Draft </w:t>
      </w:r>
      <w:r>
        <w:rPr>
          <w:rFonts w:ascii="Tahoma" w:eastAsia="Tahoma" w:hAnsi="Tahoma" w:cs="Tahoma"/>
          <w:sz w:val="18"/>
        </w:rPr>
        <w:tab/>
        <w:t>ETAS/ICO</w:t>
      </w:r>
      <w:r>
        <w:t xml:space="preserve"> </w:t>
      </w:r>
    </w:p>
    <w:tbl>
      <w:tblPr>
        <w:tblStyle w:val="TableGrid"/>
        <w:tblW w:w="10174" w:type="dxa"/>
        <w:tblInd w:w="639" w:type="dxa"/>
        <w:tblLayout w:type="fixed"/>
        <w:tblCellMar>
          <w:top w:w="76" w:type="dxa"/>
          <w:left w:w="34" w:type="dxa"/>
        </w:tblCellMar>
        <w:tblLook w:val="04A0" w:firstRow="1" w:lastRow="0" w:firstColumn="1" w:lastColumn="0" w:noHBand="0" w:noVBand="1"/>
      </w:tblPr>
      <w:tblGrid>
        <w:gridCol w:w="792"/>
        <w:gridCol w:w="9382"/>
      </w:tblGrid>
      <w:tr w:rsidR="00E10C7B" w:rsidTr="00E0378C">
        <w:trPr>
          <w:trHeight w:val="277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38ED5"/>
          </w:tcPr>
          <w:p w:rsidR="00E10C7B" w:rsidRDefault="009A2F1F">
            <w:pPr>
              <w:jc w:val="both"/>
            </w:pPr>
            <w:r>
              <w:rPr>
                <w:rFonts w:ascii="Tahoma" w:eastAsia="Tahoma" w:hAnsi="Tahoma" w:cs="Tahoma"/>
                <w:b/>
                <w:color w:val="FFFFFF"/>
                <w:sz w:val="18"/>
              </w:rPr>
              <w:t>No.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38ED5"/>
          </w:tcPr>
          <w:p w:rsidR="00E10C7B" w:rsidRDefault="009A2F1F">
            <w:pPr>
              <w:ind w:left="3"/>
            </w:pPr>
            <w:r>
              <w:rPr>
                <w:rFonts w:ascii="Tahoma" w:eastAsia="Tahoma" w:hAnsi="Tahoma" w:cs="Tahoma"/>
                <w:b/>
                <w:color w:val="FFFFFF"/>
                <w:sz w:val="18"/>
              </w:rPr>
              <w:t>Description</w:t>
            </w:r>
            <w:r>
              <w:t xml:space="preserve"> </w:t>
            </w:r>
          </w:p>
        </w:tc>
      </w:tr>
      <w:tr w:rsidR="00E10C7B" w:rsidTr="00E0378C">
        <w:trPr>
          <w:trHeight w:val="775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1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87665" w:rsidRDefault="009A2F1F">
            <w:pPr>
              <w:ind w:left="1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Ensure that DMS Visual SVN Server is up and running in the ETAS DMS Production Server. </w:t>
            </w:r>
          </w:p>
          <w:p w:rsidR="00D87665" w:rsidRDefault="00D87665">
            <w:pPr>
              <w:ind w:left="1"/>
            </w:pPr>
          </w:p>
          <w:p w:rsidR="00D87665" w:rsidRDefault="00D87665">
            <w:pPr>
              <w:ind w:left="1"/>
            </w:pPr>
            <w:r>
              <w:rPr>
                <w:noProof/>
              </w:rPr>
              <w:drawing>
                <wp:inline distT="0" distB="0" distL="0" distR="0" wp14:anchorId="5418E6DA" wp14:editId="5A5D1D60">
                  <wp:extent cx="4345305" cy="15621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7B" w:rsidTr="00E0378C">
        <w:trPr>
          <w:trHeight w:val="4294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2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87665" w:rsidRDefault="009A2F1F">
            <w:pPr>
              <w:ind w:left="1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Also ensure that the </w:t>
            </w:r>
            <w:r w:rsidR="00D87665">
              <w:rPr>
                <w:rFonts w:ascii="Tahoma" w:eastAsia="Tahoma" w:hAnsi="Tahoma" w:cs="Tahoma"/>
                <w:sz w:val="18"/>
              </w:rPr>
              <w:t>Repository</w:t>
            </w:r>
            <w:r>
              <w:rPr>
                <w:rFonts w:ascii="Tahoma" w:eastAsia="Tahoma" w:hAnsi="Tahoma" w:cs="Tahoma"/>
                <w:sz w:val="18"/>
              </w:rPr>
              <w:t xml:space="preserve"> name is available in Visual SVN Server. </w:t>
            </w:r>
          </w:p>
          <w:p w:rsidR="00D87665" w:rsidRDefault="00D87665">
            <w:pPr>
              <w:ind w:left="1"/>
            </w:pPr>
          </w:p>
          <w:p w:rsidR="00D87665" w:rsidRDefault="00D87665">
            <w:pPr>
              <w:ind w:left="1"/>
            </w:pPr>
            <w:r>
              <w:rPr>
                <w:noProof/>
              </w:rPr>
              <w:drawing>
                <wp:inline distT="0" distB="0" distL="0" distR="0" wp14:anchorId="346BDEC2" wp14:editId="294D90F8">
                  <wp:extent cx="4448175" cy="1876425"/>
                  <wp:effectExtent l="0" t="0" r="9525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668" cy="187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7B" w:rsidTr="00E0378C">
        <w:trPr>
          <w:trHeight w:val="773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3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 w:rsidP="00EB5FEB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 xml:space="preserve">After the </w:t>
            </w:r>
            <w:r w:rsidR="00EB5FEB">
              <w:rPr>
                <w:rFonts w:ascii="Tahoma" w:eastAsia="Tahoma" w:hAnsi="Tahoma" w:cs="Tahoma"/>
                <w:sz w:val="18"/>
              </w:rPr>
              <w:t>Repository</w:t>
            </w:r>
            <w:r>
              <w:rPr>
                <w:rFonts w:ascii="Tahoma" w:eastAsia="Tahoma" w:hAnsi="Tahoma" w:cs="Tahoma"/>
                <w:sz w:val="18"/>
              </w:rPr>
              <w:t xml:space="preserve"> name is found, You can check </w:t>
            </w:r>
            <w:r w:rsidR="00915E60">
              <w:rPr>
                <w:rFonts w:ascii="Tahoma" w:eastAsia="Tahoma" w:hAnsi="Tahoma" w:cs="Tahoma"/>
                <w:sz w:val="18"/>
              </w:rPr>
              <w:t>for whether</w:t>
            </w:r>
            <w:r>
              <w:rPr>
                <w:rFonts w:ascii="Tahoma" w:eastAsia="Tahoma" w:hAnsi="Tahoma" w:cs="Tahoma"/>
                <w:sz w:val="18"/>
              </w:rPr>
              <w:t xml:space="preserve"> the AD group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i.e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RW and RO Active Directory groups are available. </w:t>
            </w:r>
            <w:r>
              <w:t xml:space="preserve"> </w:t>
            </w:r>
          </w:p>
        </w:tc>
      </w:tr>
      <w:tr w:rsidR="00E10C7B" w:rsidTr="00E0378C">
        <w:trPr>
          <w:trHeight w:val="5662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lastRenderedPageBreak/>
              <w:t>4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B5FEB" w:rsidRDefault="009A2F1F">
            <w:pPr>
              <w:ind w:left="1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Right Clicking on the project name in Visual SVN server and then clicking on “Properties". </w:t>
            </w:r>
          </w:p>
          <w:p w:rsidR="00CE2274" w:rsidRDefault="00CE2274">
            <w:pPr>
              <w:ind w:left="1"/>
            </w:pPr>
          </w:p>
          <w:p w:rsidR="00EB5FEB" w:rsidRDefault="00CE2274">
            <w:pPr>
              <w:ind w:left="1"/>
            </w:pPr>
            <w:r w:rsidRPr="00CE2274">
              <w:rPr>
                <w:noProof/>
              </w:rPr>
              <w:drawing>
                <wp:inline distT="0" distB="0" distL="0" distR="0" wp14:anchorId="741B1A41" wp14:editId="631600C2">
                  <wp:extent cx="3545671" cy="27450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671" cy="274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7B" w:rsidTr="00E0378C">
        <w:trPr>
          <w:trHeight w:val="775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5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>Now check for AD groups with naming convention like FE2_ETAS_P_DMS_&lt;Project Repo Name&gt;_RW and FE2_ETAS_P_DMS_&lt;Project Repo Name&gt;_RO.</w:t>
            </w:r>
            <w:r>
              <w:t xml:space="preserve"> </w:t>
            </w:r>
          </w:p>
        </w:tc>
      </w:tr>
      <w:tr w:rsidR="00E10C7B" w:rsidTr="00E0378C">
        <w:trPr>
          <w:trHeight w:val="538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6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>FE2_ETAS_P_DMS_ADMIN_ALL should be available under Security Tab.</w:t>
            </w:r>
            <w:r>
              <w:t xml:space="preserve"> </w:t>
            </w:r>
          </w:p>
        </w:tc>
      </w:tr>
      <w:tr w:rsidR="00E10C7B" w:rsidTr="00E0378C">
        <w:trPr>
          <w:trHeight w:val="540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7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>Double check if AD group matches with Project Repo Name.</w:t>
            </w:r>
            <w:r>
              <w:t xml:space="preserve"> </w:t>
            </w:r>
          </w:p>
        </w:tc>
      </w:tr>
      <w:tr w:rsidR="00E10C7B" w:rsidTr="00E0378C">
        <w:trPr>
          <w:trHeight w:val="540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8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>Also, look out for Repository Inheritance Access Control.</w:t>
            </w:r>
            <w:r>
              <w:t xml:space="preserve"> </w:t>
            </w:r>
          </w:p>
        </w:tc>
      </w:tr>
      <w:tr w:rsidR="00E10C7B" w:rsidTr="00E0378C">
        <w:trPr>
          <w:trHeight w:val="538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right="4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9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>Now ensure that the access is given out in proper inheritance access control.</w:t>
            </w:r>
            <w:r>
              <w:t xml:space="preserve"> </w:t>
            </w:r>
          </w:p>
        </w:tc>
      </w:tr>
      <w:tr w:rsidR="00E10C7B" w:rsidTr="00E0378C">
        <w:trPr>
          <w:trHeight w:val="540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72"/>
            </w:pPr>
            <w:r>
              <w:rPr>
                <w:rFonts w:ascii="Tahoma" w:eastAsia="Tahoma" w:hAnsi="Tahoma" w:cs="Tahoma"/>
                <w:b/>
                <w:sz w:val="18"/>
              </w:rPr>
              <w:t>10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>Check for members requested/raised a SMT ticket is part of this AD Group.</w:t>
            </w:r>
            <w:r>
              <w:t xml:space="preserve"> </w:t>
            </w:r>
          </w:p>
        </w:tc>
      </w:tr>
      <w:tr w:rsidR="00E10C7B" w:rsidTr="00E0378C">
        <w:trPr>
          <w:trHeight w:val="1522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72"/>
            </w:pPr>
            <w:r>
              <w:rPr>
                <w:rFonts w:ascii="Tahoma" w:eastAsia="Tahoma" w:hAnsi="Tahoma" w:cs="Tahoma"/>
                <w:b/>
                <w:sz w:val="18"/>
              </w:rPr>
              <w:t>11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spacing w:line="239" w:lineRule="auto"/>
              <w:ind w:left="1" w:right="6"/>
            </w:pPr>
            <w:r>
              <w:rPr>
                <w:rFonts w:ascii="Tahoma" w:eastAsia="Tahoma" w:hAnsi="Tahoma" w:cs="Tahoma"/>
                <w:sz w:val="18"/>
              </w:rPr>
              <w:t xml:space="preserve">All Engineering </w:t>
            </w:r>
            <w:r w:rsidR="002610FA">
              <w:rPr>
                <w:rFonts w:ascii="Tahoma" w:eastAsia="Tahoma" w:hAnsi="Tahoma" w:cs="Tahoma"/>
                <w:sz w:val="18"/>
              </w:rPr>
              <w:t>Repositories (</w:t>
            </w:r>
            <w:r>
              <w:rPr>
                <w:rFonts w:ascii="Tahoma" w:eastAsia="Tahoma" w:hAnsi="Tahoma" w:cs="Tahoma"/>
                <w:sz w:val="18"/>
              </w:rPr>
              <w:t xml:space="preserve">PEP Repos) are created using PM Portal. These Repos have below 3 AD groups. </w:t>
            </w:r>
          </w:p>
          <w:p w:rsidR="00E10C7B" w:rsidRDefault="009A2F1F">
            <w:pPr>
              <w:spacing w:after="26"/>
              <w:ind w:left="1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:rsidR="00E10C7B" w:rsidRDefault="009A2F1F">
            <w:pPr>
              <w:spacing w:after="10"/>
              <w:ind w:left="1"/>
            </w:pPr>
            <w:r>
              <w:rPr>
                <w:rFonts w:ascii="Tahoma" w:eastAsia="Tahoma" w:hAnsi="Tahoma" w:cs="Tahoma"/>
                <w:sz w:val="18"/>
              </w:rPr>
              <w:t>FE2_ETAS_P_DMS_&lt;</w:t>
            </w:r>
            <w:r>
              <w:t>Project number</w:t>
            </w:r>
            <w:r>
              <w:rPr>
                <w:rFonts w:ascii="Tahoma" w:eastAsia="Tahoma" w:hAnsi="Tahoma" w:cs="Tahoma"/>
                <w:sz w:val="18"/>
              </w:rPr>
              <w:t>&gt;_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pjm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:rsidR="00E10C7B" w:rsidRDefault="009A2F1F">
            <w:pPr>
              <w:spacing w:after="9"/>
              <w:ind w:left="1"/>
            </w:pPr>
            <w:r>
              <w:rPr>
                <w:rFonts w:ascii="Tahoma" w:eastAsia="Tahoma" w:hAnsi="Tahoma" w:cs="Tahoma"/>
                <w:sz w:val="18"/>
              </w:rPr>
              <w:t>FE2_ETAS_P_DMS_&lt;</w:t>
            </w:r>
            <w:r>
              <w:t>Project number</w:t>
            </w:r>
            <w:r>
              <w:rPr>
                <w:rFonts w:ascii="Tahoma" w:eastAsia="Tahoma" w:hAnsi="Tahoma" w:cs="Tahoma"/>
                <w:sz w:val="18"/>
              </w:rPr>
              <w:t>&gt;_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prj_team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:rsidR="00E10C7B" w:rsidRDefault="009A2F1F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>FE2_ETAS_P_DMS_&lt;</w:t>
            </w:r>
            <w:r>
              <w:t>Project number</w:t>
            </w:r>
            <w:r>
              <w:rPr>
                <w:rFonts w:ascii="Tahoma" w:eastAsia="Tahoma" w:hAnsi="Tahoma" w:cs="Tahoma"/>
                <w:sz w:val="18"/>
              </w:rPr>
              <w:t>&gt;_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nda</w:t>
            </w:r>
            <w:proofErr w:type="spellEnd"/>
            <w:r>
              <w:t xml:space="preserve"> </w:t>
            </w:r>
          </w:p>
        </w:tc>
      </w:tr>
      <w:tr w:rsidR="00E10C7B" w:rsidTr="00E0378C">
        <w:trPr>
          <w:trHeight w:val="775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72"/>
            </w:pPr>
            <w:r>
              <w:rPr>
                <w:rFonts w:ascii="Tahoma" w:eastAsia="Tahoma" w:hAnsi="Tahoma" w:cs="Tahoma"/>
                <w:b/>
                <w:sz w:val="18"/>
              </w:rPr>
              <w:t>12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 w:rsidP="00273FC8">
            <w:pPr>
              <w:ind w:left="1"/>
            </w:pPr>
            <w:r>
              <w:rPr>
                <w:rFonts w:ascii="Tahoma" w:eastAsia="Tahoma" w:hAnsi="Tahoma" w:cs="Tahoma"/>
                <w:sz w:val="18"/>
              </w:rPr>
              <w:t>Ensure Proper Access</w:t>
            </w:r>
            <w:r w:rsidR="00273FC8">
              <w:rPr>
                <w:rFonts w:ascii="Tahoma" w:eastAsia="Tahoma" w:hAnsi="Tahoma" w:cs="Tahoma"/>
                <w:sz w:val="18"/>
              </w:rPr>
              <w:t xml:space="preserve"> Rights</w:t>
            </w:r>
            <w:r>
              <w:rPr>
                <w:rFonts w:ascii="Tahoma" w:eastAsia="Tahoma" w:hAnsi="Tahoma" w:cs="Tahoma"/>
                <w:sz w:val="18"/>
              </w:rPr>
              <w:t xml:space="preserve"> is given to specific group for the project, in sense proper read, </w:t>
            </w:r>
            <w:r w:rsidR="00273FC8">
              <w:rPr>
                <w:rFonts w:ascii="Tahoma" w:eastAsia="Tahoma" w:hAnsi="Tahoma" w:cs="Tahoma"/>
                <w:sz w:val="18"/>
              </w:rPr>
              <w:t>read write</w:t>
            </w:r>
            <w:r>
              <w:rPr>
                <w:rFonts w:ascii="Tahoma" w:eastAsia="Tahoma" w:hAnsi="Tahoma" w:cs="Tahoma"/>
                <w:sz w:val="18"/>
              </w:rPr>
              <w:t>, no-access is given to the project or not.</w:t>
            </w:r>
            <w:r>
              <w:t xml:space="preserve"> </w:t>
            </w:r>
          </w:p>
        </w:tc>
      </w:tr>
      <w:tr w:rsidR="00E10C7B" w:rsidTr="00E0378C">
        <w:trPr>
          <w:trHeight w:val="775"/>
        </w:trPr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72"/>
            </w:pPr>
            <w:r>
              <w:rPr>
                <w:rFonts w:ascii="Tahoma" w:eastAsia="Tahoma" w:hAnsi="Tahoma" w:cs="Tahoma"/>
                <w:b/>
                <w:sz w:val="18"/>
              </w:rPr>
              <w:t>13</w:t>
            </w:r>
            <w:r>
              <w:t xml:space="preserve"> </w:t>
            </w:r>
          </w:p>
        </w:tc>
        <w:tc>
          <w:tcPr>
            <w:tcW w:w="9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0C7B" w:rsidRDefault="009A2F1F">
            <w:pPr>
              <w:ind w:left="1"/>
              <w:rPr>
                <w:rStyle w:val="Hyperlink"/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Backup the rep</w:t>
            </w:r>
            <w:r w:rsidR="00273FC8">
              <w:rPr>
                <w:rFonts w:ascii="Tahoma" w:eastAsia="Tahoma" w:hAnsi="Tahoma" w:cs="Tahoma"/>
                <w:sz w:val="18"/>
              </w:rPr>
              <w:t xml:space="preserve">ositories in </w:t>
            </w:r>
            <w:hyperlink r:id="rId8" w:history="1">
              <w:r w:rsidR="00273FC8" w:rsidRPr="00966AD7">
                <w:rPr>
                  <w:rStyle w:val="Hyperlink"/>
                  <w:rFonts w:ascii="Tahoma" w:eastAsia="Tahoma" w:hAnsi="Tahoma" w:cs="Tahoma"/>
                  <w:sz w:val="18"/>
                </w:rPr>
                <w:t>\\bosch.com\CloudDrive\ETAS\ETAS_TFS\DMS_Backup\ETASDMS</w:t>
              </w:r>
            </w:hyperlink>
          </w:p>
          <w:p w:rsidR="007A1A9F" w:rsidRDefault="007A1A9F">
            <w:pPr>
              <w:ind w:left="1"/>
              <w:rPr>
                <w:rStyle w:val="Hyperlink"/>
                <w:rFonts w:ascii="Tahoma" w:eastAsia="Tahoma" w:hAnsi="Tahoma" w:cs="Tahoma"/>
                <w:sz w:val="18"/>
              </w:rPr>
            </w:pPr>
          </w:p>
          <w:p w:rsidR="007A1A9F" w:rsidRPr="007A1A9F" w:rsidRDefault="007A1A9F">
            <w:pPr>
              <w:ind w:left="1"/>
            </w:pPr>
            <w:r w:rsidRPr="007A1A9F">
              <w:t>Backup is taken place vis scheduled task:</w:t>
            </w:r>
          </w:p>
          <w:p w:rsidR="007A1A9F" w:rsidRPr="007A1A9F" w:rsidRDefault="007A1A9F">
            <w:pPr>
              <w:ind w:left="1"/>
            </w:pPr>
          </w:p>
          <w:p w:rsidR="007A1A9F" w:rsidRDefault="007A1A9F">
            <w:pPr>
              <w:ind w:left="1"/>
            </w:pPr>
            <w:r w:rsidRPr="007A1A9F">
              <w:t>Open Task Scheduler and find the Task name as mentioned in below diagram</w:t>
            </w:r>
          </w:p>
          <w:p w:rsidR="007A1A9F" w:rsidRDefault="007A1A9F">
            <w:pPr>
              <w:ind w:left="1"/>
            </w:pPr>
          </w:p>
          <w:p w:rsidR="007A1A9F" w:rsidRDefault="007A1A9F">
            <w:pPr>
              <w:ind w:left="1"/>
              <w:rPr>
                <w:rFonts w:ascii="Tahoma" w:eastAsia="Tahoma" w:hAnsi="Tahoma" w:cs="Tahoma"/>
                <w:sz w:val="18"/>
              </w:rPr>
            </w:pPr>
            <w:r w:rsidRPr="007A1A9F">
              <w:rPr>
                <w:rFonts w:ascii="Tahoma" w:eastAsia="Tahoma" w:hAnsi="Tahoma" w:cs="Tahoma"/>
                <w:sz w:val="18"/>
              </w:rPr>
              <w:drawing>
                <wp:inline distT="0" distB="0" distL="0" distR="0" wp14:anchorId="52FA3F73" wp14:editId="43500520">
                  <wp:extent cx="6509929" cy="1782367"/>
                  <wp:effectExtent l="0" t="0" r="571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929" cy="178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73FC8" w:rsidRDefault="00273FC8">
            <w:pPr>
              <w:ind w:left="1"/>
              <w:rPr>
                <w:rFonts w:ascii="Tahoma" w:eastAsia="Tahoma" w:hAnsi="Tahoma" w:cs="Tahoma"/>
                <w:sz w:val="18"/>
              </w:rPr>
            </w:pPr>
          </w:p>
          <w:p w:rsidR="00273FC8" w:rsidRDefault="00273FC8">
            <w:pPr>
              <w:ind w:left="1"/>
            </w:pPr>
          </w:p>
        </w:tc>
      </w:tr>
    </w:tbl>
    <w:p w:rsidR="00E10C7B" w:rsidRDefault="009A2F1F" w:rsidP="009B0514">
      <w:pPr>
        <w:spacing w:after="0"/>
        <w:ind w:left="10" w:right="-14" w:hanging="10"/>
        <w:jc w:val="right"/>
      </w:pPr>
      <w:r>
        <w:rPr>
          <w:rFonts w:ascii="Tahoma" w:eastAsia="Tahoma" w:hAnsi="Tahoma" w:cs="Tahoma"/>
          <w:sz w:val="15"/>
        </w:rPr>
        <w:lastRenderedPageBreak/>
        <w:t xml:space="preserve"> </w:t>
      </w:r>
    </w:p>
    <w:sectPr w:rsidR="00E10C7B">
      <w:pgSz w:w="12240" w:h="15840"/>
      <w:pgMar w:top="761" w:right="703" w:bottom="144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7B"/>
    <w:rsid w:val="00134912"/>
    <w:rsid w:val="002610FA"/>
    <w:rsid w:val="00273FC8"/>
    <w:rsid w:val="007A1A9F"/>
    <w:rsid w:val="00915E60"/>
    <w:rsid w:val="009A2F1F"/>
    <w:rsid w:val="009B0514"/>
    <w:rsid w:val="00AF057F"/>
    <w:rsid w:val="00CE2274"/>
    <w:rsid w:val="00D87665"/>
    <w:rsid w:val="00E0378C"/>
    <w:rsid w:val="00E10C7B"/>
    <w:rsid w:val="00E33981"/>
    <w:rsid w:val="00E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A629317-198E-432F-8886-5D927027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73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bosch.com\CloudDrive\ETAS\ETAS_TFS\DMS_Backup\ETASDM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Mello Elfrida (RBEI/BSC2)</dc:creator>
  <cp:keywords/>
  <cp:lastModifiedBy>D Mello Elfrida (RBEI/BSC2)</cp:lastModifiedBy>
  <cp:revision>13</cp:revision>
  <dcterms:created xsi:type="dcterms:W3CDTF">2018-02-14T10:17:00Z</dcterms:created>
  <dcterms:modified xsi:type="dcterms:W3CDTF">2018-02-16T10:16:00Z</dcterms:modified>
</cp:coreProperties>
</file>