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5150" w14:textId="65F1740A" w:rsidR="002B4C41" w:rsidRDefault="002B4C41" w:rsidP="002B4C41">
      <w:pPr>
        <w:jc w:val="center"/>
        <w:rPr>
          <w:b/>
          <w:bCs/>
          <w:u w:val="single"/>
        </w:rPr>
      </w:pPr>
      <w:r w:rsidRPr="002B4C41">
        <w:rPr>
          <w:b/>
          <w:bCs/>
          <w:u w:val="single"/>
        </w:rPr>
        <w:t>Assignment 5: Tabulate the differences between HDR Fusion and HDR Toning.</w:t>
      </w:r>
    </w:p>
    <w:p w14:paraId="7AFD7F6B" w14:textId="2DFD3D64" w:rsidR="002B4C41" w:rsidRPr="002B4C41" w:rsidRDefault="002B4C41" w:rsidP="002B4C41"/>
    <w:p w14:paraId="39EC2709" w14:textId="53E01682" w:rsidR="002B4C41" w:rsidRPr="002B4C41" w:rsidRDefault="00F307FA" w:rsidP="002B4C41">
      <w:r>
        <w:t>1.</w:t>
      </w:r>
    </w:p>
    <w:p w14:paraId="76B94D13" w14:textId="21392317" w:rsidR="002B4C41" w:rsidRDefault="002B4C41" w:rsidP="002B4C41"/>
    <w:p w14:paraId="2803F077" w14:textId="7F209780" w:rsidR="002B4C41" w:rsidRPr="002B4C41" w:rsidRDefault="00F307FA" w:rsidP="002B4C41">
      <w:r w:rsidRPr="00F307FA">
        <w:t xml:space="preserve">Photoshop’s Fusion HDR Pro command allows you to com- bine multiple stills captured at different exposures (darker, normal, and lighter). It is thus possible to draw the desired data from the different images </w:t>
      </w:r>
      <w:proofErr w:type="gramStart"/>
      <w:r w:rsidRPr="00F307FA">
        <w:t>in order to</w:t>
      </w:r>
      <w:proofErr w:type="gramEnd"/>
      <w:r w:rsidRPr="00F307FA">
        <w:t xml:space="preserve"> generate the final image.</w:t>
      </w:r>
    </w:p>
    <w:p w14:paraId="407F1D14" w14:textId="678B5F55" w:rsidR="002B4C41" w:rsidRPr="002B4C41" w:rsidRDefault="002B4C41" w:rsidP="002B4C41"/>
    <w:p w14:paraId="68D51C43" w14:textId="52AA351E" w:rsidR="002B4C41" w:rsidRDefault="002B4C41" w:rsidP="002B4C41">
      <w:pPr>
        <w:rPr>
          <w:b/>
          <w:bCs/>
          <w:u w:val="single"/>
        </w:rPr>
      </w:pPr>
    </w:p>
    <w:p w14:paraId="66C4A6A0" w14:textId="7860AB66" w:rsidR="002B4C41" w:rsidRDefault="00F307FA" w:rsidP="002B4C41">
      <w:r w:rsidRPr="00F307FA">
        <w:t xml:space="preserve">We don’t always have a multi-exposure shot that allows us to do a DHR merge. Photoshop works around this problem with the help of HDR toning, which simulates the result of </w:t>
      </w:r>
      <w:proofErr w:type="spellStart"/>
      <w:r w:rsidRPr="00F307FA">
        <w:t>mer</w:t>
      </w:r>
      <w:proofErr w:type="spellEnd"/>
      <w:r w:rsidRPr="00F307FA">
        <w:t xml:space="preserve">- </w:t>
      </w:r>
      <w:proofErr w:type="spellStart"/>
      <w:r w:rsidRPr="00F307FA">
        <w:t>ging</w:t>
      </w:r>
      <w:proofErr w:type="spellEnd"/>
      <w:r w:rsidRPr="00F307FA">
        <w:t xml:space="preserve"> multiple images.</w:t>
      </w:r>
    </w:p>
    <w:p w14:paraId="2F9C66C2" w14:textId="1E1F0050" w:rsidR="00F307FA" w:rsidRDefault="00F307FA" w:rsidP="002B4C41"/>
    <w:p w14:paraId="265BBCC1" w14:textId="2864FABA" w:rsidR="00F307FA" w:rsidRDefault="00F307FA" w:rsidP="002B4C41"/>
    <w:p w14:paraId="7BB3F73E" w14:textId="77777777" w:rsidR="00F307FA" w:rsidRDefault="00F307FA" w:rsidP="00F307FA">
      <w:pPr>
        <w:pStyle w:val="NormalWeb"/>
        <w:rPr>
          <w:rFonts w:ascii="Times" w:hAnsi="Times"/>
          <w:sz w:val="20"/>
          <w:szCs w:val="20"/>
        </w:rPr>
      </w:pPr>
      <w:r>
        <w:t>2.</w:t>
      </w:r>
      <w:r w:rsidRPr="00F307FA">
        <w:rPr>
          <w:rFonts w:ascii="Times" w:hAnsi="Times"/>
          <w:sz w:val="20"/>
          <w:szCs w:val="20"/>
        </w:rPr>
        <w:t xml:space="preserve"> </w:t>
      </w:r>
    </w:p>
    <w:p w14:paraId="6D0E6C1A" w14:textId="4220F59E" w:rsidR="00F307FA" w:rsidRDefault="00F307FA" w:rsidP="00F307FA">
      <w:pPr>
        <w:pStyle w:val="NormalWeb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When taking photographs intended to create an HDR image, it is necessary to obtain images with as much framing as pos- </w:t>
      </w:r>
      <w:proofErr w:type="spellStart"/>
      <w:r>
        <w:rPr>
          <w:rFonts w:ascii="Times" w:hAnsi="Times"/>
          <w:sz w:val="20"/>
          <w:szCs w:val="20"/>
        </w:rPr>
        <w:t>sible</w:t>
      </w:r>
      <w:proofErr w:type="spellEnd"/>
      <w:r>
        <w:rPr>
          <w:rFonts w:ascii="Times" w:hAnsi="Times"/>
          <w:sz w:val="20"/>
          <w:szCs w:val="20"/>
        </w:rPr>
        <w:t xml:space="preserve">. </w:t>
      </w:r>
      <w:proofErr w:type="gramStart"/>
      <w:r>
        <w:rPr>
          <w:rFonts w:ascii="Times" w:hAnsi="Times"/>
          <w:sz w:val="20"/>
          <w:szCs w:val="20"/>
        </w:rPr>
        <w:t>So</w:t>
      </w:r>
      <w:proofErr w:type="gramEnd"/>
      <w:r>
        <w:rPr>
          <w:rFonts w:ascii="Times" w:hAnsi="Times"/>
          <w:sz w:val="20"/>
          <w:szCs w:val="20"/>
        </w:rPr>
        <w:t xml:space="preserve"> use a tripod for more stability. </w:t>
      </w:r>
    </w:p>
    <w:p w14:paraId="18824CA4" w14:textId="6B5D9A56" w:rsidR="00F307FA" w:rsidRDefault="00F307FA" w:rsidP="00F307FA">
      <w:pPr>
        <w:pStyle w:val="NormalWeb"/>
      </w:pPr>
      <w:r>
        <w:rPr>
          <w:rFonts w:ascii="Times" w:hAnsi="Times"/>
          <w:sz w:val="20"/>
          <w:szCs w:val="20"/>
        </w:rPr>
        <w:t xml:space="preserve">For toning, no tripod is </w:t>
      </w:r>
      <w:proofErr w:type="spellStart"/>
      <w:r>
        <w:rPr>
          <w:rFonts w:ascii="Times" w:hAnsi="Times"/>
          <w:sz w:val="20"/>
          <w:szCs w:val="20"/>
        </w:rPr>
        <w:t>reallt</w:t>
      </w:r>
      <w:proofErr w:type="spellEnd"/>
      <w:r>
        <w:rPr>
          <w:rFonts w:ascii="Times" w:hAnsi="Times"/>
          <w:sz w:val="20"/>
          <w:szCs w:val="20"/>
        </w:rPr>
        <w:t xml:space="preserve"> necessary</w:t>
      </w:r>
    </w:p>
    <w:p w14:paraId="44F37767" w14:textId="066C7638" w:rsidR="00F307FA" w:rsidRDefault="003A1C6D" w:rsidP="002B4C41">
      <w:r>
        <w:t>3. it produces adjustment layers</w:t>
      </w:r>
    </w:p>
    <w:p w14:paraId="6B0927E5" w14:textId="09B4011A" w:rsidR="003A1C6D" w:rsidRDefault="003A1C6D" w:rsidP="002B4C41">
      <w:r>
        <w:t xml:space="preserve">    It does not produce adjustment </w:t>
      </w:r>
      <w:proofErr w:type="spellStart"/>
      <w:r>
        <w:t>layes</w:t>
      </w:r>
      <w:proofErr w:type="spellEnd"/>
    </w:p>
    <w:p w14:paraId="599B04D5" w14:textId="2B1536AC" w:rsidR="003A1C6D" w:rsidRDefault="003A1C6D" w:rsidP="002B4C41"/>
    <w:p w14:paraId="67DF2F69" w14:textId="5487EAC5" w:rsidR="003A1C6D" w:rsidRPr="002B4C41" w:rsidRDefault="003A1C6D" w:rsidP="002B4C41"/>
    <w:sectPr w:rsidR="003A1C6D" w:rsidRPr="002B4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41"/>
    <w:rsid w:val="000A40CF"/>
    <w:rsid w:val="002B4C41"/>
    <w:rsid w:val="003A1C6D"/>
    <w:rsid w:val="00F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7AE5"/>
  <w15:chartTrackingRefBased/>
  <w15:docId w15:val="{9CE0F0EF-C8F3-3A4E-A308-DAC74E4A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7F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A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8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5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3043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7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2586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2000.kanwardeep@gmail.com</dc:creator>
  <cp:keywords/>
  <dc:description/>
  <cp:lastModifiedBy>2000.kanwardeep@gmail.com</cp:lastModifiedBy>
  <cp:revision>1</cp:revision>
  <dcterms:created xsi:type="dcterms:W3CDTF">2021-12-19T01:39:00Z</dcterms:created>
  <dcterms:modified xsi:type="dcterms:W3CDTF">2021-12-19T02:29:00Z</dcterms:modified>
</cp:coreProperties>
</file>