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1C9" w:rsidRDefault="00117541">
      <w:pPr>
        <w:spacing w:before="39"/>
        <w:ind w:left="2631" w:right="2630"/>
        <w:jc w:val="center"/>
        <w:rPr>
          <w:rFonts w:ascii="Calibri" w:eastAsia="Calibri" w:hAnsi="Calibri" w:cs="Calibri"/>
          <w:sz w:val="28"/>
          <w:szCs w:val="28"/>
        </w:rPr>
      </w:pPr>
      <w:r w:rsidRPr="00117541">
        <w:pict>
          <v:group id="_x0000_s1219" style="position:absolute;left:0;text-align:left;margin-left:23.95pt;margin-top:23.7pt;width:547.6pt;height:794.85pt;z-index:-251663360;mso-position-horizontal-relative:page;mso-position-vertical-relative:page" coordorigin="479,474" coordsize="10952,15897">
            <v:shape id="_x0000_s1223" style="position:absolute;left:490;top:485;width:10930;height:0" coordorigin="490,485" coordsize="10930,0" path="m490,485r10930,e" filled="f" strokeweight=".6pt">
              <v:path arrowok="t"/>
            </v:shape>
            <v:shape id="_x0000_s1222" style="position:absolute;left:485;top:480;width:0;height:15885" coordorigin="485,480" coordsize="0,15885" path="m485,480r,15885e" filled="f" strokeweight=".6pt">
              <v:path arrowok="t"/>
            </v:shape>
            <v:shape id="_x0000_s1221" style="position:absolute;left:11425;top:480;width:0;height:15885" coordorigin="11425,480" coordsize="0,15885" path="m11425,480r,15885e" filled="f" strokeweight=".6pt">
              <v:path arrowok="t"/>
            </v:shape>
            <v:shape id="_x0000_s1220" style="position:absolute;left:490;top:16360;width:10930;height:0" coordorigin="490,16360" coordsize="10930,0" path="m490,16360r10930,e" filled="f" strokeweight=".6pt">
              <v:path arrowok="t"/>
            </v:shape>
            <w10:wrap anchorx="page" anchory="page"/>
          </v:group>
        </w:pict>
      </w:r>
      <w:r w:rsidR="00AD4237">
        <w:rPr>
          <w:rFonts w:ascii="Calibri" w:eastAsia="Calibri" w:hAnsi="Calibri" w:cs="Calibri"/>
          <w:sz w:val="28"/>
          <w:szCs w:val="28"/>
        </w:rPr>
        <w:t>KARNATAKA LAW SOCIETY’S</w:t>
      </w:r>
    </w:p>
    <w:p w:rsidR="007961C9" w:rsidRDefault="007961C9">
      <w:pPr>
        <w:spacing w:before="9" w:line="160" w:lineRule="exact"/>
        <w:rPr>
          <w:sz w:val="17"/>
          <w:szCs w:val="17"/>
        </w:rPr>
      </w:pPr>
    </w:p>
    <w:p w:rsidR="007961C9" w:rsidRDefault="00AD4237">
      <w:pPr>
        <w:ind w:left="725" w:right="730"/>
        <w:jc w:val="center"/>
        <w:rPr>
          <w:rFonts w:ascii="Calibri" w:eastAsia="Calibri" w:hAnsi="Calibri" w:cs="Calibri"/>
          <w:sz w:val="48"/>
          <w:szCs w:val="48"/>
        </w:rPr>
      </w:pPr>
      <w:r>
        <w:rPr>
          <w:rFonts w:ascii="Calibri" w:eastAsia="Calibri" w:hAnsi="Calibri" w:cs="Calibri"/>
          <w:sz w:val="48"/>
          <w:szCs w:val="48"/>
        </w:rPr>
        <w:t>GOGTE INSTITUTE OF TECHNOLOGY</w:t>
      </w:r>
    </w:p>
    <w:p w:rsidR="007961C9" w:rsidRDefault="007961C9">
      <w:pPr>
        <w:spacing w:before="14" w:line="200" w:lineRule="exact"/>
      </w:pPr>
    </w:p>
    <w:p w:rsidR="007961C9" w:rsidRDefault="00AD4237">
      <w:pPr>
        <w:ind w:left="2521" w:right="2520"/>
        <w:jc w:val="center"/>
        <w:rPr>
          <w:rFonts w:ascii="Calibri" w:eastAsia="Calibri" w:hAnsi="Calibri" w:cs="Calibri"/>
          <w:sz w:val="28"/>
          <w:szCs w:val="28"/>
        </w:rPr>
      </w:pPr>
      <w:r>
        <w:rPr>
          <w:rFonts w:ascii="Calibri" w:eastAsia="Calibri" w:hAnsi="Calibri" w:cs="Calibri"/>
          <w:sz w:val="28"/>
          <w:szCs w:val="28"/>
        </w:rPr>
        <w:t>UDYAMBAG, BELGAVI-590008</w:t>
      </w:r>
    </w:p>
    <w:p w:rsidR="007961C9" w:rsidRDefault="007961C9">
      <w:pPr>
        <w:spacing w:before="6" w:line="180" w:lineRule="exact"/>
        <w:rPr>
          <w:sz w:val="18"/>
          <w:szCs w:val="18"/>
        </w:rPr>
      </w:pPr>
    </w:p>
    <w:p w:rsidR="007961C9" w:rsidRDefault="00AD4237">
      <w:pPr>
        <w:ind w:left="609" w:right="614"/>
        <w:jc w:val="center"/>
        <w:rPr>
          <w:rFonts w:ascii="Calibri" w:eastAsia="Calibri" w:hAnsi="Calibri" w:cs="Calibri"/>
          <w:sz w:val="22"/>
          <w:szCs w:val="22"/>
        </w:rPr>
      </w:pPr>
      <w:r>
        <w:rPr>
          <w:rFonts w:ascii="Calibri" w:eastAsia="Calibri" w:hAnsi="Calibri" w:cs="Calibri"/>
          <w:sz w:val="22"/>
          <w:szCs w:val="22"/>
        </w:rPr>
        <w:t>(An Autonomous Institute under Visvesvaraya Technological University, Belagavi)</w:t>
      </w:r>
    </w:p>
    <w:p w:rsidR="007961C9" w:rsidRDefault="007961C9">
      <w:pPr>
        <w:spacing w:before="2" w:line="180" w:lineRule="exact"/>
        <w:rPr>
          <w:sz w:val="18"/>
          <w:szCs w:val="18"/>
        </w:rPr>
      </w:pPr>
    </w:p>
    <w:p w:rsidR="007961C9" w:rsidRDefault="00AD4237">
      <w:pPr>
        <w:ind w:left="2514" w:right="2513"/>
        <w:jc w:val="center"/>
        <w:rPr>
          <w:rFonts w:ascii="Calibri" w:eastAsia="Calibri" w:hAnsi="Calibri" w:cs="Calibri"/>
          <w:sz w:val="24"/>
          <w:szCs w:val="24"/>
        </w:rPr>
      </w:pPr>
      <w:r>
        <w:rPr>
          <w:rFonts w:ascii="Calibri" w:eastAsia="Calibri" w:hAnsi="Calibri" w:cs="Calibri"/>
          <w:b/>
          <w:sz w:val="24"/>
          <w:szCs w:val="24"/>
        </w:rPr>
        <w:t>(APPROVED BY AICTE, NEW DELHI)</w:t>
      </w:r>
    </w:p>
    <w:p w:rsidR="007961C9" w:rsidRDefault="007961C9">
      <w:pPr>
        <w:spacing w:line="200" w:lineRule="exact"/>
      </w:pPr>
    </w:p>
    <w:p w:rsidR="007961C9" w:rsidRDefault="007961C9">
      <w:pPr>
        <w:spacing w:line="200" w:lineRule="exact"/>
      </w:pPr>
    </w:p>
    <w:p w:rsidR="007961C9" w:rsidRDefault="007961C9">
      <w:pPr>
        <w:spacing w:before="4" w:line="260" w:lineRule="exact"/>
        <w:rPr>
          <w:sz w:val="26"/>
          <w:szCs w:val="26"/>
        </w:rPr>
      </w:pPr>
    </w:p>
    <w:p w:rsidR="007961C9" w:rsidRDefault="00117541">
      <w:pPr>
        <w:ind w:left="309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05pt;height:120.4pt">
            <v:imagedata r:id="rId8" o:title=""/>
          </v:shape>
        </w:pict>
      </w:r>
    </w:p>
    <w:p w:rsidR="007961C9" w:rsidRDefault="007961C9">
      <w:pPr>
        <w:spacing w:before="7" w:line="160" w:lineRule="exact"/>
        <w:rPr>
          <w:sz w:val="16"/>
          <w:szCs w:val="16"/>
        </w:rPr>
      </w:pPr>
    </w:p>
    <w:p w:rsidR="007961C9" w:rsidRDefault="00AD4237">
      <w:pPr>
        <w:spacing w:before="11"/>
        <w:ind w:left="3326" w:right="3149"/>
        <w:jc w:val="center"/>
        <w:rPr>
          <w:rFonts w:ascii="Calibri" w:eastAsia="Calibri" w:hAnsi="Calibri" w:cs="Calibri"/>
          <w:sz w:val="22"/>
          <w:szCs w:val="22"/>
        </w:rPr>
      </w:pPr>
      <w:r>
        <w:rPr>
          <w:rFonts w:ascii="Calibri" w:eastAsia="Calibri" w:hAnsi="Calibri" w:cs="Calibri"/>
          <w:sz w:val="22"/>
          <w:szCs w:val="22"/>
        </w:rPr>
        <w:t>Course Activity Report</w:t>
      </w:r>
      <w:r w:rsidR="000656C3">
        <w:rPr>
          <w:rFonts w:ascii="Calibri" w:eastAsia="Calibri" w:hAnsi="Calibri" w:cs="Calibri"/>
          <w:sz w:val="22"/>
          <w:szCs w:val="22"/>
        </w:rPr>
        <w:t xml:space="preserve"> ON </w:t>
      </w:r>
    </w:p>
    <w:p w:rsidR="000943F1" w:rsidRDefault="000943F1" w:rsidP="000943F1">
      <w:pPr>
        <w:spacing w:before="11"/>
        <w:ind w:left="3326" w:right="3149"/>
        <w:rPr>
          <w:rFonts w:ascii="Calibri" w:eastAsia="Calibri" w:hAnsi="Calibri" w:cs="Calibri"/>
          <w:sz w:val="22"/>
          <w:szCs w:val="22"/>
        </w:rPr>
      </w:pPr>
      <w:r>
        <w:rPr>
          <w:rFonts w:ascii="Calibri" w:eastAsia="Calibri" w:hAnsi="Calibri" w:cs="Calibri"/>
          <w:sz w:val="22"/>
          <w:szCs w:val="22"/>
        </w:rPr>
        <w:t xml:space="preserve">    ANTI MONEY LAUNDERING</w:t>
      </w:r>
    </w:p>
    <w:p w:rsidR="007961C9" w:rsidRDefault="000943F1" w:rsidP="000943F1">
      <w:pPr>
        <w:spacing w:before="11"/>
        <w:ind w:right="3149"/>
        <w:jc w:val="both"/>
        <w:rPr>
          <w:sz w:val="17"/>
          <w:szCs w:val="17"/>
        </w:rPr>
      </w:pPr>
      <w:r>
        <w:rPr>
          <w:rFonts w:ascii="Arial Black" w:eastAsia="Calibri" w:hAnsi="Arial Black" w:cs="Calibri"/>
          <w:b/>
          <w:i/>
          <w:sz w:val="32"/>
          <w:szCs w:val="44"/>
        </w:rPr>
        <w:t xml:space="preserve">            </w:t>
      </w:r>
    </w:p>
    <w:p w:rsidR="000B13A3" w:rsidRDefault="00AD4237" w:rsidP="000B13A3">
      <w:pPr>
        <w:spacing w:line="388" w:lineRule="auto"/>
        <w:ind w:left="3440" w:right="3439"/>
        <w:jc w:val="center"/>
        <w:rPr>
          <w:rFonts w:ascii="Calibri" w:eastAsia="Calibri" w:hAnsi="Calibri" w:cs="Calibri"/>
          <w:b/>
          <w:sz w:val="24"/>
          <w:szCs w:val="24"/>
        </w:rPr>
      </w:pPr>
      <w:r>
        <w:rPr>
          <w:rFonts w:ascii="Calibri" w:eastAsia="Calibri" w:hAnsi="Calibri" w:cs="Calibri"/>
          <w:b/>
          <w:sz w:val="24"/>
          <w:szCs w:val="24"/>
        </w:rPr>
        <w:t>7</w:t>
      </w:r>
      <w:r>
        <w:rPr>
          <w:rFonts w:ascii="Calibri" w:eastAsia="Calibri" w:hAnsi="Calibri" w:cs="Calibri"/>
          <w:b/>
          <w:position w:val="8"/>
          <w:sz w:val="16"/>
          <w:szCs w:val="16"/>
        </w:rPr>
        <w:t xml:space="preserve">th </w:t>
      </w:r>
      <w:r w:rsidR="000B13A3">
        <w:rPr>
          <w:rFonts w:ascii="Calibri" w:eastAsia="Calibri" w:hAnsi="Calibri" w:cs="Calibri"/>
          <w:b/>
          <w:sz w:val="24"/>
          <w:szCs w:val="24"/>
        </w:rPr>
        <w:t>Semester B.E</w:t>
      </w:r>
    </w:p>
    <w:p w:rsidR="000656C3" w:rsidRDefault="000B13A3" w:rsidP="000656C3">
      <w:pPr>
        <w:spacing w:line="388" w:lineRule="auto"/>
        <w:ind w:left="3440" w:right="3439"/>
        <w:jc w:val="center"/>
        <w:rPr>
          <w:rFonts w:ascii="Calibri" w:eastAsia="Calibri" w:hAnsi="Calibri" w:cs="Calibri"/>
          <w:b/>
          <w:sz w:val="24"/>
          <w:szCs w:val="24"/>
        </w:rPr>
      </w:pPr>
      <w:r>
        <w:rPr>
          <w:rFonts w:ascii="Calibri" w:eastAsia="Calibri" w:hAnsi="Calibri" w:cs="Calibri"/>
          <w:b/>
          <w:sz w:val="24"/>
          <w:szCs w:val="24"/>
        </w:rPr>
        <w:t>IN</w:t>
      </w:r>
    </w:p>
    <w:p w:rsidR="000B13A3" w:rsidRPr="000B13A3" w:rsidRDefault="000656C3" w:rsidP="000656C3">
      <w:pPr>
        <w:spacing w:line="388" w:lineRule="auto"/>
        <w:ind w:right="3439"/>
        <w:rPr>
          <w:rFonts w:ascii="Calibri" w:eastAsia="Calibri" w:hAnsi="Calibri" w:cs="Calibri"/>
          <w:b/>
          <w:sz w:val="24"/>
          <w:szCs w:val="24"/>
        </w:rPr>
      </w:pPr>
      <w:r>
        <w:rPr>
          <w:rFonts w:ascii="Calibri" w:eastAsia="Calibri" w:hAnsi="Calibri" w:cs="Calibri"/>
          <w:b/>
          <w:sz w:val="24"/>
          <w:szCs w:val="24"/>
        </w:rPr>
        <w:t xml:space="preserve">                                    </w:t>
      </w:r>
      <w:r w:rsidR="000B13A3">
        <w:rPr>
          <w:rFonts w:ascii="Calibri" w:eastAsia="Calibri" w:hAnsi="Calibri" w:cs="Calibri"/>
          <w:b/>
          <w:sz w:val="24"/>
          <w:szCs w:val="24"/>
        </w:rPr>
        <w:t>BLOCK CHAIN MANAGENMENT</w:t>
      </w:r>
    </w:p>
    <w:p w:rsidR="000B13A3" w:rsidRDefault="0042723D" w:rsidP="000B13A3">
      <w:pPr>
        <w:spacing w:before="38"/>
        <w:ind w:left="2890" w:right="2889"/>
        <w:rPr>
          <w:rFonts w:ascii="Calibri" w:eastAsia="Calibri" w:hAnsi="Calibri" w:cs="Calibri"/>
          <w:b/>
          <w:sz w:val="24"/>
          <w:szCs w:val="44"/>
        </w:rPr>
      </w:pPr>
      <w:r>
        <w:rPr>
          <w:rFonts w:ascii="Calibri" w:eastAsia="Calibri" w:hAnsi="Calibri" w:cs="Calibri"/>
          <w:b/>
          <w:sz w:val="24"/>
          <w:szCs w:val="24"/>
        </w:rPr>
        <w:t xml:space="preserve"> </w:t>
      </w:r>
      <w:r w:rsidR="00310F29">
        <w:rPr>
          <w:rFonts w:ascii="Calibri" w:eastAsia="Calibri" w:hAnsi="Calibri" w:cs="Calibri"/>
          <w:b/>
          <w:sz w:val="24"/>
          <w:szCs w:val="24"/>
        </w:rPr>
        <w:t xml:space="preserve"> </w:t>
      </w:r>
      <w:r w:rsidR="000B13A3">
        <w:rPr>
          <w:rFonts w:ascii="Calibri" w:eastAsia="Calibri" w:hAnsi="Calibri" w:cs="Calibri"/>
          <w:b/>
          <w:sz w:val="24"/>
          <w:szCs w:val="44"/>
        </w:rPr>
        <w:t xml:space="preserve">   </w:t>
      </w:r>
    </w:p>
    <w:p w:rsidR="007961C9" w:rsidRPr="000B13A3" w:rsidRDefault="00117541" w:rsidP="000B13A3">
      <w:pPr>
        <w:spacing w:before="38"/>
        <w:ind w:right="2889"/>
        <w:rPr>
          <w:rFonts w:ascii="Calibri" w:eastAsia="Calibri" w:hAnsi="Calibri" w:cs="Calibri"/>
          <w:b/>
          <w:sz w:val="24"/>
          <w:szCs w:val="44"/>
        </w:rPr>
      </w:pPr>
      <w:r w:rsidRPr="00117541">
        <w:pict>
          <v:group id="_x0000_s1196" style="position:absolute;margin-left:92.45pt;margin-top:552.9pt;width:422.55pt;height:107.5pt;z-index:-251664384;mso-position-horizontal-relative:page;mso-position-vertical-relative:page" coordorigin="1860,10642" coordsize="8451,2178">
            <v:shape id="_x0000_s1218" style="position:absolute;left:1871;top:10653;width:625;height:0" coordorigin="1871,10653" coordsize="625,0" path="m1871,10653r625,e" filled="f" strokeweight=".6pt">
              <v:path arrowok="t"/>
            </v:shape>
            <v:shape id="_x0000_s1217" style="position:absolute;left:2506;top:10653;width:3647;height:0" coordorigin="2506,10653" coordsize="3647,0" path="m2506,10653r3647,e" filled="f" strokeweight=".6pt">
              <v:path arrowok="t"/>
            </v:shape>
            <v:shape id="_x0000_s1216" style="position:absolute;left:6163;top:10653;width:4137;height:0" coordorigin="6163,10653" coordsize="4137,0" path="m6163,10653r4137,e" filled="f" strokeweight=".6pt">
              <v:path arrowok="t"/>
            </v:shape>
            <v:shape id="_x0000_s1215" style="position:absolute;left:1871;top:11083;width:625;height:0" coordorigin="1871,11083" coordsize="625,0" path="m1871,11083r625,e" filled="f" strokeweight=".6pt">
              <v:path arrowok="t"/>
            </v:shape>
            <v:shape id="_x0000_s1214" style="position:absolute;left:2506;top:11083;width:3647;height:0" coordorigin="2506,11083" coordsize="3647,0" path="m2506,11083r3647,e" filled="f" strokeweight=".6pt">
              <v:path arrowok="t"/>
            </v:shape>
            <v:shape id="_x0000_s1213" style="position:absolute;left:6163;top:11083;width:4137;height:0" coordorigin="6163,11083" coordsize="4137,0" path="m6163,11083r4137,e" filled="f" strokeweight=".6pt">
              <v:path arrowok="t"/>
            </v:shape>
            <v:shape id="_x0000_s1212" style="position:absolute;left:1871;top:11508;width:625;height:0" coordorigin="1871,11508" coordsize="625,0" path="m1871,11508r625,e" filled="f" strokeweight=".6pt">
              <v:path arrowok="t"/>
            </v:shape>
            <v:shape id="_x0000_s1211" style="position:absolute;left:2506;top:11508;width:3647;height:0" coordorigin="2506,11508" coordsize="3647,0" path="m2506,11508r3647,e" filled="f" strokeweight=".6pt">
              <v:path arrowok="t"/>
            </v:shape>
            <v:shape id="_x0000_s1210" style="position:absolute;left:6163;top:11508;width:4137;height:0" coordorigin="6163,11508" coordsize="4137,0" path="m6163,11508r4137,e" filled="f" strokeweight=".6pt">
              <v:path arrowok="t"/>
            </v:shape>
            <v:shape id="_x0000_s1209" style="position:absolute;left:1871;top:11953;width:625;height:0" coordorigin="1871,11953" coordsize="625,0" path="m1871,11953r625,e" filled="f" strokeweight=".6pt">
              <v:path arrowok="t"/>
            </v:shape>
            <v:shape id="_x0000_s1208" style="position:absolute;left:2506;top:11953;width:3647;height:0" coordorigin="2506,11953" coordsize="3647,0" path="m2506,11953r3647,e" filled="f" strokeweight=".6pt">
              <v:path arrowok="t"/>
            </v:shape>
            <v:shape id="_x0000_s1207" style="position:absolute;left:6163;top:11953;width:4137;height:0" coordorigin="6163,11953" coordsize="4137,0" path="m6163,11953r4137,e" filled="f" strokeweight=".6pt">
              <v:path arrowok="t"/>
            </v:shape>
            <v:shape id="_x0000_s1206" style="position:absolute;left:1871;top:12383;width:625;height:0" coordorigin="1871,12383" coordsize="625,0" path="m1871,12383r625,e" filled="f" strokeweight=".6pt">
              <v:path arrowok="t"/>
            </v:shape>
            <v:shape id="_x0000_s1205" style="position:absolute;left:2506;top:12383;width:3647;height:0" coordorigin="2506,12383" coordsize="3647,0" path="m2506,12383r3647,e" filled="f" strokeweight=".6pt">
              <v:path arrowok="t"/>
            </v:shape>
            <v:shape id="_x0000_s1204" style="position:absolute;left:6163;top:12383;width:4137;height:0" coordorigin="6163,12383" coordsize="4137,0" path="m6163,12383r4137,e" filled="f" strokeweight=".6pt">
              <v:path arrowok="t"/>
            </v:shape>
            <v:shape id="_x0000_s1203" style="position:absolute;left:1866;top:10648;width:0;height:2166" coordorigin="1866,10648" coordsize="0,2166" path="m1866,10648r,2166e" filled="f" strokeweight=".6pt">
              <v:path arrowok="t"/>
            </v:shape>
            <v:shape id="_x0000_s1202" style="position:absolute;left:1871;top:12809;width:625;height:0" coordorigin="1871,12809" coordsize="625,0" path="m1871,12809r625,e" filled="f" strokeweight=".2205mm">
              <v:path arrowok="t"/>
            </v:shape>
            <v:shape id="_x0000_s1201" style="position:absolute;left:2501;top:10648;width:0;height:2166" coordorigin="2501,10648" coordsize="0,2166" path="m2501,10648r,2166e" filled="f" strokeweight=".6pt">
              <v:path arrowok="t"/>
            </v:shape>
            <v:shape id="_x0000_s1200" style="position:absolute;left:2506;top:12809;width:3647;height:0" coordorigin="2506,12809" coordsize="3647,0" path="m2506,12809r3647,e" filled="f" strokeweight=".2205mm">
              <v:path arrowok="t"/>
            </v:shape>
            <v:shape id="_x0000_s1199" style="position:absolute;left:6158;top:10648;width:0;height:2166" coordorigin="6158,10648" coordsize="0,2166" path="m6158,10648r,2166e" filled="f" strokeweight=".6pt">
              <v:path arrowok="t"/>
            </v:shape>
            <v:shape id="_x0000_s1198" style="position:absolute;left:6163;top:12809;width:4137;height:0" coordorigin="6163,12809" coordsize="4137,0" path="m6163,12809r4137,e" filled="f" strokeweight=".2205mm">
              <v:path arrowok="t"/>
            </v:shape>
            <v:shape id="_x0000_s1197" style="position:absolute;left:10305;top:10648;width:0;height:2166" coordorigin="10305,10648" coordsize="0,2166" path="m10305,10648r,2166e" filled="f" strokeweight=".6pt">
              <v:path arrowok="t"/>
            </v:shape>
            <w10:wrap anchorx="page" anchory="page"/>
          </v:group>
        </w:pict>
      </w:r>
      <w:r w:rsidR="000B13A3">
        <w:rPr>
          <w:rFonts w:ascii="Calibri" w:eastAsia="Calibri" w:hAnsi="Calibri" w:cs="Calibri"/>
          <w:b/>
          <w:sz w:val="24"/>
          <w:szCs w:val="44"/>
        </w:rPr>
        <w:t xml:space="preserve">   </w:t>
      </w:r>
      <w:r w:rsidR="0042723D">
        <w:rPr>
          <w:rFonts w:ascii="Calibri" w:eastAsia="Calibri" w:hAnsi="Calibri" w:cs="Calibri"/>
          <w:sz w:val="24"/>
          <w:szCs w:val="24"/>
        </w:rPr>
        <w:t xml:space="preserve"> </w:t>
      </w:r>
      <w:r w:rsidR="000B13A3">
        <w:rPr>
          <w:rFonts w:ascii="Calibri" w:eastAsia="Calibri" w:hAnsi="Calibri" w:cs="Calibri"/>
          <w:sz w:val="24"/>
          <w:szCs w:val="24"/>
        </w:rPr>
        <w:t xml:space="preserve">Slno          </w:t>
      </w:r>
      <w:r w:rsidR="00AD4237">
        <w:rPr>
          <w:rFonts w:ascii="Calibri" w:eastAsia="Calibri" w:hAnsi="Calibri" w:cs="Calibri"/>
          <w:sz w:val="24"/>
          <w:szCs w:val="24"/>
        </w:rPr>
        <w:t xml:space="preserve">Team Members                      </w:t>
      </w:r>
      <w:r w:rsidR="000B13A3">
        <w:rPr>
          <w:rFonts w:ascii="Calibri" w:eastAsia="Calibri" w:hAnsi="Calibri" w:cs="Calibri"/>
          <w:sz w:val="24"/>
          <w:szCs w:val="24"/>
        </w:rPr>
        <w:t xml:space="preserve">                    </w:t>
      </w:r>
      <w:r w:rsidR="00AD4237">
        <w:rPr>
          <w:rFonts w:ascii="Calibri" w:eastAsia="Calibri" w:hAnsi="Calibri" w:cs="Calibri"/>
          <w:sz w:val="24"/>
          <w:szCs w:val="24"/>
        </w:rPr>
        <w:t>U</w:t>
      </w:r>
      <w:r w:rsidR="000B13A3">
        <w:rPr>
          <w:rFonts w:ascii="Calibri" w:eastAsia="Calibri" w:hAnsi="Calibri" w:cs="Calibri"/>
          <w:sz w:val="24"/>
          <w:szCs w:val="24"/>
        </w:rPr>
        <w:t>sn</w:t>
      </w:r>
    </w:p>
    <w:p w:rsidR="007961C9" w:rsidRDefault="007961C9">
      <w:pPr>
        <w:spacing w:before="2" w:line="120" w:lineRule="exact"/>
        <w:rPr>
          <w:sz w:val="13"/>
          <w:szCs w:val="13"/>
        </w:rPr>
      </w:pPr>
    </w:p>
    <w:p w:rsidR="000943F1" w:rsidRDefault="000943F1">
      <w:pPr>
        <w:ind w:left="441"/>
        <w:rPr>
          <w:rFonts w:ascii="Calibri" w:eastAsia="Calibri" w:hAnsi="Calibri" w:cs="Calibri"/>
          <w:sz w:val="24"/>
          <w:szCs w:val="24"/>
        </w:rPr>
      </w:pPr>
    </w:p>
    <w:p w:rsidR="007961C9" w:rsidRDefault="000B13A3">
      <w:pPr>
        <w:ind w:left="441"/>
        <w:rPr>
          <w:rFonts w:ascii="Calibri" w:eastAsia="Calibri" w:hAnsi="Calibri" w:cs="Calibri"/>
          <w:sz w:val="24"/>
          <w:szCs w:val="24"/>
        </w:rPr>
      </w:pPr>
      <w:r>
        <w:rPr>
          <w:rFonts w:ascii="Calibri" w:eastAsia="Calibri" w:hAnsi="Calibri" w:cs="Calibri"/>
          <w:sz w:val="24"/>
          <w:szCs w:val="24"/>
        </w:rPr>
        <w:t>1             Manjula</w:t>
      </w:r>
      <w:r w:rsidR="00310F29">
        <w:rPr>
          <w:rFonts w:ascii="Calibri" w:eastAsia="Calibri" w:hAnsi="Calibri" w:cs="Calibri"/>
          <w:sz w:val="24"/>
          <w:szCs w:val="24"/>
        </w:rPr>
        <w:t xml:space="preserve"> kurangi</w:t>
      </w:r>
      <w:r w:rsidR="00AD4237">
        <w:rPr>
          <w:rFonts w:ascii="Calibri" w:eastAsia="Calibri" w:hAnsi="Calibri" w:cs="Calibri"/>
          <w:sz w:val="24"/>
          <w:szCs w:val="24"/>
        </w:rPr>
        <w:t xml:space="preserve">                                           </w:t>
      </w:r>
      <w:r w:rsidR="00310F29">
        <w:rPr>
          <w:rFonts w:ascii="Calibri" w:eastAsia="Calibri" w:hAnsi="Calibri" w:cs="Calibri"/>
          <w:sz w:val="24"/>
          <w:szCs w:val="24"/>
        </w:rPr>
        <w:t>2GI18CS069</w:t>
      </w:r>
    </w:p>
    <w:p w:rsidR="007961C9" w:rsidRDefault="007961C9">
      <w:pPr>
        <w:spacing w:before="7" w:line="120" w:lineRule="exact"/>
        <w:rPr>
          <w:sz w:val="13"/>
          <w:szCs w:val="13"/>
        </w:rPr>
      </w:pPr>
    </w:p>
    <w:p w:rsidR="007961C9" w:rsidRDefault="00AD4237" w:rsidP="0042723D">
      <w:pPr>
        <w:ind w:left="441"/>
        <w:rPr>
          <w:rFonts w:ascii="Calibri" w:eastAsia="Calibri" w:hAnsi="Calibri" w:cs="Calibri"/>
          <w:sz w:val="24"/>
          <w:szCs w:val="24"/>
        </w:rPr>
      </w:pPr>
      <w:r>
        <w:rPr>
          <w:rFonts w:ascii="Calibri" w:eastAsia="Calibri" w:hAnsi="Calibri" w:cs="Calibri"/>
          <w:sz w:val="24"/>
          <w:szCs w:val="24"/>
        </w:rPr>
        <w:t xml:space="preserve">2        </w:t>
      </w:r>
      <w:r w:rsidR="00E00D9E">
        <w:rPr>
          <w:rFonts w:ascii="Calibri" w:eastAsia="Calibri" w:hAnsi="Calibri" w:cs="Calibri"/>
          <w:sz w:val="24"/>
          <w:szCs w:val="24"/>
        </w:rPr>
        <w:t xml:space="preserve">   </w:t>
      </w:r>
      <w:r w:rsidR="000B13A3">
        <w:rPr>
          <w:rFonts w:ascii="Calibri" w:eastAsia="Calibri" w:hAnsi="Calibri" w:cs="Calibri"/>
          <w:sz w:val="24"/>
          <w:szCs w:val="24"/>
        </w:rPr>
        <w:t xml:space="preserve">  N</w:t>
      </w:r>
      <w:r w:rsidR="00310F29">
        <w:rPr>
          <w:rFonts w:ascii="Calibri" w:eastAsia="Calibri" w:hAnsi="Calibri" w:cs="Calibri"/>
          <w:sz w:val="24"/>
          <w:szCs w:val="24"/>
        </w:rPr>
        <w:t>ikita teredal</w:t>
      </w:r>
      <w:r w:rsidR="0042723D">
        <w:rPr>
          <w:rFonts w:ascii="Calibri" w:eastAsia="Calibri" w:hAnsi="Calibri" w:cs="Calibri"/>
          <w:sz w:val="24"/>
          <w:szCs w:val="24"/>
        </w:rPr>
        <w:t xml:space="preserve">                   </w:t>
      </w:r>
      <w:r w:rsidR="00310F29">
        <w:rPr>
          <w:rFonts w:ascii="Calibri" w:eastAsia="Calibri" w:hAnsi="Calibri" w:cs="Calibri"/>
          <w:sz w:val="24"/>
          <w:szCs w:val="24"/>
        </w:rPr>
        <w:t xml:space="preserve">      </w:t>
      </w:r>
      <w:r w:rsidR="000B13A3">
        <w:rPr>
          <w:rFonts w:ascii="Calibri" w:eastAsia="Calibri" w:hAnsi="Calibri" w:cs="Calibri"/>
          <w:sz w:val="24"/>
          <w:szCs w:val="24"/>
        </w:rPr>
        <w:t xml:space="preserve">                     </w:t>
      </w:r>
      <w:r w:rsidR="00310F29">
        <w:rPr>
          <w:rFonts w:ascii="Calibri" w:eastAsia="Calibri" w:hAnsi="Calibri" w:cs="Calibri"/>
          <w:sz w:val="24"/>
          <w:szCs w:val="24"/>
        </w:rPr>
        <w:t>2GI18CS080</w:t>
      </w:r>
    </w:p>
    <w:p w:rsidR="007961C9" w:rsidRDefault="007961C9">
      <w:pPr>
        <w:spacing w:before="2" w:line="140" w:lineRule="exact"/>
        <w:rPr>
          <w:sz w:val="15"/>
          <w:szCs w:val="15"/>
        </w:rPr>
      </w:pPr>
    </w:p>
    <w:p w:rsidR="007961C9" w:rsidRDefault="00AD4237">
      <w:pPr>
        <w:ind w:left="441"/>
        <w:rPr>
          <w:rFonts w:ascii="Calibri" w:eastAsia="Calibri" w:hAnsi="Calibri" w:cs="Calibri"/>
          <w:sz w:val="24"/>
          <w:szCs w:val="24"/>
        </w:rPr>
      </w:pPr>
      <w:r>
        <w:rPr>
          <w:rFonts w:ascii="Calibri" w:eastAsia="Calibri" w:hAnsi="Calibri" w:cs="Calibri"/>
          <w:sz w:val="24"/>
          <w:szCs w:val="24"/>
        </w:rPr>
        <w:t xml:space="preserve">3          </w:t>
      </w:r>
      <w:r w:rsidR="000B13A3">
        <w:rPr>
          <w:rFonts w:ascii="Calibri" w:eastAsia="Calibri" w:hAnsi="Calibri" w:cs="Calibri"/>
          <w:sz w:val="24"/>
          <w:szCs w:val="24"/>
        </w:rPr>
        <w:t xml:space="preserve">   </w:t>
      </w:r>
      <w:r w:rsidR="0042723D">
        <w:rPr>
          <w:rFonts w:ascii="Calibri" w:eastAsia="Calibri" w:hAnsi="Calibri" w:cs="Calibri"/>
          <w:sz w:val="24"/>
          <w:szCs w:val="24"/>
        </w:rPr>
        <w:t>Rachana angolkar</w:t>
      </w:r>
      <w:r>
        <w:rPr>
          <w:rFonts w:ascii="Calibri" w:eastAsia="Calibri" w:hAnsi="Calibri" w:cs="Calibri"/>
          <w:sz w:val="24"/>
          <w:szCs w:val="24"/>
        </w:rPr>
        <w:t xml:space="preserve">                </w:t>
      </w:r>
      <w:r w:rsidR="00E00D9E">
        <w:rPr>
          <w:rFonts w:ascii="Calibri" w:eastAsia="Calibri" w:hAnsi="Calibri" w:cs="Calibri"/>
          <w:sz w:val="24"/>
          <w:szCs w:val="24"/>
        </w:rPr>
        <w:t xml:space="preserve">                   </w:t>
      </w:r>
      <w:r w:rsidR="0042723D">
        <w:rPr>
          <w:rFonts w:ascii="Calibri" w:eastAsia="Calibri" w:hAnsi="Calibri" w:cs="Calibri"/>
          <w:sz w:val="24"/>
          <w:szCs w:val="24"/>
        </w:rPr>
        <w:t xml:space="preserve">       </w:t>
      </w:r>
      <w:r w:rsidR="00E00D9E">
        <w:rPr>
          <w:rFonts w:ascii="Calibri" w:eastAsia="Calibri" w:hAnsi="Calibri" w:cs="Calibri"/>
          <w:sz w:val="24"/>
          <w:szCs w:val="24"/>
        </w:rPr>
        <w:t xml:space="preserve">  2GI18CS1</w:t>
      </w:r>
      <w:r w:rsidR="0042723D">
        <w:rPr>
          <w:rFonts w:ascii="Calibri" w:eastAsia="Calibri" w:hAnsi="Calibri" w:cs="Calibri"/>
          <w:sz w:val="24"/>
          <w:szCs w:val="24"/>
        </w:rPr>
        <w:t>04</w:t>
      </w:r>
    </w:p>
    <w:p w:rsidR="007961C9" w:rsidRDefault="007961C9">
      <w:pPr>
        <w:spacing w:before="2" w:line="120" w:lineRule="exact"/>
        <w:rPr>
          <w:sz w:val="13"/>
          <w:szCs w:val="13"/>
        </w:rPr>
      </w:pPr>
    </w:p>
    <w:p w:rsidR="007961C9" w:rsidRDefault="00AD4237">
      <w:pPr>
        <w:spacing w:line="280" w:lineRule="exact"/>
        <w:ind w:left="441"/>
        <w:rPr>
          <w:rFonts w:ascii="Calibri" w:eastAsia="Calibri" w:hAnsi="Calibri" w:cs="Calibri"/>
          <w:sz w:val="24"/>
          <w:szCs w:val="24"/>
        </w:rPr>
      </w:pPr>
      <w:r>
        <w:rPr>
          <w:rFonts w:ascii="Calibri" w:eastAsia="Calibri" w:hAnsi="Calibri" w:cs="Calibri"/>
          <w:sz w:val="24"/>
          <w:szCs w:val="24"/>
        </w:rPr>
        <w:t xml:space="preserve">     </w:t>
      </w:r>
      <w:r w:rsidR="0042723D">
        <w:rPr>
          <w:rFonts w:ascii="Calibri" w:eastAsia="Calibri" w:hAnsi="Calibri" w:cs="Calibri"/>
          <w:sz w:val="24"/>
          <w:szCs w:val="24"/>
        </w:rPr>
        <w:t xml:space="preserve">                </w:t>
      </w:r>
      <w:r>
        <w:rPr>
          <w:rFonts w:ascii="Calibri" w:eastAsia="Calibri" w:hAnsi="Calibri" w:cs="Calibri"/>
          <w:sz w:val="24"/>
          <w:szCs w:val="24"/>
        </w:rPr>
        <w:t xml:space="preserve">                   </w:t>
      </w:r>
      <w:r w:rsidR="00E00D9E">
        <w:rPr>
          <w:rFonts w:ascii="Calibri" w:eastAsia="Calibri" w:hAnsi="Calibri" w:cs="Calibri"/>
          <w:sz w:val="24"/>
          <w:szCs w:val="24"/>
        </w:rPr>
        <w:t xml:space="preserve">                          </w:t>
      </w:r>
    </w:p>
    <w:p w:rsidR="007961C9" w:rsidRDefault="007961C9">
      <w:pPr>
        <w:spacing w:line="200" w:lineRule="exact"/>
      </w:pPr>
    </w:p>
    <w:p w:rsidR="007961C9" w:rsidRDefault="007961C9">
      <w:pPr>
        <w:spacing w:line="200" w:lineRule="exact"/>
      </w:pPr>
    </w:p>
    <w:p w:rsidR="007961C9" w:rsidRDefault="007961C9">
      <w:pPr>
        <w:spacing w:line="200" w:lineRule="exact"/>
      </w:pPr>
    </w:p>
    <w:p w:rsidR="007961C9" w:rsidRDefault="007961C9">
      <w:pPr>
        <w:spacing w:line="200" w:lineRule="exact"/>
      </w:pPr>
    </w:p>
    <w:p w:rsidR="007961C9" w:rsidRDefault="007961C9">
      <w:pPr>
        <w:spacing w:before="6" w:line="280" w:lineRule="exact"/>
        <w:rPr>
          <w:sz w:val="28"/>
          <w:szCs w:val="28"/>
        </w:rPr>
      </w:pPr>
    </w:p>
    <w:p w:rsidR="007961C9" w:rsidRDefault="00AD4237">
      <w:pPr>
        <w:spacing w:before="11"/>
        <w:ind w:left="3705" w:right="3698"/>
        <w:jc w:val="center"/>
        <w:rPr>
          <w:rFonts w:ascii="Calibri" w:eastAsia="Calibri" w:hAnsi="Calibri" w:cs="Calibri"/>
          <w:sz w:val="24"/>
          <w:szCs w:val="24"/>
        </w:rPr>
      </w:pPr>
      <w:r>
        <w:rPr>
          <w:rFonts w:ascii="Calibri" w:eastAsia="Calibri" w:hAnsi="Calibri" w:cs="Calibri"/>
          <w:sz w:val="24"/>
          <w:szCs w:val="24"/>
        </w:rPr>
        <w:t>GUIDED BY</w:t>
      </w:r>
    </w:p>
    <w:p w:rsidR="007961C9" w:rsidRDefault="007961C9">
      <w:pPr>
        <w:spacing w:before="2" w:line="180" w:lineRule="exact"/>
        <w:rPr>
          <w:sz w:val="18"/>
          <w:szCs w:val="18"/>
        </w:rPr>
      </w:pPr>
    </w:p>
    <w:p w:rsidR="007961C9" w:rsidRDefault="000B13A3">
      <w:pPr>
        <w:ind w:left="3099" w:right="3093"/>
        <w:jc w:val="center"/>
        <w:rPr>
          <w:rFonts w:ascii="Calibri" w:eastAsia="Calibri" w:hAnsi="Calibri" w:cs="Calibri"/>
          <w:sz w:val="24"/>
          <w:szCs w:val="24"/>
        </w:rPr>
      </w:pPr>
      <w:r>
        <w:rPr>
          <w:rFonts w:ascii="Calibri" w:eastAsia="Calibri" w:hAnsi="Calibri" w:cs="Calibri"/>
          <w:sz w:val="24"/>
          <w:szCs w:val="24"/>
        </w:rPr>
        <w:t>Prof.  Gajendra.</w:t>
      </w:r>
      <w:r w:rsidR="00310F29">
        <w:rPr>
          <w:rFonts w:ascii="Calibri" w:eastAsia="Calibri" w:hAnsi="Calibri" w:cs="Calibri"/>
          <w:sz w:val="24"/>
          <w:szCs w:val="24"/>
        </w:rPr>
        <w:t>deshpande</w:t>
      </w:r>
      <w:r>
        <w:rPr>
          <w:rFonts w:ascii="Calibri" w:eastAsia="Calibri" w:hAnsi="Calibri" w:cs="Calibri"/>
          <w:sz w:val="24"/>
          <w:szCs w:val="24"/>
        </w:rPr>
        <w:t xml:space="preserve"> sir </w:t>
      </w:r>
    </w:p>
    <w:p w:rsidR="007961C9" w:rsidRDefault="00AD4237">
      <w:pPr>
        <w:spacing w:before="22"/>
        <w:ind w:left="2359" w:right="2357"/>
        <w:jc w:val="center"/>
        <w:rPr>
          <w:rFonts w:ascii="Calibri" w:eastAsia="Calibri" w:hAnsi="Calibri" w:cs="Calibri"/>
          <w:sz w:val="24"/>
          <w:szCs w:val="24"/>
        </w:rPr>
      </w:pPr>
      <w:r>
        <w:rPr>
          <w:rFonts w:ascii="Calibri" w:eastAsia="Calibri" w:hAnsi="Calibri" w:cs="Calibri"/>
          <w:sz w:val="24"/>
          <w:szCs w:val="24"/>
        </w:rPr>
        <w:t>Prof. Department of Computer Science</w:t>
      </w:r>
    </w:p>
    <w:p w:rsidR="007961C9" w:rsidRDefault="00AD4237">
      <w:pPr>
        <w:spacing w:before="27" w:line="280" w:lineRule="exact"/>
        <w:ind w:left="2154" w:right="2159"/>
        <w:jc w:val="center"/>
        <w:rPr>
          <w:rFonts w:ascii="Calibri" w:eastAsia="Calibri" w:hAnsi="Calibri" w:cs="Calibri"/>
          <w:sz w:val="24"/>
          <w:szCs w:val="24"/>
        </w:rPr>
      </w:pPr>
      <w:r>
        <w:rPr>
          <w:rFonts w:ascii="Calibri" w:eastAsia="Calibri" w:hAnsi="Calibri" w:cs="Calibri"/>
          <w:sz w:val="24"/>
          <w:szCs w:val="24"/>
        </w:rPr>
        <w:t>KLS Gogte Institute of Technology, Belagavi</w:t>
      </w:r>
    </w:p>
    <w:p w:rsidR="007961C9" w:rsidRDefault="007961C9">
      <w:pPr>
        <w:spacing w:before="10" w:line="220" w:lineRule="exact"/>
        <w:rPr>
          <w:sz w:val="22"/>
          <w:szCs w:val="22"/>
        </w:rPr>
      </w:pPr>
    </w:p>
    <w:p w:rsidR="007961C9" w:rsidRDefault="00AD4237">
      <w:pPr>
        <w:spacing w:before="11"/>
        <w:ind w:left="4181" w:right="4179"/>
        <w:jc w:val="center"/>
        <w:rPr>
          <w:rFonts w:ascii="Calibri" w:eastAsia="Calibri" w:hAnsi="Calibri" w:cs="Calibri"/>
          <w:sz w:val="22"/>
          <w:szCs w:val="22"/>
        </w:rPr>
        <w:sectPr w:rsidR="007961C9" w:rsidSect="0028086F">
          <w:headerReference w:type="default" r:id="rId9"/>
          <w:pgSz w:w="11920" w:h="16840"/>
          <w:pgMar w:top="1400" w:right="168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Calibri" w:eastAsia="Calibri" w:hAnsi="Calibri" w:cs="Calibri"/>
          <w:sz w:val="22"/>
          <w:szCs w:val="22"/>
        </w:rPr>
        <w:t>1</w:t>
      </w:r>
    </w:p>
    <w:p w:rsidR="007961C9" w:rsidRDefault="000430CB">
      <w:pPr>
        <w:spacing w:before="57" w:line="259" w:lineRule="auto"/>
        <w:ind w:left="421" w:right="2969" w:firstLine="2166"/>
        <w:rPr>
          <w:rFonts w:ascii="Calibri" w:eastAsia="Calibri" w:hAnsi="Calibri" w:cs="Calibri"/>
          <w:sz w:val="22"/>
          <w:szCs w:val="22"/>
        </w:rPr>
      </w:pPr>
      <w:r>
        <w:rPr>
          <w:rFonts w:ascii="Calibri" w:eastAsia="Calibri" w:hAnsi="Calibri" w:cs="Calibri"/>
          <w:b/>
          <w:sz w:val="22"/>
          <w:szCs w:val="22"/>
          <w:u w:val="single" w:color="000000"/>
        </w:rPr>
        <w:lastRenderedPageBreak/>
        <w:t>C</w:t>
      </w:r>
      <w:r w:rsidR="00AD4237">
        <w:rPr>
          <w:rFonts w:ascii="Calibri" w:eastAsia="Calibri" w:hAnsi="Calibri" w:cs="Calibri"/>
          <w:b/>
          <w:sz w:val="22"/>
          <w:szCs w:val="22"/>
          <w:u w:val="single" w:color="000000"/>
        </w:rPr>
        <w:t>OURSE PROJECT REPORT (Academic Year 2020-21)</w:t>
      </w:r>
      <w:r w:rsidR="00AD4237">
        <w:rPr>
          <w:rFonts w:ascii="Calibri" w:eastAsia="Calibri" w:hAnsi="Calibri" w:cs="Calibri"/>
          <w:b/>
          <w:sz w:val="22"/>
          <w:szCs w:val="22"/>
        </w:rPr>
        <w:t xml:space="preserve"> SUBJECT: </w:t>
      </w:r>
      <w:r w:rsidR="00310F29">
        <w:rPr>
          <w:rFonts w:ascii="Calibri" w:eastAsia="Calibri" w:hAnsi="Calibri" w:cs="Calibri"/>
          <w:b/>
          <w:sz w:val="22"/>
          <w:szCs w:val="22"/>
        </w:rPr>
        <w:t>blockchain</w:t>
      </w:r>
      <w:r>
        <w:rPr>
          <w:rFonts w:ascii="Calibri" w:eastAsia="Calibri" w:hAnsi="Calibri" w:cs="Calibri"/>
          <w:b/>
          <w:sz w:val="22"/>
          <w:szCs w:val="22"/>
        </w:rPr>
        <w:t xml:space="preserve"> management </w:t>
      </w:r>
    </w:p>
    <w:p w:rsidR="007961C9" w:rsidRDefault="007961C9">
      <w:pPr>
        <w:spacing w:before="4" w:line="280" w:lineRule="exact"/>
        <w:rPr>
          <w:sz w:val="28"/>
          <w:szCs w:val="28"/>
        </w:rPr>
      </w:pPr>
    </w:p>
    <w:p w:rsidR="00EE12D9" w:rsidRPr="00EE12D9" w:rsidRDefault="00AD4237" w:rsidP="00EE12D9">
      <w:pPr>
        <w:autoSpaceDE w:val="0"/>
        <w:autoSpaceDN w:val="0"/>
        <w:adjustRightInd w:val="0"/>
        <w:rPr>
          <w:rFonts w:asciiTheme="minorHAnsi" w:hAnsiTheme="minorHAnsi" w:cstheme="minorHAnsi"/>
          <w:b/>
          <w:sz w:val="24"/>
          <w:szCs w:val="24"/>
        </w:rPr>
      </w:pPr>
      <w:r>
        <w:rPr>
          <w:rFonts w:ascii="Calibri" w:eastAsia="Calibri" w:hAnsi="Calibri" w:cs="Calibri"/>
          <w:b/>
          <w:sz w:val="22"/>
          <w:szCs w:val="22"/>
          <w:u w:val="single" w:color="000000"/>
        </w:rPr>
        <w:t>PROBLEM STATEMENT</w:t>
      </w:r>
      <w:r w:rsidR="000943F1">
        <w:rPr>
          <w:rFonts w:ascii="Calibri" w:eastAsia="Calibri" w:hAnsi="Calibri" w:cs="Calibri"/>
          <w:b/>
          <w:sz w:val="22"/>
          <w:szCs w:val="22"/>
          <w:u w:val="single" w:color="000000"/>
        </w:rPr>
        <w:t>:</w:t>
      </w:r>
      <w:r w:rsidR="00310F29">
        <w:rPr>
          <w:rFonts w:ascii="Calibri" w:eastAsia="Calibri" w:hAnsi="Calibri" w:cs="Calibri"/>
          <w:b/>
          <w:sz w:val="22"/>
          <w:szCs w:val="22"/>
          <w:u w:val="single" w:color="000000"/>
        </w:rPr>
        <w:t xml:space="preserve">  </w:t>
      </w:r>
      <w:r>
        <w:rPr>
          <w:rFonts w:ascii="Calibri" w:eastAsia="Calibri" w:hAnsi="Calibri" w:cs="Calibri"/>
          <w:b/>
          <w:sz w:val="18"/>
          <w:szCs w:val="18"/>
        </w:rPr>
        <w:t>:</w:t>
      </w:r>
      <w:r w:rsidR="000B13A3">
        <w:rPr>
          <w:rFonts w:ascii="Calibri" w:eastAsia="Calibri" w:hAnsi="Calibri" w:cs="Calibri"/>
          <w:b/>
          <w:sz w:val="44"/>
          <w:szCs w:val="44"/>
        </w:rPr>
        <w:t>A</w:t>
      </w:r>
      <w:r w:rsidR="000430CB">
        <w:rPr>
          <w:rFonts w:ascii="Calibri" w:eastAsia="Calibri" w:hAnsi="Calibri" w:cs="Calibri"/>
          <w:b/>
          <w:sz w:val="44"/>
          <w:szCs w:val="44"/>
        </w:rPr>
        <w:t>nti money laun</w:t>
      </w:r>
      <w:r w:rsidR="00310F29" w:rsidRPr="00310F29">
        <w:rPr>
          <w:rFonts w:ascii="Calibri" w:eastAsia="Calibri" w:hAnsi="Calibri" w:cs="Calibri"/>
          <w:b/>
          <w:sz w:val="44"/>
          <w:szCs w:val="44"/>
        </w:rPr>
        <w:t>dering</w:t>
      </w:r>
    </w:p>
    <w:p w:rsidR="007961C9" w:rsidRPr="00EE12D9" w:rsidRDefault="007961C9" w:rsidP="00EE12D9">
      <w:pPr>
        <w:ind w:left="421" w:right="849"/>
        <w:rPr>
          <w:rFonts w:ascii="Cambria" w:eastAsia="Cambria" w:hAnsi="Cambria" w:cs="Cambria"/>
          <w:sz w:val="24"/>
          <w:szCs w:val="24"/>
        </w:rPr>
      </w:pPr>
    </w:p>
    <w:p w:rsidR="007961C9" w:rsidRDefault="007961C9">
      <w:pPr>
        <w:spacing w:before="1" w:line="120" w:lineRule="exact"/>
        <w:rPr>
          <w:sz w:val="12"/>
          <w:szCs w:val="12"/>
        </w:rPr>
      </w:pPr>
    </w:p>
    <w:p w:rsidR="007961C9" w:rsidRDefault="007961C9">
      <w:pPr>
        <w:spacing w:line="200" w:lineRule="exact"/>
      </w:pPr>
    </w:p>
    <w:p w:rsidR="007961C9" w:rsidRDefault="007961C9">
      <w:pPr>
        <w:spacing w:line="200" w:lineRule="exact"/>
      </w:pPr>
    </w:p>
    <w:p w:rsidR="007961C9" w:rsidRDefault="00310F29">
      <w:pPr>
        <w:ind w:left="421"/>
        <w:rPr>
          <w:rFonts w:ascii="Calibri" w:eastAsia="Calibri" w:hAnsi="Calibri" w:cs="Calibri"/>
          <w:sz w:val="22"/>
          <w:szCs w:val="22"/>
        </w:rPr>
      </w:pPr>
      <w:r>
        <w:rPr>
          <w:rFonts w:ascii="Calibri" w:eastAsia="Calibri" w:hAnsi="Calibri" w:cs="Calibri"/>
          <w:b/>
          <w:sz w:val="22"/>
          <w:szCs w:val="22"/>
        </w:rPr>
        <w:t>SUBJECT CODE: 18CS743</w:t>
      </w:r>
      <w:r w:rsidR="00AD4237">
        <w:rPr>
          <w:rFonts w:ascii="Calibri" w:eastAsia="Calibri" w:hAnsi="Calibri" w:cs="Calibri"/>
          <w:b/>
          <w:sz w:val="22"/>
          <w:szCs w:val="22"/>
        </w:rPr>
        <w:t xml:space="preserve">                                            </w:t>
      </w:r>
      <w:r>
        <w:rPr>
          <w:rFonts w:ascii="Calibri" w:eastAsia="Calibri" w:hAnsi="Calibri" w:cs="Calibri"/>
          <w:b/>
          <w:sz w:val="22"/>
          <w:szCs w:val="22"/>
        </w:rPr>
        <w:t xml:space="preserve">                        Date: 26</w:t>
      </w:r>
      <w:r w:rsidR="00EE12D9">
        <w:rPr>
          <w:rFonts w:ascii="Calibri" w:eastAsia="Calibri" w:hAnsi="Calibri" w:cs="Calibri"/>
          <w:b/>
          <w:sz w:val="22"/>
          <w:szCs w:val="22"/>
        </w:rPr>
        <w:t>/</w:t>
      </w:r>
      <w:r w:rsidR="00BE2856">
        <w:rPr>
          <w:rFonts w:ascii="Calibri" w:eastAsia="Calibri" w:hAnsi="Calibri" w:cs="Calibri"/>
          <w:b/>
          <w:sz w:val="22"/>
          <w:szCs w:val="22"/>
        </w:rPr>
        <w:t>0</w:t>
      </w:r>
      <w:r w:rsidR="00EE12D9">
        <w:rPr>
          <w:rFonts w:ascii="Calibri" w:eastAsia="Calibri" w:hAnsi="Calibri" w:cs="Calibri"/>
          <w:b/>
          <w:sz w:val="22"/>
          <w:szCs w:val="22"/>
        </w:rPr>
        <w:t>1</w:t>
      </w:r>
      <w:r w:rsidR="00AD4237">
        <w:rPr>
          <w:rFonts w:ascii="Calibri" w:eastAsia="Calibri" w:hAnsi="Calibri" w:cs="Calibri"/>
          <w:b/>
          <w:sz w:val="22"/>
          <w:szCs w:val="22"/>
        </w:rPr>
        <w:t>/202</w:t>
      </w:r>
      <w:r w:rsidR="00EE12D9">
        <w:rPr>
          <w:rFonts w:ascii="Calibri" w:eastAsia="Calibri" w:hAnsi="Calibri" w:cs="Calibri"/>
          <w:b/>
          <w:sz w:val="22"/>
          <w:szCs w:val="22"/>
        </w:rPr>
        <w:t>2</w:t>
      </w:r>
    </w:p>
    <w:p w:rsidR="007961C9" w:rsidRDefault="007961C9">
      <w:pPr>
        <w:spacing w:before="2" w:line="180" w:lineRule="exact"/>
        <w:rPr>
          <w:sz w:val="18"/>
          <w:szCs w:val="18"/>
        </w:rPr>
      </w:pPr>
    </w:p>
    <w:p w:rsidR="007961C9" w:rsidRDefault="00AD4237">
      <w:pPr>
        <w:ind w:left="421"/>
        <w:rPr>
          <w:rFonts w:ascii="Calibri" w:eastAsia="Calibri" w:hAnsi="Calibri" w:cs="Calibri"/>
          <w:sz w:val="22"/>
          <w:szCs w:val="22"/>
        </w:rPr>
      </w:pPr>
      <w:r>
        <w:rPr>
          <w:rFonts w:ascii="Calibri" w:eastAsia="Calibri" w:hAnsi="Calibri" w:cs="Calibri"/>
          <w:b/>
          <w:sz w:val="22"/>
          <w:szCs w:val="22"/>
        </w:rPr>
        <w:t>Team Members Details:</w:t>
      </w:r>
    </w:p>
    <w:p w:rsidR="007961C9" w:rsidRDefault="00117541">
      <w:pPr>
        <w:spacing w:before="1" w:line="180" w:lineRule="exact"/>
        <w:rPr>
          <w:sz w:val="19"/>
          <w:szCs w:val="19"/>
        </w:rPr>
      </w:pPr>
      <w:r w:rsidRPr="00117541">
        <w:pict>
          <v:group id="_x0000_s1172" style="position:absolute;margin-left:80.95pt;margin-top:8.55pt;width:418.5pt;height:121.35pt;z-index:-251662336;mso-position-horizontal-relative:page" coordorigin="1550,-958" coordsize="8371,2427">
            <v:shape id="_x0000_s1194" style="position:absolute;left:1561;top:-947;width:836;height:0" coordorigin="1561,-947" coordsize="836,0" path="m1561,-947r835,e" filled="f" strokeweight=".6pt">
              <v:path arrowok="t"/>
            </v:shape>
            <v:shape id="_x0000_s1193" style="position:absolute;left:2406;top:-947;width:2116;height:0" coordorigin="2406,-947" coordsize="2116,0" path="m2406,-947r2116,e" filled="f" strokeweight=".6pt">
              <v:path arrowok="t"/>
            </v:shape>
            <v:shape id="_x0000_s1192" style="position:absolute;left:4532;top:-947;width:5377;height:0" coordorigin="4532,-947" coordsize="5377,0" path="m4532,-947r5377,e" filled="f" strokeweight=".6pt">
              <v:path arrowok="t"/>
            </v:shape>
            <v:shape id="_x0000_s1191" style="position:absolute;left:1561;top:-487;width:836;height:0" coordorigin="1561,-487" coordsize="836,0" path="m1561,-487r835,e" filled="f" strokeweight=".6pt">
              <v:path arrowok="t"/>
            </v:shape>
            <v:shape id="_x0000_s1190" style="position:absolute;left:2406;top:-487;width:2116;height:0" coordorigin="2406,-487" coordsize="2116,0" path="m2406,-487r2116,e" filled="f" strokeweight=".6pt">
              <v:path arrowok="t"/>
            </v:shape>
            <v:shape id="_x0000_s1189" style="position:absolute;left:4532;top:-487;width:5377;height:0" coordorigin="4532,-487" coordsize="5377,0" path="m4532,-487r5377,e" filled="f" strokeweight=".6pt">
              <v:path arrowok="t"/>
            </v:shape>
            <v:shape id="_x0000_s1188" style="position:absolute;left:1561;top:-2;width:836;height:0" coordorigin="1561,-2" coordsize="836,0" path="m1561,-2r835,e" filled="f" strokeweight=".6pt">
              <v:path arrowok="t"/>
            </v:shape>
            <v:shape id="_x0000_s1187" style="position:absolute;left:2406;top:-2;width:2116;height:0" coordorigin="2406,-2" coordsize="2116,0" path="m2406,-2r2116,e" filled="f" strokeweight=".6pt">
              <v:path arrowok="t"/>
            </v:shape>
            <v:shape id="_x0000_s1186" style="position:absolute;left:4532;top:-2;width:5377;height:0" coordorigin="4532,-2" coordsize="5377,0" path="m4532,-2r5377,e" filled="f" strokeweight=".6pt">
              <v:path arrowok="t"/>
            </v:shape>
            <v:shape id="_x0000_s1185" style="position:absolute;left:1561;top:484;width:836;height:0" coordorigin="1561,484" coordsize="836,0" path="m1561,484r835,e" filled="f" strokeweight=".6pt">
              <v:path arrowok="t"/>
            </v:shape>
            <v:shape id="_x0000_s1184" style="position:absolute;left:2406;top:484;width:2116;height:0" coordorigin="2406,484" coordsize="2116,0" path="m2406,484r2116,e" filled="f" strokeweight=".6pt">
              <v:path arrowok="t"/>
            </v:shape>
            <v:shape id="_x0000_s1183" style="position:absolute;left:4532;top:484;width:5377;height:0" coordorigin="4532,484" coordsize="5377,0" path="m4532,484r5377,e" filled="f" strokeweight=".6pt">
              <v:path arrowok="t"/>
            </v:shape>
            <v:shape id="_x0000_s1182" style="position:absolute;left:1561;top:974;width:836;height:0" coordorigin="1561,974" coordsize="836,0" path="m1561,974r835,e" filled="f" strokeweight=".6pt">
              <v:path arrowok="t"/>
            </v:shape>
            <v:shape id="_x0000_s1181" style="position:absolute;left:2406;top:974;width:2116;height:0" coordorigin="2406,974" coordsize="2116,0" path="m2406,974r2116,e" filled="f" strokeweight=".6pt">
              <v:path arrowok="t"/>
            </v:shape>
            <v:shape id="_x0000_s1180" style="position:absolute;left:4532;top:974;width:5377;height:0" coordorigin="4532,974" coordsize="5377,0" path="m4532,974r5377,e" filled="f" strokeweight=".6pt">
              <v:path arrowok="t"/>
            </v:shape>
            <v:shape id="_x0000_s1179" style="position:absolute;left:1556;top:-952;width:0;height:2415" coordorigin="1556,-952" coordsize="0,2415" path="m1556,-952r,2416e" filled="f" strokeweight=".6pt">
              <v:path arrowok="t"/>
            </v:shape>
            <v:shape id="_x0000_s1178" style="position:absolute;left:1561;top:1459;width:836;height:0" coordorigin="1561,1459" coordsize="836,0" path="m1561,1459r835,e" filled="f" strokeweight=".6pt">
              <v:path arrowok="t"/>
            </v:shape>
            <v:shape id="_x0000_s1177" style="position:absolute;left:2401;top:-952;width:0;height:2415" coordorigin="2401,-952" coordsize="0,2415" path="m2401,-952r,2416e" filled="f" strokeweight=".6pt">
              <v:path arrowok="t"/>
            </v:shape>
            <v:shape id="_x0000_s1176" style="position:absolute;left:2406;top:1459;width:2116;height:0" coordorigin="2406,1459" coordsize="2116,0" path="m2406,1459r2116,e" filled="f" strokeweight=".6pt">
              <v:path arrowok="t"/>
            </v:shape>
            <v:shape id="_x0000_s1175" style="position:absolute;left:4527;top:-952;width:0;height:2415" coordorigin="4527,-952" coordsize="0,2415" path="m4527,-952r,2416e" filled="f" strokeweight=".6pt">
              <v:path arrowok="t"/>
            </v:shape>
            <v:shape id="_x0000_s1174" style="position:absolute;left:4532;top:1459;width:5377;height:0" coordorigin="4532,1459" coordsize="5377,0" path="m4532,1459r5377,e" filled="f" strokeweight=".6pt">
              <v:path arrowok="t"/>
            </v:shape>
            <v:shape id="_x0000_s1173" style="position:absolute;left:9914;top:-952;width:0;height:2415" coordorigin="9914,-952" coordsize="0,2415" path="m9914,-952r,2416e" filled="f" strokeweight=".6pt">
              <v:path arrowok="t"/>
            </v:shape>
            <w10:wrap anchorx="page"/>
          </v:group>
        </w:pict>
      </w:r>
    </w:p>
    <w:p w:rsidR="007961C9" w:rsidRDefault="00AD4237">
      <w:pPr>
        <w:ind w:left="641"/>
        <w:rPr>
          <w:rFonts w:ascii="Calibri" w:eastAsia="Calibri" w:hAnsi="Calibri" w:cs="Calibri"/>
          <w:sz w:val="22"/>
          <w:szCs w:val="22"/>
        </w:rPr>
      </w:pPr>
      <w:r>
        <w:rPr>
          <w:rFonts w:ascii="Calibri" w:eastAsia="Calibri" w:hAnsi="Calibri" w:cs="Calibri"/>
          <w:sz w:val="22"/>
          <w:szCs w:val="22"/>
        </w:rPr>
        <w:t>Slno         Team Members              USN</w:t>
      </w:r>
    </w:p>
    <w:p w:rsidR="007961C9" w:rsidRDefault="007961C9">
      <w:pPr>
        <w:spacing w:before="1" w:line="180" w:lineRule="exact"/>
        <w:rPr>
          <w:sz w:val="19"/>
          <w:szCs w:val="19"/>
        </w:rPr>
      </w:pPr>
    </w:p>
    <w:p w:rsidR="007961C9" w:rsidRDefault="00AD4237">
      <w:pPr>
        <w:ind w:left="641"/>
        <w:rPr>
          <w:rFonts w:ascii="Calibri" w:eastAsia="Calibri" w:hAnsi="Calibri" w:cs="Calibri"/>
          <w:sz w:val="24"/>
          <w:szCs w:val="24"/>
        </w:rPr>
      </w:pPr>
      <w:r>
        <w:rPr>
          <w:rFonts w:ascii="Calibri" w:eastAsia="Calibri" w:hAnsi="Calibri" w:cs="Calibri"/>
          <w:position w:val="2"/>
          <w:sz w:val="22"/>
          <w:szCs w:val="22"/>
        </w:rPr>
        <w:t xml:space="preserve">1               </w:t>
      </w:r>
      <w:r w:rsidR="000B13A3">
        <w:rPr>
          <w:rFonts w:ascii="Calibri" w:eastAsia="Calibri" w:hAnsi="Calibri" w:cs="Calibri"/>
          <w:sz w:val="24"/>
          <w:szCs w:val="24"/>
        </w:rPr>
        <w:t>Manjul</w:t>
      </w:r>
      <w:r w:rsidR="00310F29">
        <w:rPr>
          <w:rFonts w:ascii="Calibri" w:eastAsia="Calibri" w:hAnsi="Calibri" w:cs="Calibri"/>
          <w:sz w:val="24"/>
          <w:szCs w:val="24"/>
        </w:rPr>
        <w:t>a kuran</w:t>
      </w:r>
      <w:r w:rsidR="000B13A3">
        <w:rPr>
          <w:rFonts w:ascii="Calibri" w:eastAsia="Calibri" w:hAnsi="Calibri" w:cs="Calibri"/>
          <w:sz w:val="24"/>
          <w:szCs w:val="24"/>
        </w:rPr>
        <w:t>a</w:t>
      </w:r>
      <w:r w:rsidR="00310F29">
        <w:rPr>
          <w:rFonts w:ascii="Calibri" w:eastAsia="Calibri" w:hAnsi="Calibri" w:cs="Calibri"/>
          <w:sz w:val="24"/>
          <w:szCs w:val="24"/>
        </w:rPr>
        <w:t>gi         2GI18CS069</w:t>
      </w:r>
    </w:p>
    <w:p w:rsidR="007961C9" w:rsidRDefault="007961C9">
      <w:pPr>
        <w:spacing w:before="7" w:line="180" w:lineRule="exact"/>
        <w:rPr>
          <w:sz w:val="18"/>
          <w:szCs w:val="18"/>
        </w:rPr>
      </w:pPr>
    </w:p>
    <w:p w:rsidR="007961C9" w:rsidRDefault="00AD4237" w:rsidP="000B13A3">
      <w:pPr>
        <w:ind w:left="641"/>
        <w:rPr>
          <w:rFonts w:ascii="Calibri" w:eastAsia="Calibri" w:hAnsi="Calibri" w:cs="Calibri"/>
          <w:sz w:val="24"/>
          <w:szCs w:val="24"/>
        </w:rPr>
      </w:pPr>
      <w:r>
        <w:rPr>
          <w:rFonts w:ascii="Calibri" w:eastAsia="Calibri" w:hAnsi="Calibri" w:cs="Calibri"/>
          <w:position w:val="2"/>
          <w:sz w:val="22"/>
          <w:szCs w:val="22"/>
        </w:rPr>
        <w:t xml:space="preserve">2               </w:t>
      </w:r>
      <w:r w:rsidR="000B13A3">
        <w:rPr>
          <w:rFonts w:ascii="Calibri" w:eastAsia="Calibri" w:hAnsi="Calibri" w:cs="Calibri"/>
          <w:sz w:val="24"/>
          <w:szCs w:val="24"/>
        </w:rPr>
        <w:t xml:space="preserve">Nikita      Terdal             </w:t>
      </w:r>
      <w:r w:rsidR="00310F29">
        <w:rPr>
          <w:rFonts w:ascii="Calibri" w:eastAsia="Calibri" w:hAnsi="Calibri" w:cs="Calibri"/>
          <w:sz w:val="24"/>
          <w:szCs w:val="24"/>
        </w:rPr>
        <w:t>2GI18CS080</w:t>
      </w:r>
    </w:p>
    <w:p w:rsidR="007961C9" w:rsidRDefault="007961C9">
      <w:pPr>
        <w:spacing w:before="7" w:line="180" w:lineRule="exact"/>
        <w:rPr>
          <w:sz w:val="18"/>
          <w:szCs w:val="18"/>
        </w:rPr>
      </w:pPr>
    </w:p>
    <w:p w:rsidR="007961C9" w:rsidRDefault="00AD4237">
      <w:pPr>
        <w:ind w:left="641"/>
        <w:rPr>
          <w:rFonts w:ascii="Calibri" w:eastAsia="Calibri" w:hAnsi="Calibri" w:cs="Calibri"/>
          <w:sz w:val="24"/>
          <w:szCs w:val="24"/>
        </w:rPr>
      </w:pPr>
      <w:r>
        <w:rPr>
          <w:rFonts w:ascii="Calibri" w:eastAsia="Calibri" w:hAnsi="Calibri" w:cs="Calibri"/>
          <w:position w:val="2"/>
          <w:sz w:val="22"/>
          <w:szCs w:val="22"/>
        </w:rPr>
        <w:t xml:space="preserve">3               </w:t>
      </w:r>
      <w:r w:rsidR="000B13A3">
        <w:rPr>
          <w:rFonts w:ascii="Calibri" w:eastAsia="Calibri" w:hAnsi="Calibri" w:cs="Calibri"/>
          <w:sz w:val="24"/>
          <w:szCs w:val="24"/>
        </w:rPr>
        <w:t>Rachana A</w:t>
      </w:r>
      <w:r w:rsidR="0042723D">
        <w:rPr>
          <w:rFonts w:ascii="Calibri" w:eastAsia="Calibri" w:hAnsi="Calibri" w:cs="Calibri"/>
          <w:sz w:val="24"/>
          <w:szCs w:val="24"/>
        </w:rPr>
        <w:t>ngolkar</w:t>
      </w:r>
      <w:r>
        <w:rPr>
          <w:rFonts w:ascii="Calibri" w:eastAsia="Calibri" w:hAnsi="Calibri" w:cs="Calibri"/>
          <w:sz w:val="24"/>
          <w:szCs w:val="24"/>
        </w:rPr>
        <w:t xml:space="preserve">   </w:t>
      </w:r>
      <w:r w:rsidR="00310F29">
        <w:rPr>
          <w:rFonts w:ascii="Calibri" w:eastAsia="Calibri" w:hAnsi="Calibri" w:cs="Calibri"/>
          <w:sz w:val="24"/>
          <w:szCs w:val="24"/>
        </w:rPr>
        <w:t xml:space="preserve">       2GI18CS104</w:t>
      </w:r>
    </w:p>
    <w:p w:rsidR="007961C9" w:rsidRDefault="00AD4237" w:rsidP="0042723D">
      <w:pPr>
        <w:spacing w:line="280" w:lineRule="exact"/>
        <w:rPr>
          <w:rFonts w:ascii="Calibri" w:eastAsia="Calibri" w:hAnsi="Calibri" w:cs="Calibri"/>
          <w:sz w:val="24"/>
          <w:szCs w:val="24"/>
        </w:rPr>
      </w:pPr>
      <w:r>
        <w:rPr>
          <w:rFonts w:ascii="Calibri" w:eastAsia="Calibri" w:hAnsi="Calibri" w:cs="Calibri"/>
          <w:position w:val="2"/>
          <w:sz w:val="22"/>
          <w:szCs w:val="22"/>
        </w:rPr>
        <w:t xml:space="preserve">           </w:t>
      </w:r>
      <w:r w:rsidR="00643963">
        <w:rPr>
          <w:rFonts w:ascii="Calibri" w:eastAsia="Calibri" w:hAnsi="Calibri" w:cs="Calibri"/>
          <w:position w:val="2"/>
          <w:sz w:val="22"/>
          <w:szCs w:val="22"/>
        </w:rPr>
        <w:t xml:space="preserve">  </w:t>
      </w:r>
      <w:r w:rsidR="0042723D">
        <w:rPr>
          <w:rFonts w:ascii="Calibri" w:eastAsia="Calibri" w:hAnsi="Calibri" w:cs="Calibri"/>
          <w:sz w:val="24"/>
          <w:szCs w:val="24"/>
        </w:rPr>
        <w:t xml:space="preserve">              </w:t>
      </w:r>
    </w:p>
    <w:p w:rsidR="007961C9" w:rsidRDefault="007961C9">
      <w:pPr>
        <w:spacing w:line="200" w:lineRule="exact"/>
      </w:pPr>
    </w:p>
    <w:p w:rsidR="007961C9" w:rsidRDefault="007961C9">
      <w:pPr>
        <w:spacing w:before="10" w:line="220" w:lineRule="exact"/>
        <w:rPr>
          <w:sz w:val="22"/>
          <w:szCs w:val="22"/>
        </w:rPr>
        <w:sectPr w:rsidR="007961C9" w:rsidSect="0028086F">
          <w:pgSz w:w="11920" w:h="16840"/>
          <w:pgMar w:top="1380" w:right="600" w:bottom="280" w:left="10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961C9" w:rsidRPr="000B13A3" w:rsidRDefault="007961C9" w:rsidP="000B13A3">
      <w:pPr>
        <w:spacing w:before="11"/>
        <w:rPr>
          <w:rFonts w:ascii="Calibri" w:eastAsia="Calibri" w:hAnsi="Calibri" w:cs="Calibri"/>
          <w:sz w:val="22"/>
          <w:szCs w:val="22"/>
        </w:rPr>
        <w:sectPr w:rsidR="007961C9" w:rsidRPr="000B13A3" w:rsidSect="0028086F">
          <w:type w:val="continuous"/>
          <w:pgSz w:w="11920" w:h="16840"/>
          <w:pgMar w:top="1400" w:right="600" w:bottom="280" w:left="1020" w:header="720" w:footer="720" w:gutter="0"/>
          <w:pgBorders w:offsetFrom="page">
            <w:top w:val="single" w:sz="4" w:space="24" w:color="auto"/>
            <w:left w:val="single" w:sz="4" w:space="24" w:color="auto"/>
            <w:bottom w:val="single" w:sz="4" w:space="24" w:color="auto"/>
            <w:right w:val="single" w:sz="4" w:space="24" w:color="auto"/>
          </w:pgBorders>
          <w:cols w:num="3" w:space="720" w:equalWidth="0">
            <w:col w:w="3452" w:space="340"/>
            <w:col w:w="556" w:space="294"/>
            <w:col w:w="5658"/>
          </w:cols>
        </w:sectPr>
      </w:pPr>
    </w:p>
    <w:p w:rsidR="000B13A3" w:rsidRDefault="000B13A3" w:rsidP="000B13A3">
      <w:pPr>
        <w:spacing w:after="200" w:line="276" w:lineRule="auto"/>
        <w:jc w:val="both"/>
        <w:rPr>
          <w:rFonts w:ascii="Times-Roman" w:eastAsia="Calibri" w:hAnsi="Times-Roman" w:cs="Times-Roman"/>
          <w:b/>
          <w:sz w:val="24"/>
          <w:szCs w:val="24"/>
        </w:rPr>
      </w:pPr>
    </w:p>
    <w:tbl>
      <w:tblPr>
        <w:tblStyle w:val="TableGrid"/>
        <w:tblW w:w="9967" w:type="dxa"/>
        <w:tblLook w:val="04A0"/>
      </w:tblPr>
      <w:tblGrid>
        <w:gridCol w:w="399"/>
        <w:gridCol w:w="4070"/>
        <w:gridCol w:w="853"/>
        <w:gridCol w:w="1298"/>
        <w:gridCol w:w="1298"/>
        <w:gridCol w:w="1298"/>
        <w:gridCol w:w="751"/>
      </w:tblGrid>
      <w:tr w:rsidR="000B13A3" w:rsidTr="00E30450">
        <w:trPr>
          <w:trHeight w:val="323"/>
        </w:trPr>
        <w:tc>
          <w:tcPr>
            <w:tcW w:w="396"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9571" w:type="dxa"/>
            <w:gridSpan w:val="6"/>
            <w:tcBorders>
              <w:top w:val="single" w:sz="4" w:space="0" w:color="000000"/>
              <w:left w:val="single" w:sz="4" w:space="0" w:color="000000"/>
              <w:bottom w:val="single" w:sz="4" w:space="0" w:color="000000"/>
              <w:right w:val="single" w:sz="4" w:space="0" w:color="000000"/>
            </w:tcBorders>
            <w:hideMark/>
          </w:tcPr>
          <w:p w:rsidR="000B13A3" w:rsidRDefault="000B13A3" w:rsidP="00E30450">
            <w:pPr>
              <w:spacing w:line="276" w:lineRule="auto"/>
              <w:jc w:val="both"/>
              <w:rPr>
                <w:rFonts w:ascii="Calibri" w:eastAsia="Calibri" w:hAnsi="Calibri"/>
              </w:rPr>
            </w:pPr>
            <w:r>
              <w:rPr>
                <w:rFonts w:ascii="Calibri" w:eastAsia="Calibri" w:hAnsi="Calibri"/>
                <w:sz w:val="24"/>
                <w:szCs w:val="24"/>
              </w:rPr>
              <w:t>Batch No. :11</w:t>
            </w:r>
          </w:p>
        </w:tc>
      </w:tr>
      <w:tr w:rsidR="000B13A3" w:rsidTr="00E30450">
        <w:trPr>
          <w:trHeight w:val="323"/>
        </w:trPr>
        <w:tc>
          <w:tcPr>
            <w:tcW w:w="396" w:type="dxa"/>
            <w:vMerge w:val="restart"/>
            <w:tcBorders>
              <w:top w:val="single" w:sz="4" w:space="0" w:color="000000"/>
              <w:left w:val="single" w:sz="4" w:space="0" w:color="000000"/>
              <w:bottom w:val="single" w:sz="4" w:space="0" w:color="000000"/>
              <w:right w:val="single" w:sz="4" w:space="0" w:color="000000"/>
            </w:tcBorders>
            <w:hideMark/>
          </w:tcPr>
          <w:p w:rsidR="000B13A3" w:rsidRDefault="000B13A3" w:rsidP="00E30450">
            <w:pPr>
              <w:spacing w:line="276" w:lineRule="auto"/>
              <w:jc w:val="both"/>
              <w:rPr>
                <w:rFonts w:ascii="Calibri" w:eastAsia="Calibri" w:hAnsi="Calibri"/>
              </w:rPr>
            </w:pPr>
            <w:r>
              <w:rPr>
                <w:rFonts w:ascii="Calibri" w:eastAsia="Calibri" w:hAnsi="Calibri"/>
              </w:rPr>
              <w:t>1.</w:t>
            </w:r>
          </w:p>
        </w:tc>
        <w:tc>
          <w:tcPr>
            <w:tcW w:w="4878" w:type="dxa"/>
            <w:vMerge w:val="restart"/>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Georgia" w:eastAsia="Georgia" w:hAnsi="Georgia" w:cs="Georgia"/>
                <w:b/>
                <w:bCs/>
                <w:sz w:val="72"/>
                <w:szCs w:val="72"/>
                <w:u w:val="single"/>
              </w:rPr>
            </w:pPr>
            <w:r>
              <w:rPr>
                <w:rFonts w:ascii="Calibri" w:eastAsia="Calibri" w:hAnsi="Calibri"/>
                <w:sz w:val="24"/>
                <w:szCs w:val="24"/>
              </w:rPr>
              <w:t>Seminar Title:</w:t>
            </w:r>
          </w:p>
          <w:p w:rsidR="000B13A3" w:rsidRDefault="000B13A3" w:rsidP="00E30450">
            <w:pPr>
              <w:spacing w:line="276" w:lineRule="auto"/>
              <w:jc w:val="both"/>
              <w:rPr>
                <w:rFonts w:ascii="Calibri" w:eastAsia="Calibri" w:hAnsi="Calibri"/>
              </w:rPr>
            </w:pPr>
          </w:p>
        </w:tc>
        <w:tc>
          <w:tcPr>
            <w:tcW w:w="864" w:type="dxa"/>
            <w:vMerge w:val="restart"/>
            <w:tcBorders>
              <w:top w:val="single" w:sz="4" w:space="0" w:color="000000"/>
              <w:left w:val="single" w:sz="4" w:space="0" w:color="000000"/>
              <w:bottom w:val="single" w:sz="4" w:space="0" w:color="000000"/>
              <w:right w:val="single" w:sz="4" w:space="0" w:color="000000"/>
            </w:tcBorders>
            <w:hideMark/>
          </w:tcPr>
          <w:p w:rsidR="000B13A3" w:rsidRDefault="000B13A3" w:rsidP="00E30450">
            <w:pPr>
              <w:spacing w:line="276" w:lineRule="auto"/>
              <w:jc w:val="both"/>
              <w:rPr>
                <w:rFonts w:ascii="Calibri" w:eastAsia="Calibri" w:hAnsi="Calibri"/>
              </w:rPr>
            </w:pPr>
            <w:r>
              <w:rPr>
                <w:rFonts w:ascii="Calibri" w:eastAsia="Calibri" w:hAnsi="Calibri"/>
                <w:sz w:val="24"/>
                <w:szCs w:val="24"/>
              </w:rPr>
              <w:t>Marks Range</w:t>
            </w:r>
          </w:p>
        </w:tc>
        <w:tc>
          <w:tcPr>
            <w:tcW w:w="3829" w:type="dxa"/>
            <w:gridSpan w:val="4"/>
            <w:tcBorders>
              <w:top w:val="single" w:sz="4" w:space="0" w:color="000000"/>
              <w:left w:val="single" w:sz="4" w:space="0" w:color="000000"/>
              <w:bottom w:val="single" w:sz="4" w:space="0" w:color="000000"/>
              <w:right w:val="single" w:sz="4" w:space="0" w:color="000000"/>
            </w:tcBorders>
            <w:hideMark/>
          </w:tcPr>
          <w:p w:rsidR="000B13A3" w:rsidRDefault="000B13A3" w:rsidP="00E30450">
            <w:pPr>
              <w:spacing w:line="276" w:lineRule="auto"/>
              <w:jc w:val="both"/>
              <w:rPr>
                <w:rFonts w:ascii="Calibri" w:eastAsia="Calibri" w:hAnsi="Calibri"/>
              </w:rPr>
            </w:pPr>
            <w:r>
              <w:rPr>
                <w:rFonts w:ascii="Calibri" w:eastAsia="Calibri" w:hAnsi="Calibri"/>
                <w:sz w:val="24"/>
                <w:szCs w:val="24"/>
              </w:rPr>
              <w:t>USN</w:t>
            </w:r>
          </w:p>
        </w:tc>
      </w:tr>
      <w:tr w:rsidR="000B13A3" w:rsidTr="00E30450">
        <w:trPr>
          <w:trHeight w:val="32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B13A3" w:rsidRDefault="000B13A3" w:rsidP="00E30450">
            <w:pPr>
              <w:spacing w:line="276" w:lineRule="auto"/>
              <w:jc w:val="both"/>
              <w:rPr>
                <w:rFonts w:ascii="Calibri" w:eastAsia="Calibri" w:hAnsi="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B13A3" w:rsidRDefault="000B13A3" w:rsidP="00E30450">
            <w:pPr>
              <w:spacing w:line="276" w:lineRule="auto"/>
              <w:jc w:val="both"/>
              <w:rPr>
                <w:rFonts w:ascii="Calibri" w:eastAsia="Calibri" w:hAnsi="Calibri"/>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B13A3" w:rsidRDefault="000B13A3" w:rsidP="00E30450">
            <w:pPr>
              <w:spacing w:line="276" w:lineRule="auto"/>
              <w:jc w:val="both"/>
              <w:rPr>
                <w:rFonts w:ascii="Calibri" w:eastAsia="Calibri" w:hAnsi="Calibri"/>
              </w:rPr>
            </w:pPr>
          </w:p>
        </w:tc>
        <w:tc>
          <w:tcPr>
            <w:tcW w:w="106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r>
              <w:rPr>
                <w:rFonts w:ascii="Calibri" w:eastAsia="Calibri" w:hAnsi="Calibri"/>
              </w:rPr>
              <w:t>2GI18CS069</w:t>
            </w:r>
          </w:p>
        </w:tc>
        <w:tc>
          <w:tcPr>
            <w:tcW w:w="96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r>
              <w:rPr>
                <w:rFonts w:ascii="Calibri" w:eastAsia="Calibri" w:hAnsi="Calibri"/>
              </w:rPr>
              <w:t>2GI18CS080</w:t>
            </w:r>
          </w:p>
        </w:tc>
        <w:tc>
          <w:tcPr>
            <w:tcW w:w="876"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r>
              <w:rPr>
                <w:rFonts w:ascii="Calibri" w:eastAsia="Calibri" w:hAnsi="Calibri"/>
              </w:rPr>
              <w:t>2GI18CS104</w:t>
            </w:r>
          </w:p>
        </w:tc>
        <w:tc>
          <w:tcPr>
            <w:tcW w:w="93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r>
      <w:tr w:rsidR="000B13A3" w:rsidTr="00E30450">
        <w:trPr>
          <w:trHeight w:val="323"/>
        </w:trPr>
        <w:tc>
          <w:tcPr>
            <w:tcW w:w="396" w:type="dxa"/>
            <w:tcBorders>
              <w:top w:val="single" w:sz="4" w:space="0" w:color="000000"/>
              <w:left w:val="single" w:sz="4" w:space="0" w:color="000000"/>
              <w:bottom w:val="single" w:sz="4" w:space="0" w:color="000000"/>
              <w:right w:val="single" w:sz="4" w:space="0" w:color="000000"/>
            </w:tcBorders>
            <w:hideMark/>
          </w:tcPr>
          <w:p w:rsidR="000B13A3" w:rsidRDefault="000B13A3" w:rsidP="00E30450">
            <w:pPr>
              <w:spacing w:line="276" w:lineRule="auto"/>
              <w:jc w:val="both"/>
              <w:rPr>
                <w:sz w:val="24"/>
                <w:szCs w:val="24"/>
              </w:rPr>
            </w:pPr>
            <w:r>
              <w:rPr>
                <w:rFonts w:ascii="Calibri" w:eastAsia="Calibri" w:hAnsi="Calibri"/>
                <w:sz w:val="24"/>
                <w:szCs w:val="24"/>
              </w:rPr>
              <w:t>2.</w:t>
            </w:r>
          </w:p>
        </w:tc>
        <w:tc>
          <w:tcPr>
            <w:tcW w:w="4878" w:type="dxa"/>
            <w:tcBorders>
              <w:top w:val="single" w:sz="4" w:space="0" w:color="000000"/>
              <w:left w:val="single" w:sz="4" w:space="0" w:color="000000"/>
              <w:bottom w:val="single" w:sz="4" w:space="0" w:color="000000"/>
              <w:right w:val="single" w:sz="4" w:space="0" w:color="000000"/>
            </w:tcBorders>
            <w:hideMark/>
          </w:tcPr>
          <w:p w:rsidR="000B13A3" w:rsidRDefault="000B13A3" w:rsidP="00E30450">
            <w:pPr>
              <w:spacing w:line="276" w:lineRule="auto"/>
              <w:jc w:val="both"/>
              <w:rPr>
                <w:rFonts w:ascii="Calibri" w:eastAsia="Calibri" w:hAnsi="Calibri"/>
              </w:rPr>
            </w:pPr>
            <w:r>
              <w:rPr>
                <w:rFonts w:ascii="Calibri" w:eastAsia="Calibri" w:hAnsi="Calibri"/>
                <w:sz w:val="24"/>
                <w:szCs w:val="24"/>
              </w:rPr>
              <w:t>Abstract (PO2)</w:t>
            </w:r>
          </w:p>
        </w:tc>
        <w:tc>
          <w:tcPr>
            <w:tcW w:w="864" w:type="dxa"/>
            <w:tcBorders>
              <w:top w:val="single" w:sz="4" w:space="0" w:color="000000"/>
              <w:left w:val="single" w:sz="4" w:space="0" w:color="000000"/>
              <w:bottom w:val="single" w:sz="4" w:space="0" w:color="000000"/>
              <w:right w:val="single" w:sz="4" w:space="0" w:color="000000"/>
            </w:tcBorders>
            <w:vAlign w:val="center"/>
            <w:hideMark/>
          </w:tcPr>
          <w:p w:rsidR="000B13A3" w:rsidRDefault="000B13A3" w:rsidP="00E30450">
            <w:pPr>
              <w:spacing w:line="276" w:lineRule="auto"/>
              <w:jc w:val="both"/>
              <w:rPr>
                <w:sz w:val="24"/>
                <w:szCs w:val="24"/>
              </w:rPr>
            </w:pPr>
            <w:r>
              <w:rPr>
                <w:rFonts w:ascii="Calibri" w:eastAsia="Calibri" w:hAnsi="Calibri"/>
                <w:sz w:val="24"/>
                <w:szCs w:val="24"/>
              </w:rPr>
              <w:t>0-2</w:t>
            </w:r>
          </w:p>
        </w:tc>
        <w:tc>
          <w:tcPr>
            <w:tcW w:w="106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96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876"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93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r>
      <w:tr w:rsidR="000B13A3" w:rsidTr="00E30450">
        <w:trPr>
          <w:trHeight w:val="323"/>
        </w:trPr>
        <w:tc>
          <w:tcPr>
            <w:tcW w:w="396" w:type="dxa"/>
            <w:tcBorders>
              <w:top w:val="single" w:sz="4" w:space="0" w:color="000000"/>
              <w:left w:val="single" w:sz="4" w:space="0" w:color="000000"/>
              <w:bottom w:val="single" w:sz="4" w:space="0" w:color="000000"/>
              <w:right w:val="single" w:sz="4" w:space="0" w:color="000000"/>
            </w:tcBorders>
            <w:hideMark/>
          </w:tcPr>
          <w:p w:rsidR="000B13A3" w:rsidRDefault="000B13A3" w:rsidP="00E30450">
            <w:pPr>
              <w:spacing w:line="276" w:lineRule="auto"/>
              <w:jc w:val="both"/>
              <w:rPr>
                <w:sz w:val="24"/>
                <w:szCs w:val="24"/>
              </w:rPr>
            </w:pPr>
            <w:r>
              <w:rPr>
                <w:rFonts w:ascii="Calibri" w:eastAsia="Calibri" w:hAnsi="Calibri"/>
                <w:sz w:val="24"/>
                <w:szCs w:val="24"/>
              </w:rPr>
              <w:t>3.</w:t>
            </w:r>
          </w:p>
        </w:tc>
        <w:tc>
          <w:tcPr>
            <w:tcW w:w="4878" w:type="dxa"/>
            <w:tcBorders>
              <w:top w:val="single" w:sz="4" w:space="0" w:color="000000"/>
              <w:left w:val="single" w:sz="4" w:space="0" w:color="000000"/>
              <w:bottom w:val="single" w:sz="4" w:space="0" w:color="000000"/>
              <w:right w:val="single" w:sz="4" w:space="0" w:color="000000"/>
            </w:tcBorders>
            <w:hideMark/>
          </w:tcPr>
          <w:p w:rsidR="000B13A3" w:rsidRDefault="000B13A3" w:rsidP="00E30450">
            <w:pPr>
              <w:spacing w:line="276" w:lineRule="auto"/>
              <w:jc w:val="both"/>
              <w:rPr>
                <w:rFonts w:ascii="Calibri" w:eastAsia="Calibri" w:hAnsi="Calibri"/>
              </w:rPr>
            </w:pPr>
            <w:r>
              <w:rPr>
                <w:rFonts w:ascii="Calibri" w:eastAsia="Calibri" w:hAnsi="Calibri"/>
                <w:sz w:val="24"/>
                <w:szCs w:val="24"/>
              </w:rPr>
              <w:t>Application of the topic to the course (PO2)</w:t>
            </w:r>
          </w:p>
        </w:tc>
        <w:tc>
          <w:tcPr>
            <w:tcW w:w="864" w:type="dxa"/>
            <w:tcBorders>
              <w:top w:val="single" w:sz="4" w:space="0" w:color="000000"/>
              <w:left w:val="single" w:sz="4" w:space="0" w:color="000000"/>
              <w:bottom w:val="single" w:sz="4" w:space="0" w:color="000000"/>
              <w:right w:val="single" w:sz="4" w:space="0" w:color="000000"/>
            </w:tcBorders>
            <w:vAlign w:val="center"/>
            <w:hideMark/>
          </w:tcPr>
          <w:p w:rsidR="000B13A3" w:rsidRDefault="000B13A3" w:rsidP="00E30450">
            <w:pPr>
              <w:spacing w:line="276" w:lineRule="auto"/>
              <w:jc w:val="both"/>
              <w:rPr>
                <w:sz w:val="24"/>
                <w:szCs w:val="24"/>
              </w:rPr>
            </w:pPr>
            <w:r>
              <w:rPr>
                <w:rFonts w:ascii="Calibri" w:eastAsia="Calibri" w:hAnsi="Calibri"/>
                <w:sz w:val="24"/>
                <w:szCs w:val="24"/>
              </w:rPr>
              <w:t>0-3</w:t>
            </w:r>
          </w:p>
        </w:tc>
        <w:tc>
          <w:tcPr>
            <w:tcW w:w="106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96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876"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93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r>
      <w:tr w:rsidR="000B13A3" w:rsidTr="00E30450">
        <w:trPr>
          <w:trHeight w:val="323"/>
        </w:trPr>
        <w:tc>
          <w:tcPr>
            <w:tcW w:w="396" w:type="dxa"/>
            <w:tcBorders>
              <w:top w:val="single" w:sz="4" w:space="0" w:color="000000"/>
              <w:left w:val="single" w:sz="4" w:space="0" w:color="000000"/>
              <w:bottom w:val="single" w:sz="4" w:space="0" w:color="000000"/>
              <w:right w:val="single" w:sz="4" w:space="0" w:color="000000"/>
            </w:tcBorders>
            <w:hideMark/>
          </w:tcPr>
          <w:p w:rsidR="000B13A3" w:rsidRDefault="000B13A3" w:rsidP="00E30450">
            <w:pPr>
              <w:spacing w:line="276" w:lineRule="auto"/>
              <w:jc w:val="both"/>
              <w:rPr>
                <w:sz w:val="24"/>
                <w:szCs w:val="24"/>
              </w:rPr>
            </w:pPr>
            <w:r>
              <w:rPr>
                <w:rFonts w:ascii="Calibri" w:eastAsia="Calibri" w:hAnsi="Calibri"/>
                <w:sz w:val="24"/>
                <w:szCs w:val="24"/>
              </w:rPr>
              <w:t>4.</w:t>
            </w:r>
          </w:p>
        </w:tc>
        <w:tc>
          <w:tcPr>
            <w:tcW w:w="4878" w:type="dxa"/>
            <w:tcBorders>
              <w:top w:val="single" w:sz="4" w:space="0" w:color="000000"/>
              <w:left w:val="single" w:sz="4" w:space="0" w:color="000000"/>
              <w:bottom w:val="single" w:sz="4" w:space="0" w:color="000000"/>
              <w:right w:val="single" w:sz="4" w:space="0" w:color="000000"/>
            </w:tcBorders>
            <w:hideMark/>
          </w:tcPr>
          <w:p w:rsidR="000B13A3" w:rsidRDefault="000B13A3" w:rsidP="00E30450">
            <w:pPr>
              <w:spacing w:line="276" w:lineRule="auto"/>
              <w:jc w:val="both"/>
              <w:rPr>
                <w:rFonts w:ascii="Calibri" w:eastAsia="Calibri" w:hAnsi="Calibri"/>
              </w:rPr>
            </w:pPr>
            <w:r>
              <w:rPr>
                <w:rFonts w:ascii="Calibri" w:eastAsia="Calibri" w:hAnsi="Calibri"/>
                <w:sz w:val="24"/>
                <w:szCs w:val="24"/>
              </w:rPr>
              <w:t>Literature survey and its findings (PO2)</w:t>
            </w:r>
          </w:p>
        </w:tc>
        <w:tc>
          <w:tcPr>
            <w:tcW w:w="864" w:type="dxa"/>
            <w:tcBorders>
              <w:top w:val="single" w:sz="4" w:space="0" w:color="000000"/>
              <w:left w:val="single" w:sz="4" w:space="0" w:color="000000"/>
              <w:bottom w:val="single" w:sz="4" w:space="0" w:color="000000"/>
              <w:right w:val="single" w:sz="4" w:space="0" w:color="000000"/>
            </w:tcBorders>
            <w:vAlign w:val="center"/>
            <w:hideMark/>
          </w:tcPr>
          <w:p w:rsidR="000B13A3" w:rsidRDefault="000B13A3" w:rsidP="00E30450">
            <w:pPr>
              <w:spacing w:line="276" w:lineRule="auto"/>
              <w:jc w:val="both"/>
              <w:rPr>
                <w:sz w:val="24"/>
                <w:szCs w:val="24"/>
              </w:rPr>
            </w:pPr>
            <w:r>
              <w:rPr>
                <w:rFonts w:ascii="Calibri" w:eastAsia="Calibri" w:hAnsi="Calibri"/>
                <w:sz w:val="24"/>
                <w:szCs w:val="24"/>
              </w:rPr>
              <w:t>0-4</w:t>
            </w:r>
          </w:p>
        </w:tc>
        <w:tc>
          <w:tcPr>
            <w:tcW w:w="106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96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876"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93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r>
      <w:tr w:rsidR="000B13A3" w:rsidTr="00E30450">
        <w:trPr>
          <w:trHeight w:val="664"/>
        </w:trPr>
        <w:tc>
          <w:tcPr>
            <w:tcW w:w="396" w:type="dxa"/>
            <w:tcBorders>
              <w:top w:val="single" w:sz="4" w:space="0" w:color="000000"/>
              <w:left w:val="single" w:sz="4" w:space="0" w:color="000000"/>
              <w:bottom w:val="single" w:sz="4" w:space="0" w:color="000000"/>
              <w:right w:val="single" w:sz="4" w:space="0" w:color="000000"/>
            </w:tcBorders>
            <w:hideMark/>
          </w:tcPr>
          <w:p w:rsidR="000B13A3" w:rsidRDefault="000B13A3" w:rsidP="00E30450">
            <w:pPr>
              <w:spacing w:line="276" w:lineRule="auto"/>
              <w:jc w:val="both"/>
              <w:rPr>
                <w:sz w:val="24"/>
                <w:szCs w:val="24"/>
              </w:rPr>
            </w:pPr>
            <w:r>
              <w:rPr>
                <w:rFonts w:ascii="Calibri" w:eastAsia="Calibri" w:hAnsi="Calibri"/>
                <w:sz w:val="24"/>
                <w:szCs w:val="24"/>
              </w:rPr>
              <w:t>5.</w:t>
            </w:r>
          </w:p>
        </w:tc>
        <w:tc>
          <w:tcPr>
            <w:tcW w:w="4878" w:type="dxa"/>
            <w:tcBorders>
              <w:top w:val="single" w:sz="4" w:space="0" w:color="000000"/>
              <w:left w:val="single" w:sz="4" w:space="0" w:color="000000"/>
              <w:bottom w:val="single" w:sz="4" w:space="0" w:color="000000"/>
              <w:right w:val="single" w:sz="4" w:space="0" w:color="000000"/>
            </w:tcBorders>
            <w:hideMark/>
          </w:tcPr>
          <w:p w:rsidR="000B13A3" w:rsidRDefault="000B13A3" w:rsidP="00E30450">
            <w:pPr>
              <w:spacing w:line="276" w:lineRule="auto"/>
              <w:jc w:val="both"/>
              <w:rPr>
                <w:rFonts w:ascii="Calibri" w:eastAsia="Calibri" w:hAnsi="Calibri"/>
              </w:rPr>
            </w:pPr>
            <w:r>
              <w:rPr>
                <w:rFonts w:ascii="Calibri" w:eastAsia="Calibri" w:hAnsi="Calibri"/>
                <w:sz w:val="24"/>
                <w:szCs w:val="24"/>
              </w:rPr>
              <w:t xml:space="preserve"> Methodology, Results and Conclusion (PO1,PO3,PO4)</w:t>
            </w:r>
          </w:p>
        </w:tc>
        <w:tc>
          <w:tcPr>
            <w:tcW w:w="864" w:type="dxa"/>
            <w:tcBorders>
              <w:top w:val="single" w:sz="4" w:space="0" w:color="000000"/>
              <w:left w:val="single" w:sz="4" w:space="0" w:color="000000"/>
              <w:bottom w:val="single" w:sz="4" w:space="0" w:color="000000"/>
              <w:right w:val="single" w:sz="4" w:space="0" w:color="000000"/>
            </w:tcBorders>
            <w:vAlign w:val="center"/>
            <w:hideMark/>
          </w:tcPr>
          <w:p w:rsidR="000B13A3" w:rsidRDefault="000B13A3" w:rsidP="00E30450">
            <w:pPr>
              <w:spacing w:line="276" w:lineRule="auto"/>
              <w:jc w:val="both"/>
              <w:rPr>
                <w:sz w:val="24"/>
                <w:szCs w:val="24"/>
              </w:rPr>
            </w:pPr>
            <w:r>
              <w:rPr>
                <w:rFonts w:ascii="Calibri" w:eastAsia="Calibri" w:hAnsi="Calibri"/>
                <w:sz w:val="24"/>
                <w:szCs w:val="24"/>
              </w:rPr>
              <w:t>0-6</w:t>
            </w:r>
          </w:p>
        </w:tc>
        <w:tc>
          <w:tcPr>
            <w:tcW w:w="106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96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876"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93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r>
      <w:tr w:rsidR="000B13A3" w:rsidTr="00E30450">
        <w:trPr>
          <w:trHeight w:val="323"/>
        </w:trPr>
        <w:tc>
          <w:tcPr>
            <w:tcW w:w="396" w:type="dxa"/>
            <w:tcBorders>
              <w:top w:val="single" w:sz="4" w:space="0" w:color="000000"/>
              <w:left w:val="single" w:sz="4" w:space="0" w:color="000000"/>
              <w:bottom w:val="single" w:sz="4" w:space="0" w:color="000000"/>
              <w:right w:val="single" w:sz="4" w:space="0" w:color="000000"/>
            </w:tcBorders>
            <w:hideMark/>
          </w:tcPr>
          <w:p w:rsidR="000B13A3" w:rsidRDefault="000B13A3" w:rsidP="00E30450">
            <w:pPr>
              <w:spacing w:line="276" w:lineRule="auto"/>
              <w:jc w:val="both"/>
              <w:rPr>
                <w:sz w:val="24"/>
                <w:szCs w:val="24"/>
              </w:rPr>
            </w:pPr>
            <w:r>
              <w:rPr>
                <w:rFonts w:ascii="Calibri" w:eastAsia="Calibri" w:hAnsi="Calibri"/>
                <w:sz w:val="24"/>
                <w:szCs w:val="24"/>
              </w:rPr>
              <w:t>6.</w:t>
            </w:r>
          </w:p>
        </w:tc>
        <w:tc>
          <w:tcPr>
            <w:tcW w:w="4878" w:type="dxa"/>
            <w:tcBorders>
              <w:top w:val="single" w:sz="4" w:space="0" w:color="000000"/>
              <w:left w:val="single" w:sz="4" w:space="0" w:color="000000"/>
              <w:bottom w:val="single" w:sz="4" w:space="0" w:color="000000"/>
              <w:right w:val="single" w:sz="4" w:space="0" w:color="000000"/>
            </w:tcBorders>
            <w:hideMark/>
          </w:tcPr>
          <w:p w:rsidR="000B13A3" w:rsidRDefault="000B13A3" w:rsidP="00E30450">
            <w:pPr>
              <w:spacing w:line="276" w:lineRule="auto"/>
              <w:jc w:val="both"/>
              <w:rPr>
                <w:sz w:val="24"/>
                <w:szCs w:val="24"/>
              </w:rPr>
            </w:pPr>
            <w:r>
              <w:rPr>
                <w:rFonts w:ascii="Calibri" w:eastAsia="Calibri" w:hAnsi="Calibri"/>
                <w:sz w:val="24"/>
                <w:szCs w:val="24"/>
              </w:rPr>
              <w:t>Report and Oral presentation skill (PO9,PO10)</w:t>
            </w:r>
          </w:p>
        </w:tc>
        <w:tc>
          <w:tcPr>
            <w:tcW w:w="864" w:type="dxa"/>
            <w:tcBorders>
              <w:top w:val="single" w:sz="4" w:space="0" w:color="000000"/>
              <w:left w:val="single" w:sz="4" w:space="0" w:color="000000"/>
              <w:bottom w:val="single" w:sz="4" w:space="0" w:color="000000"/>
              <w:right w:val="single" w:sz="4" w:space="0" w:color="000000"/>
            </w:tcBorders>
            <w:vAlign w:val="center"/>
            <w:hideMark/>
          </w:tcPr>
          <w:p w:rsidR="000B13A3" w:rsidRDefault="000B13A3" w:rsidP="00E30450">
            <w:pPr>
              <w:spacing w:line="276" w:lineRule="auto"/>
              <w:jc w:val="both"/>
              <w:rPr>
                <w:sz w:val="24"/>
                <w:szCs w:val="24"/>
              </w:rPr>
            </w:pPr>
            <w:r>
              <w:rPr>
                <w:rFonts w:ascii="Calibri" w:eastAsia="Calibri" w:hAnsi="Calibri"/>
                <w:sz w:val="24"/>
                <w:szCs w:val="24"/>
              </w:rPr>
              <w:t>0-5</w:t>
            </w:r>
          </w:p>
        </w:tc>
        <w:tc>
          <w:tcPr>
            <w:tcW w:w="106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96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876"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93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r>
      <w:tr w:rsidR="000B13A3" w:rsidTr="00E30450">
        <w:trPr>
          <w:trHeight w:val="341"/>
        </w:trPr>
        <w:tc>
          <w:tcPr>
            <w:tcW w:w="396"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sz w:val="24"/>
                <w:szCs w:val="24"/>
              </w:rPr>
            </w:pPr>
          </w:p>
        </w:tc>
        <w:tc>
          <w:tcPr>
            <w:tcW w:w="4878" w:type="dxa"/>
            <w:tcBorders>
              <w:top w:val="single" w:sz="4" w:space="0" w:color="000000"/>
              <w:left w:val="single" w:sz="4" w:space="0" w:color="000000"/>
              <w:bottom w:val="single" w:sz="4" w:space="0" w:color="000000"/>
              <w:right w:val="single" w:sz="4" w:space="0" w:color="000000"/>
            </w:tcBorders>
            <w:hideMark/>
          </w:tcPr>
          <w:p w:rsidR="000B13A3" w:rsidRDefault="000B13A3" w:rsidP="00E30450">
            <w:pPr>
              <w:spacing w:line="276" w:lineRule="auto"/>
              <w:jc w:val="both"/>
              <w:rPr>
                <w:sz w:val="24"/>
                <w:szCs w:val="24"/>
              </w:rPr>
            </w:pPr>
            <w:r>
              <w:rPr>
                <w:rFonts w:ascii="Calibri" w:eastAsia="Calibri" w:hAnsi="Calibri"/>
                <w:sz w:val="24"/>
                <w:szCs w:val="24"/>
              </w:rPr>
              <w:t>Total</w:t>
            </w:r>
          </w:p>
        </w:tc>
        <w:tc>
          <w:tcPr>
            <w:tcW w:w="864" w:type="dxa"/>
            <w:tcBorders>
              <w:top w:val="single" w:sz="4" w:space="0" w:color="000000"/>
              <w:left w:val="single" w:sz="4" w:space="0" w:color="000000"/>
              <w:bottom w:val="single" w:sz="4" w:space="0" w:color="000000"/>
              <w:right w:val="single" w:sz="4" w:space="0" w:color="000000"/>
            </w:tcBorders>
            <w:vAlign w:val="center"/>
            <w:hideMark/>
          </w:tcPr>
          <w:p w:rsidR="000B13A3" w:rsidRDefault="000B13A3" w:rsidP="00E30450">
            <w:pPr>
              <w:spacing w:line="276" w:lineRule="auto"/>
              <w:jc w:val="both"/>
              <w:rPr>
                <w:sz w:val="24"/>
                <w:szCs w:val="24"/>
              </w:rPr>
            </w:pPr>
            <w:r>
              <w:rPr>
                <w:rFonts w:ascii="Calibri" w:eastAsia="Calibri" w:hAnsi="Calibri"/>
                <w:sz w:val="24"/>
                <w:szCs w:val="24"/>
              </w:rPr>
              <w:t>20</w:t>
            </w:r>
          </w:p>
        </w:tc>
        <w:tc>
          <w:tcPr>
            <w:tcW w:w="106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96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876"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c>
          <w:tcPr>
            <w:tcW w:w="931" w:type="dxa"/>
            <w:tcBorders>
              <w:top w:val="single" w:sz="4" w:space="0" w:color="000000"/>
              <w:left w:val="single" w:sz="4" w:space="0" w:color="000000"/>
              <w:bottom w:val="single" w:sz="4" w:space="0" w:color="000000"/>
              <w:right w:val="single" w:sz="4" w:space="0" w:color="000000"/>
            </w:tcBorders>
          </w:tcPr>
          <w:p w:rsidR="000B13A3" w:rsidRDefault="000B13A3" w:rsidP="00E30450">
            <w:pPr>
              <w:spacing w:line="276" w:lineRule="auto"/>
              <w:jc w:val="both"/>
              <w:rPr>
                <w:rFonts w:ascii="Calibri" w:eastAsia="Calibri" w:hAnsi="Calibri"/>
              </w:rPr>
            </w:pPr>
          </w:p>
        </w:tc>
      </w:tr>
    </w:tbl>
    <w:p w:rsidR="000B13A3" w:rsidRDefault="000B13A3" w:rsidP="000B13A3">
      <w:pPr>
        <w:spacing w:after="200" w:line="276" w:lineRule="auto"/>
        <w:jc w:val="both"/>
        <w:rPr>
          <w:rFonts w:ascii="Times-Roman" w:eastAsia="Calibri" w:hAnsi="Times-Roman" w:cs="Times-Roman"/>
          <w:b/>
          <w:sz w:val="24"/>
          <w:szCs w:val="24"/>
        </w:rPr>
      </w:pPr>
      <w:r>
        <w:rPr>
          <w:rFonts w:ascii="Times-Roman" w:eastAsia="Calibri" w:hAnsi="Times-Roman" w:cs="Times-Roman"/>
          <w:b/>
          <w:sz w:val="24"/>
          <w:szCs w:val="24"/>
        </w:rPr>
        <w:t>* 20 marks is converted to 10 marks for CGPA calculation</w:t>
      </w:r>
    </w:p>
    <w:p w:rsidR="000B13A3" w:rsidRDefault="000B13A3" w:rsidP="000B13A3">
      <w:pPr>
        <w:spacing w:line="276" w:lineRule="auto"/>
        <w:jc w:val="both"/>
        <w:rPr>
          <w:rFonts w:ascii="Times-Roman" w:eastAsia="Calibri" w:hAnsi="Times-Roman" w:cs="Times-Roman"/>
          <w:sz w:val="24"/>
          <w:szCs w:val="24"/>
        </w:rPr>
      </w:pPr>
      <w:r>
        <w:rPr>
          <w:rFonts w:ascii="Times-Bold" w:eastAsia="Calibri" w:hAnsi="Times-Bold" w:cs="Times-Bold"/>
          <w:b/>
          <w:bCs/>
          <w:sz w:val="24"/>
          <w:szCs w:val="24"/>
        </w:rPr>
        <w:t xml:space="preserve">1.Engineering Knowledge: </w:t>
      </w:r>
      <w:r>
        <w:rPr>
          <w:rFonts w:ascii="Times-Roman" w:eastAsia="Calibri" w:hAnsi="Times-Roman" w:cs="Times-Roman"/>
          <w:sz w:val="24"/>
          <w:szCs w:val="24"/>
        </w:rPr>
        <w:t>Apply the knowledge of mathematics, science, engineering fundamentals and an engineering specialization to the solution of complex engineering problems.</w:t>
      </w:r>
    </w:p>
    <w:p w:rsidR="000B13A3" w:rsidRDefault="000B13A3" w:rsidP="000B13A3">
      <w:pPr>
        <w:spacing w:line="276" w:lineRule="auto"/>
        <w:jc w:val="both"/>
        <w:rPr>
          <w:rFonts w:ascii="Times-Roman" w:eastAsia="Calibri" w:hAnsi="Times-Roman" w:cs="Times-Roman"/>
          <w:sz w:val="24"/>
          <w:szCs w:val="24"/>
        </w:rPr>
      </w:pPr>
      <w:r>
        <w:rPr>
          <w:rFonts w:ascii="Times-Bold" w:eastAsia="Calibri" w:hAnsi="Times-Bold" w:cs="Times-Bold"/>
          <w:b/>
          <w:bCs/>
          <w:sz w:val="24"/>
          <w:szCs w:val="24"/>
        </w:rPr>
        <w:t xml:space="preserve">2.Problem Analysis: </w:t>
      </w:r>
      <w:r>
        <w:rPr>
          <w:rFonts w:ascii="Times-Roman" w:eastAsia="Calibri" w:hAnsi="Times-Roman" w:cs="Times-Roman"/>
          <w:sz w:val="24"/>
          <w:szCs w:val="24"/>
        </w:rPr>
        <w:t>Identify, formulate, review research literature, and analyze complex engineering problems reaching substantiated conclusions using first principles of mathematics, natural sciences and Engineering sciences.</w:t>
      </w:r>
    </w:p>
    <w:p w:rsidR="000B13A3" w:rsidRDefault="000B13A3" w:rsidP="000B13A3">
      <w:pPr>
        <w:spacing w:line="276" w:lineRule="auto"/>
        <w:jc w:val="both"/>
        <w:rPr>
          <w:rFonts w:ascii="Times-Roman" w:eastAsia="Calibri" w:hAnsi="Times-Roman" w:cs="Times-Roman"/>
          <w:sz w:val="24"/>
          <w:szCs w:val="24"/>
        </w:rPr>
      </w:pPr>
      <w:r>
        <w:rPr>
          <w:rFonts w:ascii="Times-Bold" w:eastAsia="Calibri" w:hAnsi="Times-Bold" w:cs="Times-Bold"/>
          <w:b/>
          <w:bCs/>
          <w:sz w:val="24"/>
          <w:szCs w:val="24"/>
        </w:rPr>
        <w:t>3.Design/Development of solutions:</w:t>
      </w:r>
      <w:r>
        <w:rPr>
          <w:rFonts w:ascii="Times-Roman" w:eastAsia="Calibri" w:hAnsi="Times-Roman" w:cs="Times-Roman"/>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p w:rsidR="000B13A3" w:rsidRDefault="000B13A3" w:rsidP="000B13A3">
      <w:pPr>
        <w:spacing w:line="276" w:lineRule="auto"/>
        <w:jc w:val="both"/>
        <w:rPr>
          <w:rFonts w:ascii="Times-Roman" w:eastAsia="Calibri" w:hAnsi="Times-Roman" w:cs="Times-Roman"/>
          <w:sz w:val="24"/>
          <w:szCs w:val="24"/>
        </w:rPr>
      </w:pPr>
      <w:r>
        <w:rPr>
          <w:rFonts w:ascii="Times-Bold" w:eastAsia="Calibri" w:hAnsi="Times-Bold" w:cs="Times-Bold"/>
          <w:b/>
          <w:bCs/>
          <w:sz w:val="24"/>
          <w:szCs w:val="24"/>
        </w:rPr>
        <w:t xml:space="preserve">4.Conduct investigations of complex problems: </w:t>
      </w:r>
      <w:r>
        <w:rPr>
          <w:rFonts w:ascii="Times-Roman" w:eastAsia="Calibri" w:hAnsi="Times-Roman" w:cs="Times-Roman"/>
          <w:sz w:val="24"/>
          <w:szCs w:val="24"/>
        </w:rPr>
        <w:t>Use research-based knowledge and research methods including design of experiments, analysis and interpretation of data, and synthesis of the information to provide valid conclusions.</w:t>
      </w:r>
    </w:p>
    <w:p w:rsidR="000B13A3" w:rsidRDefault="000B13A3" w:rsidP="000B13A3">
      <w:pPr>
        <w:spacing w:line="276" w:lineRule="auto"/>
        <w:jc w:val="both"/>
        <w:rPr>
          <w:rFonts w:ascii="Times-Roman" w:eastAsia="Calibri" w:hAnsi="Times-Roman" w:cs="Times-Roman"/>
          <w:sz w:val="24"/>
          <w:szCs w:val="24"/>
        </w:rPr>
      </w:pPr>
      <w:r>
        <w:rPr>
          <w:rFonts w:ascii="Times-Bold" w:eastAsia="Calibri" w:hAnsi="Times-Bold" w:cs="Times-Bold"/>
          <w:b/>
          <w:bCs/>
          <w:sz w:val="24"/>
          <w:szCs w:val="24"/>
        </w:rPr>
        <w:lastRenderedPageBreak/>
        <w:t>5.Modern tool usage:</w:t>
      </w:r>
      <w:r>
        <w:rPr>
          <w:rFonts w:ascii="Times-Roman" w:eastAsia="Calibri" w:hAnsi="Times-Roman" w:cs="Times-Roman"/>
          <w:sz w:val="24"/>
          <w:szCs w:val="24"/>
        </w:rPr>
        <w:t>Create, select, and apply appropriate techniques, resources, and modern engineering and IT tools including prediction and modeling to complex engineering activities with an understanding of the limitations.</w:t>
      </w:r>
    </w:p>
    <w:p w:rsidR="000B13A3" w:rsidRDefault="000B13A3" w:rsidP="000B13A3">
      <w:pPr>
        <w:spacing w:line="276" w:lineRule="auto"/>
        <w:jc w:val="both"/>
        <w:rPr>
          <w:rFonts w:ascii="Times-Roman" w:eastAsia="Calibri" w:hAnsi="Times-Roman" w:cs="Times-Roman"/>
          <w:sz w:val="24"/>
          <w:szCs w:val="24"/>
        </w:rPr>
      </w:pPr>
      <w:r>
        <w:rPr>
          <w:rFonts w:ascii="Times-Bold" w:eastAsia="Calibri" w:hAnsi="Times-Bold" w:cs="Times-Bold"/>
          <w:b/>
          <w:bCs/>
          <w:sz w:val="24"/>
          <w:szCs w:val="24"/>
        </w:rPr>
        <w:t>6.The engineer and society:</w:t>
      </w:r>
      <w:r>
        <w:rPr>
          <w:rFonts w:ascii="Times-Roman" w:eastAsia="Calibri" w:hAnsi="Times-Roman" w:cs="Times-Roman"/>
          <w:sz w:val="24"/>
          <w:szCs w:val="24"/>
        </w:rPr>
        <w:t>Apply reasoning informed by the contextual knowledge to assess societal, health, safety, legal and cultural issues and the consequent responsibilities relevant to the professional engineering practice.</w:t>
      </w:r>
    </w:p>
    <w:p w:rsidR="000B13A3" w:rsidRDefault="000B13A3" w:rsidP="000B13A3">
      <w:pPr>
        <w:spacing w:line="276" w:lineRule="auto"/>
        <w:jc w:val="both"/>
        <w:rPr>
          <w:rFonts w:ascii="Times-Roman" w:eastAsia="Calibri" w:hAnsi="Times-Roman" w:cs="Times-Roman"/>
          <w:sz w:val="24"/>
          <w:szCs w:val="24"/>
        </w:rPr>
      </w:pPr>
      <w:r>
        <w:rPr>
          <w:rFonts w:ascii="Times-Bold" w:eastAsia="Calibri" w:hAnsi="Times-Bold" w:cs="Times-Bold"/>
          <w:b/>
          <w:bCs/>
          <w:sz w:val="24"/>
          <w:szCs w:val="24"/>
        </w:rPr>
        <w:t xml:space="preserve">7.Environment and sustainability: </w:t>
      </w:r>
      <w:r>
        <w:rPr>
          <w:rFonts w:ascii="Times-Roman" w:eastAsia="Calibri" w:hAnsi="Times-Roman" w:cs="Times-Roman"/>
          <w:sz w:val="24"/>
          <w:szCs w:val="24"/>
        </w:rPr>
        <w:t>Understand the impact of the professional engineering solutions in societal and environmental contexts, and demonstrate the knowledge of, and need</w:t>
      </w:r>
    </w:p>
    <w:p w:rsidR="000B13A3" w:rsidRDefault="000B13A3" w:rsidP="000B13A3">
      <w:pPr>
        <w:spacing w:line="276" w:lineRule="auto"/>
        <w:jc w:val="both"/>
        <w:rPr>
          <w:rFonts w:ascii="Times-Roman" w:eastAsia="Calibri" w:hAnsi="Times-Roman" w:cs="Times-Roman"/>
          <w:sz w:val="24"/>
          <w:szCs w:val="24"/>
        </w:rPr>
      </w:pPr>
      <w:r>
        <w:rPr>
          <w:rFonts w:ascii="Times-Roman" w:eastAsia="Calibri" w:hAnsi="Times-Roman" w:cs="Times-Roman"/>
          <w:sz w:val="24"/>
          <w:szCs w:val="24"/>
        </w:rPr>
        <w:t>for sustainable development.</w:t>
      </w:r>
    </w:p>
    <w:p w:rsidR="000B13A3" w:rsidRDefault="000B13A3" w:rsidP="000B13A3">
      <w:pPr>
        <w:spacing w:line="276" w:lineRule="auto"/>
        <w:jc w:val="both"/>
        <w:rPr>
          <w:rFonts w:ascii="Times-Roman" w:eastAsia="Calibri" w:hAnsi="Times-Roman" w:cs="Times-Roman"/>
          <w:sz w:val="24"/>
          <w:szCs w:val="24"/>
        </w:rPr>
      </w:pPr>
      <w:r>
        <w:rPr>
          <w:rFonts w:ascii="Times-Bold" w:eastAsia="Calibri" w:hAnsi="Times-Bold" w:cs="Times-Bold"/>
          <w:b/>
          <w:bCs/>
          <w:sz w:val="24"/>
          <w:szCs w:val="24"/>
        </w:rPr>
        <w:t xml:space="preserve">8.Ethics: </w:t>
      </w:r>
      <w:r>
        <w:rPr>
          <w:rFonts w:ascii="Times-Roman" w:eastAsia="Calibri" w:hAnsi="Times-Roman" w:cs="Times-Roman"/>
          <w:sz w:val="24"/>
          <w:szCs w:val="24"/>
        </w:rPr>
        <w:t>Apply ethical principles and commit to professional ethics and responsibilities and norms of the engineering practice.</w:t>
      </w:r>
    </w:p>
    <w:p w:rsidR="000B13A3" w:rsidRDefault="000B13A3" w:rsidP="000B13A3">
      <w:pPr>
        <w:spacing w:line="276" w:lineRule="auto"/>
        <w:jc w:val="both"/>
        <w:rPr>
          <w:rFonts w:ascii="Times-Roman" w:eastAsia="Calibri" w:hAnsi="Times-Roman" w:cs="Times-Roman"/>
          <w:sz w:val="24"/>
          <w:szCs w:val="24"/>
        </w:rPr>
      </w:pPr>
      <w:r>
        <w:rPr>
          <w:rFonts w:ascii="Times-Bold" w:eastAsia="Calibri" w:hAnsi="Times-Bold" w:cs="Times-Bold"/>
          <w:b/>
          <w:bCs/>
          <w:sz w:val="24"/>
          <w:szCs w:val="24"/>
        </w:rPr>
        <w:t xml:space="preserve">9.Individual and team work: </w:t>
      </w:r>
      <w:r>
        <w:rPr>
          <w:rFonts w:ascii="Times-Roman" w:eastAsia="Calibri" w:hAnsi="Times-Roman" w:cs="Times-Roman"/>
          <w:sz w:val="24"/>
          <w:szCs w:val="24"/>
        </w:rPr>
        <w:t>Function effectively as an individual and as a member or leader in diverse teams, and in multidisciplinary settings.</w:t>
      </w:r>
    </w:p>
    <w:p w:rsidR="000B13A3" w:rsidRDefault="000B13A3" w:rsidP="000B13A3">
      <w:pPr>
        <w:spacing w:line="276" w:lineRule="auto"/>
        <w:jc w:val="both"/>
        <w:rPr>
          <w:rFonts w:ascii="Times-Roman" w:eastAsia="Calibri" w:hAnsi="Times-Roman" w:cs="Times-Roman"/>
          <w:sz w:val="24"/>
          <w:szCs w:val="24"/>
        </w:rPr>
      </w:pPr>
      <w:r>
        <w:rPr>
          <w:rFonts w:ascii="Times-Bold" w:eastAsia="Calibri" w:hAnsi="Times-Bold" w:cs="Times-Bold"/>
          <w:b/>
          <w:bCs/>
          <w:sz w:val="24"/>
          <w:szCs w:val="24"/>
        </w:rPr>
        <w:t xml:space="preserve">10.Communication: </w:t>
      </w:r>
      <w:r>
        <w:rPr>
          <w:rFonts w:ascii="Times-Roman" w:eastAsia="Calibri" w:hAnsi="Times-Roman" w:cs="Times-Roman"/>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B13A3" w:rsidRDefault="000B13A3" w:rsidP="000B13A3">
      <w:pPr>
        <w:spacing w:line="276" w:lineRule="auto"/>
        <w:jc w:val="both"/>
        <w:rPr>
          <w:rFonts w:ascii="Times-Roman" w:eastAsia="Calibri" w:hAnsi="Times-Roman" w:cs="Times-Roman"/>
          <w:sz w:val="24"/>
          <w:szCs w:val="24"/>
        </w:rPr>
      </w:pPr>
      <w:r>
        <w:rPr>
          <w:rFonts w:ascii="Times-Bold" w:eastAsia="Calibri" w:hAnsi="Times-Bold" w:cs="Times-Bold"/>
          <w:b/>
          <w:bCs/>
          <w:sz w:val="24"/>
          <w:szCs w:val="24"/>
        </w:rPr>
        <w:t xml:space="preserve">11. Project management and finance: </w:t>
      </w:r>
      <w:r>
        <w:rPr>
          <w:rFonts w:ascii="Times-Roman" w:eastAsia="Calibri" w:hAnsi="Times-Roman" w:cs="Times-Roman"/>
          <w:sz w:val="24"/>
          <w:szCs w:val="24"/>
        </w:rPr>
        <w:t>Demonstrate knowledge and understanding of the engineering management principles and apply these to one's own work, as a member and leader in a team, to manage projects and in multidisciplinary environments.</w:t>
      </w:r>
    </w:p>
    <w:p w:rsidR="000B13A3" w:rsidRDefault="000B13A3" w:rsidP="000B13A3">
      <w:pPr>
        <w:spacing w:line="276" w:lineRule="auto"/>
        <w:jc w:val="both"/>
        <w:rPr>
          <w:rFonts w:ascii="Times-Roman" w:eastAsia="Calibri" w:hAnsi="Times-Roman" w:cs="Times-Roman"/>
          <w:sz w:val="24"/>
          <w:szCs w:val="24"/>
        </w:rPr>
      </w:pPr>
      <w:r>
        <w:rPr>
          <w:rFonts w:ascii="Times-Bold" w:eastAsia="Calibri" w:hAnsi="Times-Bold" w:cs="Times-Bold"/>
          <w:b/>
          <w:bCs/>
          <w:sz w:val="24"/>
          <w:szCs w:val="24"/>
        </w:rPr>
        <w:t xml:space="preserve">12. Life-long learning: </w:t>
      </w:r>
      <w:r>
        <w:rPr>
          <w:rFonts w:ascii="Times-Roman" w:eastAsia="Calibri" w:hAnsi="Times-Roman" w:cs="Times-Roman"/>
          <w:sz w:val="24"/>
          <w:szCs w:val="24"/>
        </w:rPr>
        <w:t>Recognize the need for and have the preparation and ability to engage in independent and lifelong learning in the broadest context of technological change.</w:t>
      </w:r>
    </w:p>
    <w:p w:rsidR="000B13A3" w:rsidRDefault="000B13A3" w:rsidP="000B13A3">
      <w:pPr>
        <w:spacing w:line="276" w:lineRule="auto"/>
        <w:jc w:val="both"/>
      </w:pPr>
    </w:p>
    <w:p w:rsidR="000B13A3" w:rsidRDefault="000B13A3" w:rsidP="000B13A3">
      <w:pPr>
        <w:spacing w:line="276" w:lineRule="auto"/>
        <w:jc w:val="both"/>
      </w:pPr>
    </w:p>
    <w:p w:rsidR="000B13A3" w:rsidRDefault="000B13A3" w:rsidP="000B13A3">
      <w:pPr>
        <w:spacing w:line="276" w:lineRule="auto"/>
        <w:jc w:val="both"/>
      </w:pPr>
    </w:p>
    <w:p w:rsidR="000B13A3" w:rsidRDefault="000B13A3" w:rsidP="000B13A3"/>
    <w:p w:rsidR="000B13A3" w:rsidRDefault="000B13A3" w:rsidP="000B13A3"/>
    <w:p w:rsidR="000B13A3" w:rsidRDefault="000B13A3" w:rsidP="000B13A3"/>
    <w:p w:rsidR="000B13A3" w:rsidRDefault="000B13A3" w:rsidP="000B13A3"/>
    <w:p w:rsidR="000B13A3" w:rsidRDefault="000B13A3" w:rsidP="000B13A3"/>
    <w:p w:rsidR="007961C9" w:rsidRDefault="007961C9" w:rsidP="000B13A3">
      <w:pPr>
        <w:spacing w:before="76"/>
        <w:rPr>
          <w:rFonts w:ascii="Calibri" w:eastAsia="Calibri" w:hAnsi="Calibri" w:cs="Calibri"/>
          <w:sz w:val="22"/>
          <w:szCs w:val="22"/>
        </w:rPr>
        <w:sectPr w:rsidR="007961C9" w:rsidSect="0028086F">
          <w:type w:val="continuous"/>
          <w:pgSz w:w="11920" w:h="16840"/>
          <w:pgMar w:top="1400" w:right="600" w:bottom="280" w:left="10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961C9" w:rsidRDefault="007961C9" w:rsidP="000B13A3">
      <w:pPr>
        <w:spacing w:line="260" w:lineRule="exact"/>
        <w:ind w:right="-53"/>
        <w:rPr>
          <w:rFonts w:ascii="Calibri" w:eastAsia="Calibri" w:hAnsi="Calibri" w:cs="Calibri"/>
          <w:sz w:val="22"/>
          <w:szCs w:val="22"/>
        </w:rPr>
        <w:sectPr w:rsidR="007961C9" w:rsidSect="0028086F">
          <w:type w:val="continuous"/>
          <w:pgSz w:w="11920" w:h="16840"/>
          <w:pgMar w:top="1400" w:right="600" w:bottom="280" w:left="10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500" w:space="292"/>
            <w:col w:w="6508"/>
          </w:cols>
        </w:sectPr>
      </w:pPr>
    </w:p>
    <w:p w:rsidR="000430CB" w:rsidRDefault="000430CB" w:rsidP="000656C3">
      <w:pPr>
        <w:spacing w:line="380" w:lineRule="exact"/>
        <w:rPr>
          <w:rFonts w:asciiTheme="minorHAnsi" w:eastAsia="Calibri" w:hAnsiTheme="minorHAnsi" w:cstheme="minorHAnsi"/>
          <w:b/>
          <w:i/>
          <w:sz w:val="48"/>
          <w:szCs w:val="48"/>
        </w:rPr>
      </w:pPr>
      <w:r>
        <w:rPr>
          <w:rFonts w:asciiTheme="minorHAnsi" w:eastAsia="Calibri" w:hAnsiTheme="minorHAnsi" w:cstheme="minorHAnsi"/>
          <w:b/>
          <w:i/>
          <w:sz w:val="48"/>
          <w:szCs w:val="48"/>
        </w:rPr>
        <w:lastRenderedPageBreak/>
        <w:t>CONTENTS:</w:t>
      </w:r>
    </w:p>
    <w:p w:rsidR="000430CB" w:rsidRDefault="000430CB" w:rsidP="000656C3">
      <w:pPr>
        <w:spacing w:line="380" w:lineRule="exact"/>
        <w:rPr>
          <w:rFonts w:asciiTheme="minorHAnsi" w:eastAsia="Calibri" w:hAnsiTheme="minorHAnsi" w:cstheme="minorHAnsi"/>
          <w:b/>
          <w:i/>
          <w:sz w:val="48"/>
          <w:szCs w:val="48"/>
        </w:rPr>
      </w:pPr>
    </w:p>
    <w:p w:rsidR="000430CB" w:rsidRDefault="000430CB" w:rsidP="000430CB">
      <w:pPr>
        <w:pStyle w:val="ListParagraph"/>
        <w:numPr>
          <w:ilvl w:val="0"/>
          <w:numId w:val="28"/>
        </w:numPr>
        <w:spacing w:line="380" w:lineRule="exact"/>
        <w:rPr>
          <w:rFonts w:asciiTheme="minorHAnsi" w:eastAsia="Calibri" w:hAnsiTheme="minorHAnsi" w:cstheme="minorHAnsi"/>
          <w:b/>
          <w:sz w:val="40"/>
          <w:szCs w:val="40"/>
        </w:rPr>
      </w:pPr>
      <w:r>
        <w:rPr>
          <w:rFonts w:asciiTheme="minorHAnsi" w:eastAsia="Calibri" w:hAnsiTheme="minorHAnsi" w:cstheme="minorHAnsi"/>
          <w:b/>
          <w:sz w:val="40"/>
          <w:szCs w:val="40"/>
        </w:rPr>
        <w:t>INTRODUCTION</w:t>
      </w:r>
    </w:p>
    <w:p w:rsidR="000430CB" w:rsidRDefault="000430CB" w:rsidP="000430CB">
      <w:pPr>
        <w:spacing w:line="380" w:lineRule="exact"/>
        <w:rPr>
          <w:rFonts w:asciiTheme="minorHAnsi" w:eastAsia="Calibri" w:hAnsiTheme="minorHAnsi" w:cstheme="minorHAnsi"/>
          <w:b/>
          <w:sz w:val="40"/>
          <w:szCs w:val="40"/>
        </w:rPr>
      </w:pPr>
    </w:p>
    <w:p w:rsidR="000430CB" w:rsidRDefault="000430CB" w:rsidP="000430CB">
      <w:pPr>
        <w:spacing w:line="380" w:lineRule="exact"/>
        <w:rPr>
          <w:rFonts w:asciiTheme="minorHAnsi" w:eastAsia="Calibri" w:hAnsiTheme="minorHAnsi" w:cstheme="minorHAnsi"/>
          <w:b/>
          <w:sz w:val="40"/>
          <w:szCs w:val="40"/>
        </w:rPr>
      </w:pPr>
      <w:r>
        <w:rPr>
          <w:rFonts w:asciiTheme="minorHAnsi" w:eastAsia="Calibri" w:hAnsiTheme="minorHAnsi" w:cstheme="minorHAnsi"/>
          <w:b/>
          <w:sz w:val="40"/>
          <w:szCs w:val="40"/>
        </w:rPr>
        <w:t>2)HOW ANTI MONEY LAUNDERING WORKS?</w:t>
      </w:r>
    </w:p>
    <w:p w:rsidR="000430CB" w:rsidRDefault="000430CB" w:rsidP="000430CB">
      <w:pPr>
        <w:spacing w:line="380" w:lineRule="exact"/>
        <w:rPr>
          <w:rFonts w:asciiTheme="minorHAnsi" w:eastAsia="Calibri" w:hAnsiTheme="minorHAnsi" w:cstheme="minorHAnsi"/>
          <w:b/>
          <w:sz w:val="40"/>
          <w:szCs w:val="40"/>
        </w:rPr>
      </w:pPr>
    </w:p>
    <w:p w:rsidR="000430CB" w:rsidRDefault="000430CB" w:rsidP="000430CB">
      <w:pPr>
        <w:spacing w:line="380" w:lineRule="exact"/>
        <w:rPr>
          <w:rFonts w:asciiTheme="minorHAnsi" w:eastAsia="Calibri" w:hAnsiTheme="minorHAnsi" w:cstheme="minorHAnsi"/>
          <w:b/>
          <w:sz w:val="40"/>
          <w:szCs w:val="40"/>
        </w:rPr>
      </w:pPr>
      <w:r>
        <w:rPr>
          <w:rFonts w:asciiTheme="minorHAnsi" w:eastAsia="Calibri" w:hAnsiTheme="minorHAnsi" w:cstheme="minorHAnsi"/>
          <w:b/>
          <w:sz w:val="40"/>
          <w:szCs w:val="40"/>
        </w:rPr>
        <w:t>3)ANTI MONEY LAUNDERING SOURCES</w:t>
      </w:r>
    </w:p>
    <w:p w:rsidR="000430CB" w:rsidRDefault="000430CB" w:rsidP="000430CB">
      <w:pPr>
        <w:spacing w:line="380" w:lineRule="exact"/>
        <w:rPr>
          <w:rFonts w:asciiTheme="minorHAnsi" w:eastAsia="Calibri" w:hAnsiTheme="minorHAnsi" w:cstheme="minorHAnsi"/>
          <w:b/>
          <w:sz w:val="40"/>
          <w:szCs w:val="40"/>
        </w:rPr>
      </w:pPr>
    </w:p>
    <w:p w:rsidR="000430CB" w:rsidRDefault="000430CB" w:rsidP="000430CB">
      <w:pPr>
        <w:spacing w:line="380" w:lineRule="exact"/>
        <w:rPr>
          <w:rFonts w:asciiTheme="minorHAnsi" w:eastAsia="Calibri" w:hAnsiTheme="minorHAnsi" w:cstheme="minorHAnsi"/>
          <w:b/>
          <w:sz w:val="40"/>
          <w:szCs w:val="40"/>
        </w:rPr>
      </w:pPr>
      <w:r>
        <w:rPr>
          <w:rFonts w:asciiTheme="minorHAnsi" w:eastAsia="Calibri" w:hAnsiTheme="minorHAnsi" w:cstheme="minorHAnsi"/>
          <w:b/>
          <w:sz w:val="40"/>
          <w:szCs w:val="40"/>
        </w:rPr>
        <w:t>4)FINANCING OF TERRISOM</w:t>
      </w:r>
    </w:p>
    <w:p w:rsidR="000430CB" w:rsidRDefault="000430CB" w:rsidP="000430CB">
      <w:pPr>
        <w:spacing w:line="380" w:lineRule="exact"/>
        <w:rPr>
          <w:rFonts w:asciiTheme="minorHAnsi" w:eastAsia="Calibri" w:hAnsiTheme="minorHAnsi" w:cstheme="minorHAnsi"/>
          <w:b/>
          <w:sz w:val="40"/>
          <w:szCs w:val="40"/>
        </w:rPr>
      </w:pPr>
    </w:p>
    <w:p w:rsidR="000430CB" w:rsidRDefault="000430CB" w:rsidP="000430CB">
      <w:pPr>
        <w:spacing w:line="380" w:lineRule="exact"/>
        <w:rPr>
          <w:rFonts w:asciiTheme="minorHAnsi" w:eastAsia="Calibri" w:hAnsiTheme="minorHAnsi" w:cstheme="minorHAnsi"/>
          <w:b/>
          <w:sz w:val="40"/>
          <w:szCs w:val="40"/>
        </w:rPr>
      </w:pPr>
      <w:r>
        <w:rPr>
          <w:rFonts w:asciiTheme="minorHAnsi" w:eastAsia="Calibri" w:hAnsiTheme="minorHAnsi" w:cstheme="minorHAnsi"/>
          <w:b/>
          <w:sz w:val="40"/>
          <w:szCs w:val="40"/>
        </w:rPr>
        <w:t>5)RISKS</w:t>
      </w:r>
    </w:p>
    <w:p w:rsidR="000430CB" w:rsidRDefault="000430CB" w:rsidP="000430CB">
      <w:pPr>
        <w:spacing w:line="380" w:lineRule="exact"/>
        <w:rPr>
          <w:rFonts w:asciiTheme="minorHAnsi" w:eastAsia="Calibri" w:hAnsiTheme="minorHAnsi" w:cstheme="minorHAnsi"/>
          <w:b/>
          <w:sz w:val="40"/>
          <w:szCs w:val="40"/>
        </w:rPr>
      </w:pPr>
    </w:p>
    <w:p w:rsidR="000430CB" w:rsidRDefault="000430CB" w:rsidP="000430CB">
      <w:pPr>
        <w:spacing w:line="380" w:lineRule="exact"/>
        <w:rPr>
          <w:rFonts w:asciiTheme="minorHAnsi" w:eastAsia="Calibri" w:hAnsiTheme="minorHAnsi" w:cstheme="minorHAnsi"/>
          <w:b/>
          <w:sz w:val="40"/>
          <w:szCs w:val="40"/>
        </w:rPr>
      </w:pPr>
      <w:r>
        <w:rPr>
          <w:rFonts w:asciiTheme="minorHAnsi" w:eastAsia="Calibri" w:hAnsiTheme="minorHAnsi" w:cstheme="minorHAnsi"/>
          <w:b/>
          <w:sz w:val="40"/>
          <w:szCs w:val="40"/>
        </w:rPr>
        <w:t>6)KYC</w:t>
      </w:r>
    </w:p>
    <w:p w:rsidR="000430CB" w:rsidRDefault="000430CB" w:rsidP="000430CB">
      <w:pPr>
        <w:spacing w:line="380" w:lineRule="exact"/>
        <w:rPr>
          <w:rFonts w:asciiTheme="minorHAnsi" w:eastAsia="Calibri" w:hAnsiTheme="minorHAnsi" w:cstheme="minorHAnsi"/>
          <w:b/>
          <w:sz w:val="40"/>
          <w:szCs w:val="40"/>
        </w:rPr>
      </w:pPr>
    </w:p>
    <w:p w:rsidR="000430CB" w:rsidRDefault="000430CB" w:rsidP="000430CB">
      <w:pPr>
        <w:spacing w:line="380" w:lineRule="exact"/>
        <w:rPr>
          <w:rFonts w:asciiTheme="minorHAnsi" w:eastAsia="Calibri" w:hAnsiTheme="minorHAnsi" w:cstheme="minorHAnsi"/>
          <w:b/>
          <w:sz w:val="40"/>
          <w:szCs w:val="40"/>
        </w:rPr>
      </w:pPr>
      <w:r>
        <w:rPr>
          <w:rFonts w:asciiTheme="minorHAnsi" w:eastAsia="Calibri" w:hAnsiTheme="minorHAnsi" w:cstheme="minorHAnsi"/>
          <w:b/>
          <w:sz w:val="40"/>
          <w:szCs w:val="40"/>
        </w:rPr>
        <w:t>7)ADVANATAGE OF KYC NORMS</w:t>
      </w:r>
    </w:p>
    <w:p w:rsidR="000430CB" w:rsidRDefault="000430CB" w:rsidP="000430CB">
      <w:pPr>
        <w:tabs>
          <w:tab w:val="left" w:pos="1558"/>
        </w:tabs>
        <w:spacing w:line="380" w:lineRule="exact"/>
        <w:rPr>
          <w:rFonts w:asciiTheme="minorHAnsi" w:eastAsia="Calibri" w:hAnsiTheme="minorHAnsi" w:cstheme="minorHAnsi"/>
          <w:b/>
          <w:sz w:val="40"/>
          <w:szCs w:val="40"/>
        </w:rPr>
      </w:pPr>
      <w:r>
        <w:rPr>
          <w:rFonts w:asciiTheme="minorHAnsi" w:eastAsia="Calibri" w:hAnsiTheme="minorHAnsi" w:cstheme="minorHAnsi"/>
          <w:b/>
          <w:sz w:val="40"/>
          <w:szCs w:val="40"/>
        </w:rPr>
        <w:tab/>
      </w:r>
    </w:p>
    <w:p w:rsidR="000430CB" w:rsidRDefault="000430CB" w:rsidP="000430CB">
      <w:pPr>
        <w:spacing w:line="380" w:lineRule="exact"/>
        <w:rPr>
          <w:rFonts w:asciiTheme="minorHAnsi" w:eastAsia="Calibri" w:hAnsiTheme="minorHAnsi" w:cstheme="minorHAnsi"/>
          <w:b/>
          <w:sz w:val="40"/>
          <w:szCs w:val="40"/>
        </w:rPr>
      </w:pPr>
      <w:r>
        <w:rPr>
          <w:rFonts w:asciiTheme="minorHAnsi" w:eastAsia="Calibri" w:hAnsiTheme="minorHAnsi" w:cstheme="minorHAnsi"/>
          <w:b/>
          <w:sz w:val="40"/>
          <w:szCs w:val="40"/>
        </w:rPr>
        <w:t>8)HOW BLOCK CHAIN BASED KYC PLATFORM WORK</w:t>
      </w:r>
    </w:p>
    <w:p w:rsidR="000430CB" w:rsidRDefault="000430CB" w:rsidP="000430CB">
      <w:pPr>
        <w:spacing w:line="380" w:lineRule="exact"/>
        <w:rPr>
          <w:rFonts w:asciiTheme="minorHAnsi" w:eastAsia="Calibri" w:hAnsiTheme="minorHAnsi" w:cstheme="minorHAnsi"/>
          <w:b/>
          <w:sz w:val="40"/>
          <w:szCs w:val="40"/>
        </w:rPr>
      </w:pPr>
    </w:p>
    <w:p w:rsidR="000430CB" w:rsidRDefault="000430CB" w:rsidP="000430CB">
      <w:pPr>
        <w:spacing w:line="380" w:lineRule="exact"/>
        <w:rPr>
          <w:rFonts w:asciiTheme="minorHAnsi" w:eastAsia="Calibri" w:hAnsiTheme="minorHAnsi" w:cstheme="minorHAnsi"/>
          <w:b/>
          <w:sz w:val="40"/>
          <w:szCs w:val="40"/>
        </w:rPr>
      </w:pPr>
      <w:r>
        <w:rPr>
          <w:rFonts w:asciiTheme="minorHAnsi" w:eastAsia="Calibri" w:hAnsiTheme="minorHAnsi" w:cstheme="minorHAnsi"/>
          <w:b/>
          <w:sz w:val="40"/>
          <w:szCs w:val="40"/>
        </w:rPr>
        <w:t>9)TRANSCTIONS</w:t>
      </w:r>
    </w:p>
    <w:p w:rsidR="000430CB" w:rsidRDefault="000430CB" w:rsidP="000430CB">
      <w:pPr>
        <w:spacing w:line="380" w:lineRule="exact"/>
        <w:rPr>
          <w:rFonts w:asciiTheme="minorHAnsi" w:eastAsia="Calibri" w:hAnsiTheme="minorHAnsi" w:cstheme="minorHAnsi"/>
          <w:b/>
          <w:sz w:val="40"/>
          <w:szCs w:val="40"/>
        </w:rPr>
      </w:pPr>
    </w:p>
    <w:p w:rsidR="000430CB" w:rsidRDefault="000430CB" w:rsidP="000430CB">
      <w:pPr>
        <w:spacing w:line="380" w:lineRule="exact"/>
        <w:rPr>
          <w:rFonts w:asciiTheme="minorHAnsi" w:eastAsia="Calibri" w:hAnsiTheme="minorHAnsi" w:cstheme="minorHAnsi"/>
          <w:b/>
          <w:sz w:val="40"/>
          <w:szCs w:val="40"/>
        </w:rPr>
      </w:pPr>
      <w:r>
        <w:rPr>
          <w:rFonts w:asciiTheme="minorHAnsi" w:eastAsia="Calibri" w:hAnsiTheme="minorHAnsi" w:cstheme="minorHAnsi"/>
          <w:b/>
          <w:sz w:val="40"/>
          <w:szCs w:val="40"/>
        </w:rPr>
        <w:t>10)AML CASE STUDIES</w:t>
      </w:r>
    </w:p>
    <w:p w:rsidR="000430CB" w:rsidRDefault="000430CB" w:rsidP="000430CB">
      <w:pPr>
        <w:spacing w:line="380" w:lineRule="exact"/>
        <w:rPr>
          <w:rFonts w:asciiTheme="minorHAnsi" w:eastAsia="Calibri" w:hAnsiTheme="minorHAnsi" w:cstheme="minorHAnsi"/>
          <w:b/>
          <w:sz w:val="40"/>
          <w:szCs w:val="40"/>
        </w:rPr>
      </w:pPr>
    </w:p>
    <w:p w:rsidR="000430CB" w:rsidRDefault="000430CB" w:rsidP="000430CB">
      <w:pPr>
        <w:spacing w:line="380" w:lineRule="exact"/>
        <w:rPr>
          <w:rFonts w:asciiTheme="minorHAnsi" w:eastAsia="Calibri" w:hAnsiTheme="minorHAnsi" w:cstheme="minorHAnsi"/>
          <w:b/>
          <w:sz w:val="40"/>
          <w:szCs w:val="40"/>
        </w:rPr>
      </w:pPr>
      <w:r>
        <w:rPr>
          <w:rFonts w:asciiTheme="minorHAnsi" w:eastAsia="Calibri" w:hAnsiTheme="minorHAnsi" w:cstheme="minorHAnsi"/>
          <w:b/>
          <w:sz w:val="40"/>
          <w:szCs w:val="40"/>
        </w:rPr>
        <w:t>11)WHAT ARE USECASES OF BLOCKCHAIN AML</w:t>
      </w:r>
    </w:p>
    <w:p w:rsidR="000430CB" w:rsidRDefault="000430CB" w:rsidP="000430CB">
      <w:pPr>
        <w:spacing w:line="380" w:lineRule="exact"/>
        <w:rPr>
          <w:rFonts w:asciiTheme="minorHAnsi" w:eastAsia="Calibri" w:hAnsiTheme="minorHAnsi" w:cstheme="minorHAnsi"/>
          <w:b/>
          <w:sz w:val="40"/>
          <w:szCs w:val="40"/>
        </w:rPr>
      </w:pPr>
    </w:p>
    <w:p w:rsidR="000430CB" w:rsidRDefault="000430CB" w:rsidP="000430CB">
      <w:pPr>
        <w:spacing w:line="380" w:lineRule="exact"/>
        <w:rPr>
          <w:rFonts w:asciiTheme="minorHAnsi" w:eastAsia="Calibri" w:hAnsiTheme="minorHAnsi" w:cstheme="minorHAnsi"/>
          <w:b/>
          <w:sz w:val="40"/>
          <w:szCs w:val="40"/>
        </w:rPr>
      </w:pPr>
      <w:r>
        <w:rPr>
          <w:rFonts w:asciiTheme="minorHAnsi" w:eastAsia="Calibri" w:hAnsiTheme="minorHAnsi" w:cstheme="minorHAnsi"/>
          <w:b/>
          <w:sz w:val="40"/>
          <w:szCs w:val="40"/>
        </w:rPr>
        <w:t>12)CONCLUSION</w:t>
      </w:r>
    </w:p>
    <w:p w:rsidR="000430CB" w:rsidRDefault="000430CB" w:rsidP="000430CB">
      <w:pPr>
        <w:spacing w:line="380" w:lineRule="exact"/>
        <w:rPr>
          <w:rFonts w:asciiTheme="minorHAnsi" w:eastAsia="Calibri" w:hAnsiTheme="minorHAnsi" w:cstheme="minorHAnsi"/>
          <w:b/>
          <w:sz w:val="40"/>
          <w:szCs w:val="40"/>
        </w:rPr>
      </w:pPr>
    </w:p>
    <w:p w:rsidR="000430CB" w:rsidRDefault="000430CB" w:rsidP="000430CB">
      <w:pPr>
        <w:spacing w:line="380" w:lineRule="exact"/>
        <w:rPr>
          <w:rFonts w:asciiTheme="minorHAnsi" w:eastAsia="Calibri" w:hAnsiTheme="minorHAnsi" w:cstheme="minorHAnsi"/>
          <w:b/>
          <w:sz w:val="40"/>
          <w:szCs w:val="40"/>
        </w:rPr>
      </w:pPr>
    </w:p>
    <w:p w:rsidR="000430CB" w:rsidRDefault="000430CB" w:rsidP="000430CB">
      <w:pPr>
        <w:spacing w:line="380" w:lineRule="exact"/>
        <w:rPr>
          <w:rFonts w:asciiTheme="minorHAnsi" w:eastAsia="Calibri" w:hAnsiTheme="minorHAnsi" w:cstheme="minorHAnsi"/>
          <w:b/>
          <w:sz w:val="40"/>
          <w:szCs w:val="40"/>
        </w:rPr>
      </w:pPr>
    </w:p>
    <w:p w:rsidR="000430CB" w:rsidRDefault="000430CB" w:rsidP="000430CB">
      <w:pPr>
        <w:spacing w:line="380" w:lineRule="exact"/>
        <w:rPr>
          <w:rFonts w:asciiTheme="minorHAnsi" w:eastAsia="Calibri" w:hAnsiTheme="minorHAnsi" w:cstheme="minorHAnsi"/>
          <w:b/>
          <w:sz w:val="40"/>
          <w:szCs w:val="40"/>
        </w:rPr>
      </w:pPr>
    </w:p>
    <w:p w:rsidR="000430CB" w:rsidRDefault="000430CB" w:rsidP="000430CB">
      <w:pPr>
        <w:spacing w:line="380" w:lineRule="exact"/>
        <w:rPr>
          <w:rFonts w:asciiTheme="minorHAnsi" w:eastAsia="Calibri" w:hAnsiTheme="minorHAnsi" w:cstheme="minorHAnsi"/>
          <w:b/>
          <w:sz w:val="40"/>
          <w:szCs w:val="40"/>
        </w:rPr>
      </w:pPr>
    </w:p>
    <w:p w:rsidR="000430CB" w:rsidRPr="000430CB" w:rsidRDefault="000430CB" w:rsidP="000430CB">
      <w:pPr>
        <w:spacing w:line="380" w:lineRule="exact"/>
        <w:rPr>
          <w:rFonts w:asciiTheme="minorHAnsi" w:eastAsia="Calibri" w:hAnsiTheme="minorHAnsi" w:cstheme="minorHAnsi"/>
          <w:b/>
          <w:sz w:val="40"/>
          <w:szCs w:val="40"/>
        </w:rPr>
      </w:pPr>
    </w:p>
    <w:p w:rsidR="000430CB" w:rsidRDefault="000430CB" w:rsidP="000656C3">
      <w:pPr>
        <w:spacing w:line="380" w:lineRule="exact"/>
        <w:rPr>
          <w:rFonts w:ascii="Calibri" w:eastAsia="Calibri" w:hAnsi="Calibri" w:cs="Calibri"/>
          <w:b/>
          <w:sz w:val="36"/>
          <w:szCs w:val="36"/>
        </w:rPr>
      </w:pPr>
    </w:p>
    <w:p w:rsidR="000430CB" w:rsidRDefault="000430CB" w:rsidP="000656C3">
      <w:pPr>
        <w:spacing w:line="380" w:lineRule="exact"/>
        <w:rPr>
          <w:rFonts w:ascii="Calibri" w:eastAsia="Calibri" w:hAnsi="Calibri" w:cs="Calibri"/>
          <w:b/>
          <w:sz w:val="36"/>
          <w:szCs w:val="36"/>
        </w:rPr>
      </w:pPr>
    </w:p>
    <w:p w:rsidR="000430CB" w:rsidRDefault="000430CB" w:rsidP="000656C3">
      <w:pPr>
        <w:spacing w:line="380" w:lineRule="exact"/>
        <w:rPr>
          <w:rFonts w:ascii="Calibri" w:eastAsia="Calibri" w:hAnsi="Calibri" w:cs="Calibri"/>
          <w:b/>
          <w:sz w:val="36"/>
          <w:szCs w:val="36"/>
        </w:rPr>
      </w:pPr>
    </w:p>
    <w:p w:rsidR="000430CB" w:rsidRDefault="000430CB" w:rsidP="000656C3">
      <w:pPr>
        <w:spacing w:line="380" w:lineRule="exact"/>
        <w:rPr>
          <w:rFonts w:ascii="Calibri" w:eastAsia="Calibri" w:hAnsi="Calibri" w:cs="Calibri"/>
          <w:b/>
          <w:sz w:val="36"/>
          <w:szCs w:val="36"/>
        </w:rPr>
      </w:pPr>
    </w:p>
    <w:p w:rsidR="000430CB" w:rsidRDefault="000430CB" w:rsidP="000656C3">
      <w:pPr>
        <w:spacing w:line="380" w:lineRule="exact"/>
        <w:rPr>
          <w:rFonts w:ascii="Calibri" w:eastAsia="Calibri" w:hAnsi="Calibri" w:cs="Calibri"/>
          <w:b/>
          <w:sz w:val="36"/>
          <w:szCs w:val="36"/>
        </w:rPr>
      </w:pPr>
    </w:p>
    <w:p w:rsidR="000430CB" w:rsidRDefault="000430CB" w:rsidP="000656C3">
      <w:pPr>
        <w:spacing w:line="380" w:lineRule="exact"/>
        <w:rPr>
          <w:rFonts w:ascii="Calibri" w:eastAsia="Calibri" w:hAnsi="Calibri" w:cs="Calibri"/>
          <w:b/>
          <w:sz w:val="36"/>
          <w:szCs w:val="36"/>
        </w:rPr>
      </w:pPr>
    </w:p>
    <w:p w:rsidR="000430CB" w:rsidRDefault="000430CB" w:rsidP="000656C3">
      <w:pPr>
        <w:spacing w:line="380" w:lineRule="exact"/>
        <w:rPr>
          <w:rFonts w:ascii="Calibri" w:eastAsia="Calibri" w:hAnsi="Calibri" w:cs="Calibri"/>
          <w:b/>
          <w:sz w:val="36"/>
          <w:szCs w:val="36"/>
        </w:rPr>
      </w:pPr>
    </w:p>
    <w:p w:rsidR="000430CB" w:rsidRDefault="000430CB" w:rsidP="000656C3">
      <w:pPr>
        <w:spacing w:line="380" w:lineRule="exact"/>
        <w:rPr>
          <w:rFonts w:ascii="Calibri" w:eastAsia="Calibri" w:hAnsi="Calibri" w:cs="Calibri"/>
          <w:b/>
          <w:sz w:val="36"/>
          <w:szCs w:val="36"/>
        </w:rPr>
      </w:pPr>
    </w:p>
    <w:p w:rsidR="007961C9" w:rsidRPr="00A93C2D" w:rsidRDefault="00AD4237" w:rsidP="000656C3">
      <w:pPr>
        <w:spacing w:line="380" w:lineRule="exact"/>
        <w:rPr>
          <w:rFonts w:ascii="Calibri" w:eastAsia="Calibri" w:hAnsi="Calibri" w:cs="Calibri"/>
          <w:b/>
          <w:sz w:val="36"/>
          <w:szCs w:val="36"/>
        </w:rPr>
      </w:pPr>
      <w:r w:rsidRPr="00A93C2D">
        <w:rPr>
          <w:rFonts w:ascii="Calibri" w:eastAsia="Calibri" w:hAnsi="Calibri" w:cs="Calibri"/>
          <w:b/>
          <w:sz w:val="36"/>
          <w:szCs w:val="36"/>
        </w:rPr>
        <w:lastRenderedPageBreak/>
        <w:t>PROBLEM STATEMENT:</w:t>
      </w:r>
    </w:p>
    <w:p w:rsidR="00A93C2D" w:rsidRDefault="00A93C2D" w:rsidP="00915450">
      <w:pPr>
        <w:spacing w:line="380" w:lineRule="exact"/>
        <w:rPr>
          <w:rFonts w:ascii="Calibri" w:eastAsia="Calibri" w:hAnsi="Calibri" w:cs="Calibri"/>
          <w:b/>
          <w:color w:val="FF0000"/>
          <w:sz w:val="32"/>
          <w:szCs w:val="32"/>
        </w:rPr>
      </w:pPr>
    </w:p>
    <w:p w:rsidR="00A93C2D" w:rsidRPr="0042723D" w:rsidRDefault="00A93C2D" w:rsidP="00A93C2D">
      <w:pPr>
        <w:autoSpaceDE w:val="0"/>
        <w:autoSpaceDN w:val="0"/>
        <w:adjustRightInd w:val="0"/>
        <w:rPr>
          <w:b/>
          <w:sz w:val="56"/>
          <w:szCs w:val="56"/>
        </w:rPr>
      </w:pPr>
      <w:r w:rsidRPr="0042723D">
        <w:rPr>
          <w:rFonts w:eastAsia="Calibri"/>
          <w:b/>
          <w:color w:val="FF0000"/>
          <w:sz w:val="56"/>
          <w:szCs w:val="56"/>
        </w:rPr>
        <w:tab/>
      </w:r>
      <w:r w:rsidR="00310F29">
        <w:rPr>
          <w:rFonts w:eastAsia="Calibri"/>
          <w:b/>
          <w:color w:val="FF0000"/>
          <w:sz w:val="56"/>
          <w:szCs w:val="56"/>
        </w:rPr>
        <w:t>Anti money laundering</w:t>
      </w:r>
    </w:p>
    <w:p w:rsidR="007961C9" w:rsidRPr="0042723D" w:rsidRDefault="007961C9">
      <w:pPr>
        <w:spacing w:before="9" w:line="100" w:lineRule="exact"/>
        <w:rPr>
          <w:b/>
          <w:sz w:val="56"/>
          <w:szCs w:val="56"/>
        </w:rPr>
      </w:pPr>
    </w:p>
    <w:p w:rsidR="007961C9" w:rsidRPr="0028086F" w:rsidRDefault="007961C9">
      <w:pPr>
        <w:spacing w:line="200" w:lineRule="exact"/>
        <w:rPr>
          <w:b/>
          <w:sz w:val="36"/>
          <w:szCs w:val="36"/>
        </w:rPr>
      </w:pPr>
    </w:p>
    <w:p w:rsidR="007961C9" w:rsidRPr="0028086F" w:rsidRDefault="007961C9">
      <w:pPr>
        <w:spacing w:before="1" w:line="280" w:lineRule="exact"/>
        <w:rPr>
          <w:b/>
          <w:sz w:val="28"/>
          <w:szCs w:val="28"/>
        </w:rPr>
      </w:pPr>
    </w:p>
    <w:p w:rsidR="007961C9" w:rsidRDefault="00AD4237">
      <w:pPr>
        <w:ind w:left="421"/>
        <w:rPr>
          <w:rFonts w:asciiTheme="minorHAnsi" w:eastAsia="Arial" w:hAnsiTheme="minorHAnsi" w:cstheme="minorHAnsi"/>
          <w:b/>
          <w:sz w:val="44"/>
          <w:szCs w:val="44"/>
        </w:rPr>
      </w:pPr>
      <w:r w:rsidRPr="00B449B7">
        <w:rPr>
          <w:rFonts w:asciiTheme="minorHAnsi" w:eastAsia="Arial" w:hAnsiTheme="minorHAnsi" w:cstheme="minorHAnsi"/>
          <w:b/>
          <w:sz w:val="44"/>
          <w:szCs w:val="44"/>
        </w:rPr>
        <w:t>Introduction:</w:t>
      </w:r>
    </w:p>
    <w:p w:rsidR="00184C0A" w:rsidRDefault="00184C0A">
      <w:pPr>
        <w:ind w:left="421"/>
        <w:rPr>
          <w:rFonts w:asciiTheme="minorHAnsi" w:eastAsia="Arial" w:hAnsiTheme="minorHAnsi" w:cstheme="minorHAnsi"/>
          <w:b/>
          <w:sz w:val="44"/>
          <w:szCs w:val="44"/>
        </w:rPr>
      </w:pPr>
    </w:p>
    <w:p w:rsidR="00184C0A" w:rsidRPr="00184C0A" w:rsidRDefault="00184C0A">
      <w:pPr>
        <w:ind w:left="421"/>
        <w:rPr>
          <w:rFonts w:eastAsia="Arial"/>
          <w:sz w:val="36"/>
          <w:szCs w:val="36"/>
        </w:rPr>
      </w:pPr>
    </w:p>
    <w:p w:rsidR="00184C0A" w:rsidRPr="000656C3" w:rsidRDefault="00184C0A" w:rsidP="00184C0A">
      <w:pPr>
        <w:ind w:left="421"/>
        <w:rPr>
          <w:rFonts w:eastAsia="Arial"/>
          <w:sz w:val="28"/>
          <w:szCs w:val="28"/>
        </w:rPr>
      </w:pPr>
      <w:r w:rsidRPr="00184C0A">
        <w:rPr>
          <w:rFonts w:eastAsia="Arial"/>
          <w:sz w:val="36"/>
          <w:szCs w:val="36"/>
        </w:rPr>
        <w:t xml:space="preserve"> </w:t>
      </w:r>
      <w:r w:rsidRPr="000656C3">
        <w:rPr>
          <w:rFonts w:eastAsia="Arial"/>
          <w:sz w:val="28"/>
          <w:szCs w:val="28"/>
        </w:rPr>
        <w:t>Cybercriminals laundered $8.6 billion in cryptocurrencies last year, up 30 percent from 2020, according to a report from blockchain analysis firm Chainalysis released on Wednesday.</w:t>
      </w:r>
    </w:p>
    <w:p w:rsidR="00184C0A" w:rsidRPr="000656C3" w:rsidRDefault="00184C0A" w:rsidP="00184C0A">
      <w:pPr>
        <w:ind w:left="421"/>
        <w:rPr>
          <w:rFonts w:eastAsia="Arial"/>
          <w:sz w:val="28"/>
          <w:szCs w:val="28"/>
        </w:rPr>
      </w:pPr>
    </w:p>
    <w:p w:rsidR="00184C0A" w:rsidRPr="000656C3" w:rsidRDefault="00184C0A" w:rsidP="00184C0A">
      <w:pPr>
        <w:ind w:left="421"/>
        <w:rPr>
          <w:rFonts w:eastAsia="Arial"/>
          <w:sz w:val="28"/>
          <w:szCs w:val="28"/>
        </w:rPr>
      </w:pPr>
      <w:r w:rsidRPr="000656C3">
        <w:rPr>
          <w:rFonts w:eastAsia="Arial"/>
          <w:sz w:val="28"/>
          <w:szCs w:val="28"/>
        </w:rPr>
        <w:t>Overall, cybercriminals have laundered more than $33 billion worth of crypto since 2017, Chainalysis estimated, with most of the total over time moving to centralized exchanges.</w:t>
      </w:r>
    </w:p>
    <w:p w:rsidR="00184C0A" w:rsidRPr="000656C3" w:rsidRDefault="00184C0A" w:rsidP="00184C0A">
      <w:pPr>
        <w:ind w:left="421"/>
        <w:rPr>
          <w:rFonts w:eastAsia="Arial"/>
          <w:sz w:val="28"/>
          <w:szCs w:val="28"/>
        </w:rPr>
      </w:pPr>
      <w:r w:rsidRPr="000656C3">
        <w:rPr>
          <w:rFonts w:eastAsia="Arial"/>
          <w:sz w:val="28"/>
          <w:szCs w:val="28"/>
        </w:rPr>
        <w:t xml:space="preserve"> About 17 percent of the $8.6 billion laundered went to decentralized finance applications, Chainalysis said, referring to the sector which facilitates crypto-denominated financial transactions outside of traditional banks.</w:t>
      </w:r>
    </w:p>
    <w:p w:rsidR="00184C0A" w:rsidRPr="000656C3" w:rsidRDefault="00184C0A" w:rsidP="00184C0A">
      <w:pPr>
        <w:ind w:left="421"/>
        <w:rPr>
          <w:rFonts w:eastAsia="Arial"/>
          <w:sz w:val="28"/>
          <w:szCs w:val="28"/>
        </w:rPr>
      </w:pPr>
      <w:r w:rsidRPr="000656C3">
        <w:rPr>
          <w:rFonts w:eastAsia="Arial"/>
          <w:sz w:val="28"/>
          <w:szCs w:val="28"/>
        </w:rPr>
        <w:t xml:space="preserve"> That was up from 2 percent in 2020.</w:t>
      </w:r>
    </w:p>
    <w:p w:rsidR="00184C0A" w:rsidRPr="000656C3" w:rsidRDefault="00184C0A" w:rsidP="00184C0A">
      <w:pPr>
        <w:ind w:left="421"/>
        <w:rPr>
          <w:rFonts w:eastAsia="Arial"/>
          <w:sz w:val="28"/>
          <w:szCs w:val="28"/>
        </w:rPr>
      </w:pPr>
    </w:p>
    <w:p w:rsidR="00184C0A" w:rsidRPr="000656C3" w:rsidRDefault="00184C0A" w:rsidP="00184C0A">
      <w:pPr>
        <w:ind w:left="421"/>
        <w:rPr>
          <w:rFonts w:eastAsia="Arial"/>
          <w:sz w:val="28"/>
          <w:szCs w:val="28"/>
        </w:rPr>
      </w:pPr>
      <w:r w:rsidRPr="000656C3">
        <w:rPr>
          <w:rFonts w:eastAsia="Arial"/>
          <w:sz w:val="28"/>
          <w:szCs w:val="28"/>
        </w:rPr>
        <w:t>Mining pools, high-risk exchanges, and mixers also saw substantial increases in value received from illicit addresses, the report said. Mixers typically combine potentially identifiable or tainted cryptocurrency funds with others, so as to conceal the trail to the fund's original source.</w:t>
      </w:r>
    </w:p>
    <w:p w:rsidR="00184C0A" w:rsidRPr="000656C3" w:rsidRDefault="00184C0A" w:rsidP="00184C0A">
      <w:pPr>
        <w:ind w:left="421"/>
        <w:rPr>
          <w:rFonts w:eastAsia="Arial"/>
          <w:sz w:val="28"/>
          <w:szCs w:val="28"/>
        </w:rPr>
      </w:pPr>
    </w:p>
    <w:p w:rsidR="00184C0A" w:rsidRPr="000656C3" w:rsidRDefault="00184C0A" w:rsidP="00184C0A">
      <w:pPr>
        <w:ind w:left="421"/>
        <w:rPr>
          <w:rFonts w:eastAsia="Arial"/>
          <w:sz w:val="28"/>
          <w:szCs w:val="28"/>
        </w:rPr>
      </w:pPr>
      <w:r w:rsidRPr="000656C3">
        <w:rPr>
          <w:rFonts w:eastAsia="Arial"/>
          <w:sz w:val="28"/>
          <w:szCs w:val="28"/>
        </w:rPr>
        <w:t>Wallet addresses associated with theft sent just under half of their stolen funds, or more than $750 million worth of crypto in total, to decentralized finance platforms, according to the Chainalysis report.</w:t>
      </w:r>
    </w:p>
    <w:p w:rsidR="00184C0A" w:rsidRPr="000656C3" w:rsidRDefault="00184C0A" w:rsidP="00184C0A">
      <w:pPr>
        <w:ind w:left="421"/>
        <w:rPr>
          <w:rFonts w:eastAsia="Arial"/>
          <w:sz w:val="28"/>
          <w:szCs w:val="28"/>
        </w:rPr>
      </w:pPr>
      <w:r w:rsidRPr="000656C3">
        <w:rPr>
          <w:rFonts w:eastAsia="Arial"/>
          <w:sz w:val="28"/>
          <w:szCs w:val="28"/>
        </w:rPr>
        <w:t xml:space="preserve"> Chainalysis also clarified that the $8.6 billion laundered last year represents funds derived from crypto-native crime such as darknet market sales or ransomware attacks in which profits are in crypto instead of fiat currencies.</w:t>
      </w:r>
    </w:p>
    <w:p w:rsidR="00184C0A" w:rsidRPr="000656C3" w:rsidRDefault="00184C0A" w:rsidP="00184C0A">
      <w:pPr>
        <w:ind w:left="421"/>
        <w:rPr>
          <w:rFonts w:eastAsia="Arial"/>
          <w:sz w:val="28"/>
          <w:szCs w:val="28"/>
        </w:rPr>
      </w:pPr>
    </w:p>
    <w:p w:rsidR="00184C0A" w:rsidRPr="000656C3" w:rsidRDefault="00184C0A" w:rsidP="00184C0A">
      <w:pPr>
        <w:ind w:left="421"/>
        <w:rPr>
          <w:rFonts w:eastAsia="Arial"/>
          <w:sz w:val="28"/>
          <w:szCs w:val="28"/>
        </w:rPr>
      </w:pPr>
      <w:r w:rsidRPr="000656C3">
        <w:rPr>
          <w:rFonts w:eastAsia="Arial"/>
          <w:sz w:val="28"/>
          <w:szCs w:val="28"/>
        </w:rPr>
        <w:t>"It's more difficult to measure how much fiat currency derived from off-line crime — traditional drug trafficking, for example — is converted into cryptocurrency to be laundered," Chainalysis said in the report.</w:t>
      </w:r>
    </w:p>
    <w:p w:rsidR="0042723D" w:rsidRPr="000656C3" w:rsidRDefault="0042723D">
      <w:pPr>
        <w:ind w:left="421"/>
        <w:rPr>
          <w:rFonts w:asciiTheme="minorHAnsi" w:eastAsia="Arial" w:hAnsiTheme="minorHAnsi" w:cstheme="minorHAnsi"/>
          <w:b/>
          <w:sz w:val="24"/>
          <w:szCs w:val="24"/>
        </w:rPr>
      </w:pPr>
    </w:p>
    <w:p w:rsidR="00184C0A" w:rsidRPr="000656C3" w:rsidRDefault="00184C0A">
      <w:pPr>
        <w:ind w:left="421"/>
        <w:rPr>
          <w:rFonts w:asciiTheme="minorHAnsi" w:eastAsia="Arial" w:hAnsiTheme="minorHAnsi" w:cstheme="minorHAnsi"/>
          <w:b/>
          <w:sz w:val="24"/>
          <w:szCs w:val="24"/>
        </w:rPr>
      </w:pPr>
    </w:p>
    <w:p w:rsidR="00184C0A" w:rsidRPr="000656C3" w:rsidRDefault="00184C0A" w:rsidP="00310F29">
      <w:pPr>
        <w:rPr>
          <w:rFonts w:asciiTheme="minorHAnsi" w:eastAsia="Arial" w:hAnsiTheme="minorHAnsi" w:cstheme="minorHAnsi"/>
          <w:b/>
          <w:sz w:val="24"/>
          <w:szCs w:val="24"/>
        </w:rPr>
      </w:pPr>
    </w:p>
    <w:p w:rsidR="000656C3" w:rsidRDefault="000656C3">
      <w:pPr>
        <w:ind w:left="421"/>
        <w:rPr>
          <w:rFonts w:asciiTheme="minorHAnsi" w:eastAsia="Arial" w:hAnsiTheme="minorHAnsi" w:cstheme="minorHAnsi"/>
          <w:b/>
          <w:sz w:val="48"/>
          <w:szCs w:val="48"/>
        </w:rPr>
      </w:pPr>
    </w:p>
    <w:p w:rsidR="000656C3" w:rsidRDefault="000656C3">
      <w:pPr>
        <w:ind w:left="421"/>
        <w:rPr>
          <w:rFonts w:asciiTheme="minorHAnsi" w:eastAsia="Arial" w:hAnsiTheme="minorHAnsi" w:cstheme="minorHAnsi"/>
          <w:b/>
          <w:sz w:val="48"/>
          <w:szCs w:val="48"/>
        </w:rPr>
      </w:pPr>
    </w:p>
    <w:p w:rsidR="000656C3" w:rsidRDefault="000656C3">
      <w:pPr>
        <w:ind w:left="421"/>
        <w:rPr>
          <w:rFonts w:asciiTheme="minorHAnsi" w:eastAsia="Arial" w:hAnsiTheme="minorHAnsi" w:cstheme="minorHAnsi"/>
          <w:b/>
          <w:sz w:val="48"/>
          <w:szCs w:val="48"/>
        </w:rPr>
      </w:pPr>
    </w:p>
    <w:p w:rsidR="00184C0A" w:rsidRPr="000656C3" w:rsidRDefault="00184C0A">
      <w:pPr>
        <w:ind w:left="421"/>
        <w:rPr>
          <w:rFonts w:eastAsia="Arial"/>
          <w:b/>
          <w:sz w:val="44"/>
          <w:szCs w:val="44"/>
        </w:rPr>
      </w:pPr>
      <w:r w:rsidRPr="000656C3">
        <w:rPr>
          <w:rFonts w:eastAsia="Arial"/>
          <w:b/>
          <w:sz w:val="44"/>
          <w:szCs w:val="44"/>
        </w:rPr>
        <w:lastRenderedPageBreak/>
        <w:t>How money laundering works;</w:t>
      </w:r>
    </w:p>
    <w:p w:rsidR="00184C0A" w:rsidRPr="000656C3" w:rsidRDefault="00184C0A">
      <w:pPr>
        <w:ind w:left="421"/>
        <w:rPr>
          <w:rFonts w:eastAsia="Arial"/>
          <w:b/>
          <w:sz w:val="44"/>
          <w:szCs w:val="44"/>
        </w:rPr>
      </w:pPr>
    </w:p>
    <w:p w:rsidR="00184C0A" w:rsidRPr="000656C3" w:rsidRDefault="00184C0A">
      <w:pPr>
        <w:ind w:left="421"/>
        <w:rPr>
          <w:rFonts w:eastAsia="Arial"/>
          <w:b/>
          <w:sz w:val="28"/>
          <w:szCs w:val="28"/>
        </w:rPr>
      </w:pPr>
    </w:p>
    <w:p w:rsidR="00184C0A" w:rsidRPr="000656C3" w:rsidRDefault="00184C0A" w:rsidP="00184C0A">
      <w:pPr>
        <w:ind w:left="421"/>
        <w:rPr>
          <w:rFonts w:eastAsia="Arial"/>
          <w:sz w:val="28"/>
          <w:szCs w:val="28"/>
        </w:rPr>
      </w:pPr>
      <w:r w:rsidRPr="000656C3">
        <w:rPr>
          <w:rFonts w:eastAsia="Arial"/>
          <w:sz w:val="28"/>
          <w:szCs w:val="28"/>
        </w:rPr>
        <w:t xml:space="preserve"> Money laundering is essential for criminal organizations that wish to use illegally obtained money effectively. Dealing in large amounts of illegal cash is inefficient and dangerous. Criminals need a way to deposit the money in legitimate financial institutions, yet they can only do so if it appears to come from legitimate sources.</w:t>
      </w:r>
    </w:p>
    <w:p w:rsidR="00184C0A" w:rsidRPr="000656C3" w:rsidRDefault="00184C0A" w:rsidP="00184C0A">
      <w:pPr>
        <w:ind w:left="421"/>
        <w:rPr>
          <w:rFonts w:eastAsia="Arial"/>
          <w:sz w:val="28"/>
          <w:szCs w:val="28"/>
        </w:rPr>
      </w:pPr>
      <w:r w:rsidRPr="000656C3">
        <w:rPr>
          <w:rFonts w:eastAsia="Arial"/>
          <w:sz w:val="28"/>
          <w:szCs w:val="28"/>
        </w:rPr>
        <w:t xml:space="preserve"> The process of laundering money typically involves three steps: placement, layering, and integration.</w:t>
      </w:r>
    </w:p>
    <w:p w:rsidR="00184C0A" w:rsidRPr="000656C3" w:rsidRDefault="00184C0A" w:rsidP="00184C0A">
      <w:pPr>
        <w:ind w:left="421"/>
        <w:rPr>
          <w:rFonts w:eastAsia="Arial"/>
          <w:sz w:val="28"/>
          <w:szCs w:val="28"/>
        </w:rPr>
      </w:pPr>
    </w:p>
    <w:p w:rsidR="00184C0A" w:rsidRPr="000656C3" w:rsidRDefault="00184C0A" w:rsidP="00184C0A">
      <w:pPr>
        <w:ind w:left="421"/>
        <w:rPr>
          <w:rFonts w:eastAsia="Arial"/>
          <w:sz w:val="28"/>
          <w:szCs w:val="28"/>
        </w:rPr>
      </w:pPr>
      <w:r w:rsidRPr="000656C3">
        <w:rPr>
          <w:rFonts w:eastAsia="Arial"/>
          <w:sz w:val="28"/>
          <w:szCs w:val="28"/>
        </w:rPr>
        <w:t>Placement surreptitiously injects the “dirty money” into the legitimate financial system.</w:t>
      </w:r>
    </w:p>
    <w:p w:rsidR="00184C0A" w:rsidRPr="000656C3" w:rsidRDefault="00184C0A" w:rsidP="00184C0A">
      <w:pPr>
        <w:ind w:left="421"/>
        <w:rPr>
          <w:rFonts w:eastAsia="Arial"/>
          <w:sz w:val="28"/>
          <w:szCs w:val="28"/>
        </w:rPr>
      </w:pPr>
      <w:r w:rsidRPr="000656C3">
        <w:rPr>
          <w:rFonts w:eastAsia="Arial"/>
          <w:sz w:val="28"/>
          <w:szCs w:val="28"/>
        </w:rPr>
        <w:t>Layering conceals the source of the money through a series of transactions and bookkeeping tricks.</w:t>
      </w:r>
    </w:p>
    <w:p w:rsidR="00184C0A" w:rsidRPr="000656C3" w:rsidRDefault="00184C0A" w:rsidP="00184C0A">
      <w:pPr>
        <w:ind w:left="421"/>
        <w:rPr>
          <w:rFonts w:eastAsia="Arial"/>
          <w:sz w:val="28"/>
          <w:szCs w:val="28"/>
        </w:rPr>
      </w:pPr>
      <w:r w:rsidRPr="000656C3">
        <w:rPr>
          <w:rFonts w:eastAsia="Arial"/>
          <w:sz w:val="28"/>
          <w:szCs w:val="28"/>
        </w:rPr>
        <w:t>In the final step, integration, the now-laundered money is withdrawn from the legitimate account to be used for whatever purposes the criminals have in mind for it.</w:t>
      </w:r>
    </w:p>
    <w:p w:rsidR="00184C0A" w:rsidRPr="000656C3" w:rsidRDefault="00184C0A" w:rsidP="00184C0A">
      <w:pPr>
        <w:ind w:left="421"/>
        <w:rPr>
          <w:rFonts w:eastAsia="Arial"/>
          <w:sz w:val="28"/>
          <w:szCs w:val="28"/>
        </w:rPr>
      </w:pPr>
      <w:r w:rsidRPr="000656C3">
        <w:rPr>
          <w:rFonts w:eastAsia="Arial"/>
          <w:sz w:val="28"/>
          <w:szCs w:val="28"/>
        </w:rPr>
        <w:t>Note that in real-life situations, this template may differ. Money laundering may not involve all three stages, or some stages could be combined or repeated several times.</w:t>
      </w:r>
    </w:p>
    <w:p w:rsidR="00184C0A" w:rsidRPr="000656C3" w:rsidRDefault="000943F1" w:rsidP="000943F1">
      <w:pPr>
        <w:tabs>
          <w:tab w:val="left" w:pos="2939"/>
        </w:tabs>
        <w:ind w:left="421"/>
        <w:rPr>
          <w:rFonts w:eastAsia="Arial"/>
          <w:sz w:val="28"/>
          <w:szCs w:val="28"/>
        </w:rPr>
      </w:pPr>
      <w:r>
        <w:rPr>
          <w:rFonts w:eastAsia="Arial"/>
          <w:sz w:val="28"/>
          <w:szCs w:val="28"/>
        </w:rPr>
        <w:tab/>
      </w:r>
    </w:p>
    <w:p w:rsidR="00184C0A" w:rsidRPr="000656C3" w:rsidRDefault="00184C0A" w:rsidP="00184C0A">
      <w:pPr>
        <w:ind w:left="421"/>
        <w:rPr>
          <w:rFonts w:eastAsia="Arial"/>
          <w:sz w:val="28"/>
          <w:szCs w:val="28"/>
        </w:rPr>
      </w:pPr>
      <w:r w:rsidRPr="000656C3">
        <w:rPr>
          <w:rFonts w:eastAsia="Arial"/>
          <w:sz w:val="28"/>
          <w:szCs w:val="28"/>
        </w:rPr>
        <w:t>There are many ways to launder money, from the simple to the very complex. One of the most common techniques is to use a legitimate, cash-based business owned by a criminal organization. For example, if the organization owns a restaurant, it might inflate the daily cash receipts to funnel illegal cash through the restaurant and into the restaurant’s bank account. After that, the funds can be withdrawn as needed. These types of businesses are often referred to as “fronts.”</w:t>
      </w:r>
    </w:p>
    <w:p w:rsidR="00184C0A" w:rsidRPr="000656C3" w:rsidRDefault="00184C0A" w:rsidP="00184C0A">
      <w:pPr>
        <w:ind w:left="421"/>
        <w:rPr>
          <w:rFonts w:eastAsia="Arial"/>
          <w:sz w:val="28"/>
          <w:szCs w:val="28"/>
        </w:rPr>
      </w:pPr>
    </w:p>
    <w:p w:rsidR="00184C0A" w:rsidRPr="000656C3" w:rsidRDefault="00184C0A" w:rsidP="00184C0A">
      <w:pPr>
        <w:ind w:left="421"/>
        <w:rPr>
          <w:rFonts w:eastAsia="Arial"/>
          <w:sz w:val="28"/>
          <w:szCs w:val="28"/>
        </w:rPr>
      </w:pPr>
      <w:r w:rsidRPr="000656C3">
        <w:rPr>
          <w:rFonts w:eastAsia="Arial"/>
          <w:sz w:val="28"/>
          <w:szCs w:val="28"/>
        </w:rPr>
        <w:t>Variants of Money Laundering</w:t>
      </w:r>
    </w:p>
    <w:p w:rsidR="00184C0A" w:rsidRPr="000656C3" w:rsidRDefault="00184C0A" w:rsidP="000656C3">
      <w:pPr>
        <w:ind w:left="421"/>
        <w:rPr>
          <w:rFonts w:eastAsia="Arial"/>
          <w:sz w:val="28"/>
          <w:szCs w:val="28"/>
        </w:rPr>
      </w:pPr>
      <w:r w:rsidRPr="000656C3">
        <w:rPr>
          <w:rFonts w:eastAsia="Arial"/>
          <w:sz w:val="28"/>
          <w:szCs w:val="28"/>
        </w:rPr>
        <w:t>One common form of money laundering is called smurfing (also known as “structuring”). This is where the criminal breaks up large chunks of cash into multiple small deposits, often spreading them over many different accounts, to avoid detection. Money laundering can also be accomplished through the use of currency exchanges, wire transfers, and “mules”—cash smugglers, who sneak large amounts of cash across borders and deposit them in foreign accounts, where money-laundering enforcement is less strict.</w:t>
      </w:r>
    </w:p>
    <w:p w:rsidR="00184C0A" w:rsidRPr="000656C3" w:rsidRDefault="00184C0A" w:rsidP="00184C0A">
      <w:pPr>
        <w:ind w:left="421"/>
        <w:rPr>
          <w:rFonts w:eastAsia="Arial"/>
          <w:sz w:val="28"/>
          <w:szCs w:val="28"/>
        </w:rPr>
      </w:pPr>
      <w:r w:rsidRPr="000656C3">
        <w:rPr>
          <w:rFonts w:eastAsia="Arial"/>
          <w:sz w:val="28"/>
          <w:szCs w:val="28"/>
        </w:rPr>
        <w:t>Discreetly investing in and selling valuable assets such as real estate, cars, and boats;</w:t>
      </w:r>
    </w:p>
    <w:p w:rsidR="00184C0A" w:rsidRPr="000656C3" w:rsidRDefault="00184C0A" w:rsidP="00184C0A">
      <w:pPr>
        <w:ind w:left="421"/>
        <w:rPr>
          <w:rFonts w:eastAsia="Arial"/>
          <w:sz w:val="28"/>
          <w:szCs w:val="28"/>
        </w:rPr>
      </w:pPr>
      <w:r w:rsidRPr="000656C3">
        <w:rPr>
          <w:rFonts w:eastAsia="Arial"/>
          <w:sz w:val="28"/>
          <w:szCs w:val="28"/>
        </w:rPr>
        <w:t>Gambling and laundering money at casinos;</w:t>
      </w:r>
    </w:p>
    <w:p w:rsidR="00184C0A" w:rsidRPr="000656C3" w:rsidRDefault="00184C0A" w:rsidP="00184C0A">
      <w:pPr>
        <w:ind w:left="421"/>
        <w:rPr>
          <w:rFonts w:eastAsia="Arial"/>
          <w:sz w:val="28"/>
          <w:szCs w:val="28"/>
        </w:rPr>
      </w:pPr>
      <w:r w:rsidRPr="000656C3">
        <w:rPr>
          <w:rFonts w:eastAsia="Arial"/>
          <w:sz w:val="28"/>
          <w:szCs w:val="28"/>
        </w:rPr>
        <w:t>Counterfeiting; and</w:t>
      </w:r>
    </w:p>
    <w:p w:rsidR="000656C3" w:rsidRDefault="00184C0A" w:rsidP="000656C3">
      <w:pPr>
        <w:ind w:left="421"/>
        <w:rPr>
          <w:rFonts w:eastAsia="Arial"/>
          <w:sz w:val="28"/>
          <w:szCs w:val="28"/>
        </w:rPr>
      </w:pPr>
      <w:r w:rsidRPr="000656C3">
        <w:rPr>
          <w:rFonts w:eastAsia="Arial"/>
          <w:sz w:val="28"/>
          <w:szCs w:val="28"/>
        </w:rPr>
        <w:t>Using shell companies (inactive companies or corporations that essentially exist on paper only.</w:t>
      </w:r>
    </w:p>
    <w:p w:rsidR="000430CB" w:rsidRDefault="000430CB" w:rsidP="000656C3">
      <w:pPr>
        <w:ind w:left="421"/>
        <w:rPr>
          <w:rFonts w:eastAsia="Arial"/>
          <w:b/>
          <w:sz w:val="44"/>
          <w:szCs w:val="44"/>
        </w:rPr>
      </w:pPr>
    </w:p>
    <w:p w:rsidR="000430CB" w:rsidRDefault="000430CB" w:rsidP="000656C3">
      <w:pPr>
        <w:ind w:left="421"/>
        <w:rPr>
          <w:rFonts w:eastAsia="Arial"/>
          <w:b/>
          <w:sz w:val="44"/>
          <w:szCs w:val="44"/>
        </w:rPr>
      </w:pPr>
    </w:p>
    <w:p w:rsidR="00184C0A" w:rsidRPr="000656C3" w:rsidRDefault="00184C0A" w:rsidP="000656C3">
      <w:pPr>
        <w:ind w:left="421"/>
        <w:rPr>
          <w:rFonts w:eastAsia="Arial"/>
          <w:sz w:val="44"/>
          <w:szCs w:val="44"/>
        </w:rPr>
      </w:pPr>
      <w:r w:rsidRPr="000656C3">
        <w:rPr>
          <w:rFonts w:eastAsia="Arial"/>
          <w:b/>
          <w:sz w:val="44"/>
          <w:szCs w:val="44"/>
        </w:rPr>
        <w:t>Some of the popular places from where money is laundering through…..</w:t>
      </w:r>
    </w:p>
    <w:p w:rsidR="00184C0A" w:rsidRPr="000656C3" w:rsidRDefault="00184C0A" w:rsidP="00184C0A">
      <w:pPr>
        <w:ind w:left="421"/>
        <w:rPr>
          <w:rFonts w:eastAsia="Arial"/>
          <w:b/>
          <w:sz w:val="44"/>
          <w:szCs w:val="44"/>
        </w:rPr>
      </w:pPr>
    </w:p>
    <w:p w:rsidR="00184C0A" w:rsidRPr="000656C3" w:rsidRDefault="00184C0A" w:rsidP="00184C0A">
      <w:pPr>
        <w:pStyle w:val="ListParagraph"/>
        <w:numPr>
          <w:ilvl w:val="0"/>
          <w:numId w:val="8"/>
        </w:numPr>
        <w:rPr>
          <w:rFonts w:eastAsia="Arial"/>
          <w:b/>
          <w:sz w:val="28"/>
          <w:szCs w:val="28"/>
        </w:rPr>
      </w:pPr>
      <w:r w:rsidRPr="000656C3">
        <w:rPr>
          <w:rFonts w:eastAsia="Arial"/>
          <w:sz w:val="28"/>
          <w:szCs w:val="28"/>
        </w:rPr>
        <w:t xml:space="preserve">Stock market – </w:t>
      </w:r>
    </w:p>
    <w:p w:rsidR="00184C0A" w:rsidRPr="000656C3" w:rsidRDefault="000656C3" w:rsidP="000656C3">
      <w:pPr>
        <w:tabs>
          <w:tab w:val="left" w:pos="1511"/>
        </w:tabs>
        <w:rPr>
          <w:rFonts w:eastAsia="Arial"/>
          <w:b/>
          <w:sz w:val="28"/>
          <w:szCs w:val="28"/>
        </w:rPr>
      </w:pPr>
      <w:r w:rsidRPr="000656C3">
        <w:rPr>
          <w:rFonts w:eastAsia="Arial"/>
          <w:b/>
          <w:sz w:val="28"/>
          <w:szCs w:val="28"/>
        </w:rPr>
        <w:tab/>
      </w:r>
    </w:p>
    <w:p w:rsidR="00184C0A" w:rsidRPr="000656C3" w:rsidRDefault="00184C0A" w:rsidP="00184C0A">
      <w:pPr>
        <w:pStyle w:val="ListParagraph"/>
        <w:numPr>
          <w:ilvl w:val="0"/>
          <w:numId w:val="8"/>
        </w:numPr>
        <w:rPr>
          <w:rFonts w:eastAsia="Arial"/>
          <w:sz w:val="28"/>
          <w:szCs w:val="28"/>
        </w:rPr>
      </w:pPr>
      <w:r w:rsidRPr="000656C3">
        <w:rPr>
          <w:rFonts w:eastAsia="Arial"/>
          <w:sz w:val="28"/>
          <w:szCs w:val="28"/>
        </w:rPr>
        <w:t>Agriculture products (as there is no income tax and mostly the transaction are on cash basic)</w:t>
      </w:r>
    </w:p>
    <w:p w:rsidR="00184C0A" w:rsidRPr="000656C3" w:rsidRDefault="00184C0A" w:rsidP="00184C0A">
      <w:pPr>
        <w:pStyle w:val="ListParagraph"/>
        <w:rPr>
          <w:rFonts w:eastAsia="Arial"/>
          <w:sz w:val="28"/>
          <w:szCs w:val="28"/>
        </w:rPr>
      </w:pPr>
    </w:p>
    <w:p w:rsidR="00184C0A" w:rsidRPr="000656C3" w:rsidRDefault="00184C0A" w:rsidP="00184C0A">
      <w:pPr>
        <w:pStyle w:val="ListParagraph"/>
        <w:numPr>
          <w:ilvl w:val="0"/>
          <w:numId w:val="8"/>
        </w:numPr>
        <w:rPr>
          <w:rFonts w:eastAsia="Arial"/>
          <w:sz w:val="28"/>
          <w:szCs w:val="28"/>
        </w:rPr>
      </w:pPr>
      <w:r w:rsidRPr="000656C3">
        <w:rPr>
          <w:rFonts w:eastAsia="Arial"/>
          <w:sz w:val="28"/>
          <w:szCs w:val="28"/>
        </w:rPr>
        <w:t>Property market</w:t>
      </w:r>
    </w:p>
    <w:p w:rsidR="00184C0A" w:rsidRPr="000656C3" w:rsidRDefault="00184C0A" w:rsidP="00184C0A">
      <w:pPr>
        <w:pStyle w:val="ListParagraph"/>
        <w:rPr>
          <w:rFonts w:eastAsia="Arial"/>
          <w:sz w:val="28"/>
          <w:szCs w:val="28"/>
        </w:rPr>
      </w:pPr>
    </w:p>
    <w:p w:rsidR="00184C0A" w:rsidRPr="000656C3" w:rsidRDefault="00184C0A" w:rsidP="000656C3">
      <w:pPr>
        <w:pStyle w:val="ListParagraph"/>
        <w:numPr>
          <w:ilvl w:val="0"/>
          <w:numId w:val="8"/>
        </w:numPr>
        <w:rPr>
          <w:rFonts w:eastAsia="Arial"/>
          <w:sz w:val="28"/>
          <w:szCs w:val="28"/>
        </w:rPr>
      </w:pPr>
      <w:r w:rsidRPr="000656C3">
        <w:rPr>
          <w:rFonts w:eastAsia="Arial"/>
          <w:sz w:val="28"/>
          <w:szCs w:val="28"/>
        </w:rPr>
        <w:t>Creating bogus companies</w:t>
      </w:r>
    </w:p>
    <w:p w:rsidR="00184C0A" w:rsidRPr="000656C3" w:rsidRDefault="00184C0A" w:rsidP="00184C0A">
      <w:pPr>
        <w:pStyle w:val="ListParagraph"/>
        <w:rPr>
          <w:rFonts w:eastAsia="Arial"/>
          <w:sz w:val="28"/>
          <w:szCs w:val="28"/>
        </w:rPr>
      </w:pPr>
    </w:p>
    <w:p w:rsidR="00184C0A" w:rsidRPr="000656C3" w:rsidRDefault="00184C0A" w:rsidP="00184C0A">
      <w:pPr>
        <w:rPr>
          <w:rFonts w:asciiTheme="minorHAnsi" w:eastAsia="Arial" w:hAnsiTheme="minorHAnsi" w:cstheme="minorHAnsi"/>
          <w:b/>
          <w:sz w:val="48"/>
          <w:szCs w:val="48"/>
        </w:rPr>
      </w:pPr>
      <w:r w:rsidRPr="000656C3">
        <w:rPr>
          <w:rFonts w:asciiTheme="minorHAnsi" w:eastAsia="Arial" w:hAnsiTheme="minorHAnsi" w:cstheme="minorHAnsi"/>
          <w:b/>
          <w:sz w:val="48"/>
          <w:szCs w:val="48"/>
        </w:rPr>
        <w:t>Typologies/Techniques employee</w:t>
      </w:r>
      <w:r w:rsidR="000656C3">
        <w:rPr>
          <w:rFonts w:asciiTheme="minorHAnsi" w:eastAsia="Arial" w:hAnsiTheme="minorHAnsi" w:cstheme="minorHAnsi"/>
          <w:b/>
          <w:sz w:val="48"/>
          <w:szCs w:val="48"/>
        </w:rPr>
        <w:t>:</w:t>
      </w:r>
    </w:p>
    <w:p w:rsidR="00184C0A" w:rsidRPr="000656C3" w:rsidRDefault="000656C3" w:rsidP="000656C3">
      <w:pPr>
        <w:tabs>
          <w:tab w:val="left" w:pos="7696"/>
        </w:tabs>
        <w:rPr>
          <w:rFonts w:asciiTheme="minorHAnsi" w:eastAsia="Arial" w:hAnsiTheme="minorHAnsi" w:cstheme="minorHAnsi"/>
          <w:sz w:val="36"/>
          <w:szCs w:val="36"/>
        </w:rPr>
      </w:pPr>
      <w:r w:rsidRPr="000656C3">
        <w:rPr>
          <w:rFonts w:asciiTheme="minorHAnsi" w:eastAsia="Arial" w:hAnsiTheme="minorHAnsi" w:cstheme="minorHAnsi"/>
          <w:sz w:val="36"/>
          <w:szCs w:val="36"/>
        </w:rPr>
        <w:tab/>
      </w:r>
    </w:p>
    <w:p w:rsidR="00184C0A" w:rsidRPr="000656C3" w:rsidRDefault="00184C0A" w:rsidP="00184C0A">
      <w:pPr>
        <w:pStyle w:val="ListParagraph"/>
        <w:numPr>
          <w:ilvl w:val="0"/>
          <w:numId w:val="9"/>
        </w:numPr>
        <w:rPr>
          <w:rFonts w:eastAsia="Arial"/>
          <w:sz w:val="28"/>
          <w:szCs w:val="28"/>
        </w:rPr>
      </w:pPr>
      <w:r w:rsidRPr="000656C3">
        <w:rPr>
          <w:rFonts w:eastAsia="Arial"/>
          <w:b/>
          <w:sz w:val="28"/>
          <w:szCs w:val="28"/>
        </w:rPr>
        <w:t>Deposite structural or smurfing</w:t>
      </w:r>
      <w:r w:rsidRPr="000656C3">
        <w:rPr>
          <w:rFonts w:eastAsia="Arial"/>
          <w:sz w:val="28"/>
          <w:szCs w:val="28"/>
        </w:rPr>
        <w:t>-   Structuring, also known as smurfing in banking jargon, is the practice of executing financial transactions such as making bank deposits in a specific pattern, calculated to avoid triggering financial institutions to file reports required by law, such as the United States' Bank Secrecy Act (BSA) and Internal Revenue ...</w:t>
      </w:r>
    </w:p>
    <w:p w:rsidR="00184C0A" w:rsidRPr="000656C3" w:rsidRDefault="00184C0A" w:rsidP="00184C0A">
      <w:pPr>
        <w:pStyle w:val="ListParagraph"/>
        <w:rPr>
          <w:rFonts w:eastAsia="Arial"/>
          <w:sz w:val="28"/>
          <w:szCs w:val="28"/>
        </w:rPr>
      </w:pPr>
      <w:r w:rsidRPr="000656C3">
        <w:rPr>
          <w:rFonts w:eastAsia="Arial"/>
          <w:sz w:val="28"/>
          <w:szCs w:val="28"/>
        </w:rPr>
        <w:t xml:space="preserve">      An example of structuring would be a business with cash of $17,000 to deposit, breaking it into two deposits, one of $9,000 and the other of $8,000, with specific intent to evade the bank's currency transaction reporting requirement.</w:t>
      </w:r>
    </w:p>
    <w:p w:rsidR="00184C0A" w:rsidRPr="000656C3" w:rsidRDefault="00184C0A" w:rsidP="00184C0A">
      <w:pPr>
        <w:pStyle w:val="ListParagraph"/>
        <w:rPr>
          <w:rFonts w:eastAsia="Arial"/>
          <w:sz w:val="28"/>
          <w:szCs w:val="28"/>
        </w:rPr>
      </w:pPr>
    </w:p>
    <w:p w:rsidR="00184C0A" w:rsidRPr="000656C3" w:rsidRDefault="00184C0A" w:rsidP="00184C0A">
      <w:pPr>
        <w:pStyle w:val="ListParagraph"/>
        <w:numPr>
          <w:ilvl w:val="0"/>
          <w:numId w:val="9"/>
        </w:numPr>
        <w:rPr>
          <w:rFonts w:eastAsia="Arial"/>
          <w:sz w:val="28"/>
          <w:szCs w:val="28"/>
        </w:rPr>
      </w:pPr>
      <w:r w:rsidRPr="000656C3">
        <w:rPr>
          <w:rFonts w:eastAsia="Arial"/>
          <w:b/>
          <w:sz w:val="28"/>
          <w:szCs w:val="28"/>
        </w:rPr>
        <w:t>Connected account-</w:t>
      </w:r>
      <w:r w:rsidRPr="000656C3">
        <w:rPr>
          <w:rFonts w:eastAsia="Arial"/>
          <w:sz w:val="28"/>
          <w:szCs w:val="28"/>
        </w:rPr>
        <w:t xml:space="preserve"> When using Connect, you must create an account (known as a connected account) for each user that receives money on your platform. You create these accounts every time a user signs up for your platform.</w:t>
      </w:r>
    </w:p>
    <w:p w:rsidR="00184C0A" w:rsidRPr="000656C3" w:rsidRDefault="00184C0A" w:rsidP="00184C0A">
      <w:pPr>
        <w:pStyle w:val="ListParagraph"/>
        <w:rPr>
          <w:rFonts w:eastAsia="Arial"/>
          <w:sz w:val="28"/>
          <w:szCs w:val="28"/>
        </w:rPr>
      </w:pPr>
    </w:p>
    <w:p w:rsidR="00184C0A" w:rsidRPr="000656C3" w:rsidRDefault="00184C0A" w:rsidP="00184C0A">
      <w:pPr>
        <w:pStyle w:val="ListParagraph"/>
        <w:numPr>
          <w:ilvl w:val="0"/>
          <w:numId w:val="9"/>
        </w:numPr>
        <w:rPr>
          <w:rFonts w:eastAsia="Arial"/>
          <w:sz w:val="28"/>
          <w:szCs w:val="28"/>
        </w:rPr>
      </w:pPr>
      <w:r w:rsidRPr="000656C3">
        <w:rPr>
          <w:rFonts w:eastAsia="Arial"/>
          <w:sz w:val="28"/>
          <w:szCs w:val="28"/>
        </w:rPr>
        <w:t>Payable throgh account- A payable-through account (PTA) is a demand deposit account through which banking agencies located in the United States extend cheque writing privileges to the customers of other institutions, often foreign banks.</w:t>
      </w:r>
    </w:p>
    <w:p w:rsidR="00184C0A" w:rsidRPr="000656C3" w:rsidRDefault="00184C0A" w:rsidP="00184C0A">
      <w:pPr>
        <w:pStyle w:val="ListParagraph"/>
        <w:rPr>
          <w:rFonts w:eastAsia="Arial"/>
          <w:sz w:val="28"/>
          <w:szCs w:val="28"/>
        </w:rPr>
      </w:pPr>
    </w:p>
    <w:p w:rsidR="00184C0A" w:rsidRPr="000656C3" w:rsidRDefault="00184C0A" w:rsidP="00184C0A">
      <w:pPr>
        <w:pStyle w:val="ListParagraph"/>
        <w:numPr>
          <w:ilvl w:val="0"/>
          <w:numId w:val="9"/>
        </w:numPr>
        <w:rPr>
          <w:rFonts w:eastAsia="Arial"/>
          <w:sz w:val="28"/>
          <w:szCs w:val="28"/>
        </w:rPr>
      </w:pPr>
      <w:r w:rsidRPr="000656C3">
        <w:rPr>
          <w:rFonts w:eastAsia="Arial"/>
          <w:sz w:val="28"/>
          <w:szCs w:val="28"/>
        </w:rPr>
        <w:t>Loan back arrangement- This is when a criminal borrows their own criminal money. This is simply done by creating a loan agreement between the criminal or their representative and an apparent third</w:t>
      </w:r>
    </w:p>
    <w:p w:rsidR="000656C3" w:rsidRDefault="000656C3" w:rsidP="00184C0A">
      <w:pPr>
        <w:rPr>
          <w:rFonts w:eastAsia="Arial"/>
          <w:b/>
          <w:sz w:val="28"/>
          <w:szCs w:val="28"/>
        </w:rPr>
      </w:pPr>
    </w:p>
    <w:p w:rsidR="000656C3" w:rsidRDefault="000656C3" w:rsidP="00184C0A">
      <w:pPr>
        <w:rPr>
          <w:rFonts w:eastAsia="Arial"/>
          <w:b/>
          <w:sz w:val="28"/>
          <w:szCs w:val="28"/>
        </w:rPr>
      </w:pPr>
    </w:p>
    <w:p w:rsidR="000656C3" w:rsidRDefault="000656C3" w:rsidP="00184C0A">
      <w:pPr>
        <w:rPr>
          <w:rFonts w:eastAsia="Arial"/>
          <w:b/>
          <w:sz w:val="28"/>
          <w:szCs w:val="28"/>
        </w:rPr>
      </w:pPr>
    </w:p>
    <w:p w:rsidR="000656C3" w:rsidRDefault="000656C3" w:rsidP="00184C0A">
      <w:pPr>
        <w:rPr>
          <w:rFonts w:eastAsia="Arial"/>
          <w:b/>
          <w:sz w:val="28"/>
          <w:szCs w:val="28"/>
        </w:rPr>
      </w:pPr>
    </w:p>
    <w:p w:rsidR="000656C3" w:rsidRDefault="000656C3" w:rsidP="00184C0A">
      <w:pPr>
        <w:rPr>
          <w:rFonts w:eastAsia="Arial"/>
          <w:b/>
          <w:sz w:val="28"/>
          <w:szCs w:val="28"/>
        </w:rPr>
      </w:pPr>
    </w:p>
    <w:p w:rsidR="000656C3" w:rsidRDefault="00184C0A" w:rsidP="00184C0A">
      <w:pPr>
        <w:rPr>
          <w:rFonts w:eastAsia="Arial"/>
          <w:sz w:val="44"/>
          <w:szCs w:val="44"/>
        </w:rPr>
      </w:pPr>
      <w:r w:rsidRPr="000656C3">
        <w:rPr>
          <w:rFonts w:eastAsia="Arial"/>
          <w:b/>
          <w:sz w:val="44"/>
          <w:szCs w:val="44"/>
        </w:rPr>
        <w:t>Financing of terrorism</w:t>
      </w:r>
      <w:r w:rsidRPr="000656C3">
        <w:rPr>
          <w:rFonts w:eastAsia="Arial"/>
          <w:sz w:val="44"/>
          <w:szCs w:val="44"/>
        </w:rPr>
        <w:t xml:space="preserve">-   </w:t>
      </w:r>
    </w:p>
    <w:p w:rsidR="00184C0A" w:rsidRPr="000656C3" w:rsidRDefault="00184C0A" w:rsidP="00184C0A">
      <w:pPr>
        <w:rPr>
          <w:rFonts w:eastAsia="Arial"/>
          <w:sz w:val="28"/>
          <w:szCs w:val="28"/>
        </w:rPr>
      </w:pPr>
      <w:r w:rsidRPr="000656C3">
        <w:rPr>
          <w:rFonts w:eastAsia="Arial"/>
          <w:sz w:val="44"/>
          <w:szCs w:val="44"/>
        </w:rPr>
        <w:t xml:space="preserve"> What</w:t>
      </w:r>
      <w:r w:rsidRPr="000656C3">
        <w:rPr>
          <w:rFonts w:eastAsia="Arial"/>
          <w:sz w:val="28"/>
          <w:szCs w:val="28"/>
        </w:rPr>
        <w:t xml:space="preserve"> is Financing of Terrorism? Terrorist financing involves the solicitation, collection or provision of funds with the intention that they may be used to support terrorist acts or organizations. Funds may stem from both legal and illicit sources.</w:t>
      </w:r>
    </w:p>
    <w:p w:rsidR="00184C0A" w:rsidRPr="000656C3" w:rsidRDefault="00184C0A" w:rsidP="00184C0A">
      <w:pPr>
        <w:rPr>
          <w:rFonts w:eastAsia="Arial"/>
          <w:sz w:val="28"/>
          <w:szCs w:val="28"/>
        </w:rPr>
      </w:pPr>
      <w:r w:rsidRPr="000656C3">
        <w:rPr>
          <w:rFonts w:eastAsia="Arial"/>
          <w:sz w:val="28"/>
          <w:szCs w:val="28"/>
        </w:rPr>
        <w:t xml:space="preserve"> Sources of terrorist funding include, but are not limited to, low-level fraud, kidnapping for ransom, the misuse of non-profit organizations, the illicit trade in commodities (such as oil, charcoal, diamonds, gold and the narcotic “captagon”), and digital currencie</w:t>
      </w:r>
    </w:p>
    <w:p w:rsidR="00184C0A" w:rsidRPr="000656C3" w:rsidRDefault="00184C0A" w:rsidP="00184C0A">
      <w:pPr>
        <w:rPr>
          <w:rFonts w:eastAsia="Arial"/>
          <w:sz w:val="28"/>
          <w:szCs w:val="28"/>
        </w:rPr>
      </w:pPr>
      <w:r w:rsidRPr="000656C3">
        <w:rPr>
          <w:rFonts w:eastAsia="Arial"/>
          <w:sz w:val="28"/>
          <w:szCs w:val="28"/>
        </w:rPr>
        <w:t>The terrorism financing process typically involves three stages:</w:t>
      </w:r>
    </w:p>
    <w:p w:rsidR="00184C0A" w:rsidRPr="000656C3" w:rsidRDefault="00184C0A" w:rsidP="00184C0A">
      <w:pPr>
        <w:rPr>
          <w:rFonts w:eastAsia="Arial"/>
          <w:sz w:val="28"/>
          <w:szCs w:val="28"/>
        </w:rPr>
      </w:pPr>
      <w:r w:rsidRPr="000656C3">
        <w:rPr>
          <w:rFonts w:eastAsia="Arial"/>
          <w:sz w:val="28"/>
          <w:szCs w:val="28"/>
        </w:rPr>
        <w:t>raising funds (such as through donations, self-funding or criminal activity)</w:t>
      </w:r>
    </w:p>
    <w:p w:rsidR="00184C0A" w:rsidRPr="000656C3" w:rsidRDefault="00184C0A" w:rsidP="00184C0A">
      <w:pPr>
        <w:rPr>
          <w:rFonts w:eastAsia="Arial"/>
          <w:sz w:val="28"/>
          <w:szCs w:val="28"/>
        </w:rPr>
      </w:pPr>
      <w:r w:rsidRPr="000656C3">
        <w:rPr>
          <w:rFonts w:eastAsia="Arial"/>
          <w:sz w:val="28"/>
          <w:szCs w:val="28"/>
        </w:rPr>
        <w:t>transferring funds (to a terrorist network, organisation or cell)</w:t>
      </w:r>
    </w:p>
    <w:p w:rsidR="00184C0A" w:rsidRPr="000656C3" w:rsidRDefault="00184C0A" w:rsidP="00184C0A">
      <w:pPr>
        <w:rPr>
          <w:rFonts w:eastAsia="Arial"/>
          <w:sz w:val="28"/>
          <w:szCs w:val="28"/>
        </w:rPr>
      </w:pPr>
      <w:r w:rsidRPr="000656C3">
        <w:rPr>
          <w:rFonts w:eastAsia="Arial"/>
          <w:sz w:val="28"/>
          <w:szCs w:val="28"/>
        </w:rPr>
        <w:t>This money can come from legitimate sources, for example from profits from businesses and charitable organizations. But terrorist groups can also get their financing from illegal activities such as trafficking in weapons, drugs or people, or kidnapping for ransom.</w:t>
      </w:r>
    </w:p>
    <w:p w:rsidR="00184C0A" w:rsidRPr="000656C3" w:rsidRDefault="00184C0A" w:rsidP="00184C0A">
      <w:pPr>
        <w:rPr>
          <w:rFonts w:eastAsia="Arial"/>
          <w:sz w:val="28"/>
          <w:szCs w:val="28"/>
        </w:rPr>
      </w:pPr>
    </w:p>
    <w:p w:rsidR="00184C0A" w:rsidRPr="000656C3" w:rsidRDefault="00184C0A" w:rsidP="00184C0A">
      <w:pPr>
        <w:rPr>
          <w:rFonts w:eastAsia="Arial"/>
          <w:sz w:val="28"/>
          <w:szCs w:val="28"/>
        </w:rPr>
      </w:pPr>
    </w:p>
    <w:p w:rsidR="00184C0A" w:rsidRPr="000656C3" w:rsidRDefault="00184C0A" w:rsidP="00184C0A">
      <w:pPr>
        <w:rPr>
          <w:rFonts w:eastAsia="Arial"/>
          <w:sz w:val="28"/>
          <w:szCs w:val="28"/>
        </w:rPr>
      </w:pPr>
      <w:r w:rsidRPr="000656C3">
        <w:rPr>
          <w:rFonts w:eastAsia="Arial"/>
          <w:sz w:val="28"/>
          <w:szCs w:val="28"/>
        </w:rPr>
        <w:t>Financing of terrorism</w:t>
      </w:r>
    </w:p>
    <w:p w:rsidR="00184C0A" w:rsidRDefault="00184C0A" w:rsidP="00184C0A">
      <w:pPr>
        <w:rPr>
          <w:rFonts w:eastAsia="Arial"/>
          <w:sz w:val="36"/>
          <w:szCs w:val="36"/>
        </w:rPr>
      </w:pPr>
    </w:p>
    <w:p w:rsidR="00184C0A" w:rsidRPr="000656C3" w:rsidRDefault="00184C0A" w:rsidP="00184C0A">
      <w:pPr>
        <w:pStyle w:val="ListParagraph"/>
        <w:numPr>
          <w:ilvl w:val="0"/>
          <w:numId w:val="10"/>
        </w:numPr>
        <w:rPr>
          <w:rFonts w:eastAsia="Arial"/>
          <w:sz w:val="28"/>
          <w:szCs w:val="28"/>
        </w:rPr>
      </w:pPr>
      <w:r>
        <w:rPr>
          <w:rFonts w:eastAsia="Arial"/>
          <w:sz w:val="36"/>
          <w:szCs w:val="36"/>
        </w:rPr>
        <w:t xml:space="preserve"> </w:t>
      </w:r>
      <w:r w:rsidRPr="000656C3">
        <w:rPr>
          <w:rFonts w:eastAsia="Arial"/>
          <w:sz w:val="28"/>
          <w:szCs w:val="28"/>
        </w:rPr>
        <w:t xml:space="preserve">State sponsored – </w:t>
      </w:r>
    </w:p>
    <w:p w:rsidR="00184C0A" w:rsidRPr="000656C3" w:rsidRDefault="000656C3" w:rsidP="000656C3">
      <w:pPr>
        <w:tabs>
          <w:tab w:val="left" w:pos="1511"/>
        </w:tabs>
        <w:rPr>
          <w:rFonts w:eastAsia="Arial"/>
          <w:sz w:val="28"/>
          <w:szCs w:val="28"/>
        </w:rPr>
      </w:pPr>
      <w:r w:rsidRPr="000656C3">
        <w:rPr>
          <w:rFonts w:eastAsia="Arial"/>
          <w:sz w:val="28"/>
          <w:szCs w:val="28"/>
        </w:rPr>
        <w:tab/>
      </w:r>
    </w:p>
    <w:p w:rsidR="00184C0A" w:rsidRPr="000656C3" w:rsidRDefault="00184C0A" w:rsidP="00184C0A">
      <w:pPr>
        <w:pStyle w:val="ListParagraph"/>
        <w:numPr>
          <w:ilvl w:val="0"/>
          <w:numId w:val="10"/>
        </w:numPr>
        <w:rPr>
          <w:rFonts w:eastAsia="Arial"/>
          <w:sz w:val="28"/>
          <w:szCs w:val="28"/>
        </w:rPr>
      </w:pPr>
      <w:r w:rsidRPr="000656C3">
        <w:rPr>
          <w:rFonts w:eastAsia="Arial"/>
          <w:sz w:val="28"/>
          <w:szCs w:val="28"/>
        </w:rPr>
        <w:t xml:space="preserve"> Other activity legal or non legal</w:t>
      </w:r>
    </w:p>
    <w:p w:rsidR="00184C0A" w:rsidRPr="000656C3" w:rsidRDefault="00184C0A" w:rsidP="00184C0A">
      <w:pPr>
        <w:pStyle w:val="ListParagraph"/>
        <w:rPr>
          <w:rFonts w:eastAsia="Arial"/>
          <w:sz w:val="28"/>
          <w:szCs w:val="28"/>
        </w:rPr>
      </w:pPr>
    </w:p>
    <w:p w:rsidR="00184C0A" w:rsidRPr="000656C3" w:rsidRDefault="00184C0A" w:rsidP="00184C0A">
      <w:pPr>
        <w:rPr>
          <w:rFonts w:eastAsia="Arial"/>
          <w:sz w:val="28"/>
          <w:szCs w:val="28"/>
        </w:rPr>
      </w:pPr>
    </w:p>
    <w:p w:rsidR="00184C0A" w:rsidRDefault="00184C0A" w:rsidP="00184C0A">
      <w:pPr>
        <w:rPr>
          <w:rFonts w:eastAsia="Arial"/>
          <w:sz w:val="36"/>
          <w:szCs w:val="36"/>
        </w:rPr>
      </w:pPr>
    </w:p>
    <w:p w:rsidR="00184C0A" w:rsidRPr="000656C3" w:rsidRDefault="00184C0A" w:rsidP="00184C0A">
      <w:pPr>
        <w:rPr>
          <w:rFonts w:eastAsia="Arial"/>
          <w:sz w:val="28"/>
          <w:szCs w:val="28"/>
        </w:rPr>
      </w:pPr>
      <w:r w:rsidRPr="000656C3">
        <w:rPr>
          <w:rFonts w:eastAsia="Arial"/>
          <w:sz w:val="28"/>
          <w:szCs w:val="28"/>
        </w:rPr>
        <w:t>Legal sources of terrorist financing</w:t>
      </w:r>
    </w:p>
    <w:p w:rsidR="00184C0A" w:rsidRPr="000656C3" w:rsidRDefault="00184C0A" w:rsidP="00184C0A">
      <w:pPr>
        <w:rPr>
          <w:rFonts w:eastAsia="Arial"/>
          <w:sz w:val="28"/>
          <w:szCs w:val="28"/>
        </w:rPr>
      </w:pPr>
    </w:p>
    <w:p w:rsidR="00184C0A" w:rsidRPr="000656C3" w:rsidRDefault="00184C0A" w:rsidP="00184C0A">
      <w:pPr>
        <w:pStyle w:val="ListParagraph"/>
        <w:numPr>
          <w:ilvl w:val="0"/>
          <w:numId w:val="12"/>
        </w:numPr>
        <w:rPr>
          <w:rFonts w:eastAsia="Arial"/>
          <w:sz w:val="28"/>
          <w:szCs w:val="28"/>
        </w:rPr>
      </w:pPr>
      <w:r w:rsidRPr="000656C3">
        <w:rPr>
          <w:rFonts w:eastAsia="Arial"/>
          <w:sz w:val="28"/>
          <w:szCs w:val="28"/>
        </w:rPr>
        <w:t>Collection of membership dues</w:t>
      </w:r>
    </w:p>
    <w:p w:rsidR="00184C0A" w:rsidRPr="000656C3" w:rsidRDefault="00184C0A" w:rsidP="00184C0A">
      <w:pPr>
        <w:pStyle w:val="ListParagraph"/>
        <w:numPr>
          <w:ilvl w:val="0"/>
          <w:numId w:val="12"/>
        </w:numPr>
        <w:rPr>
          <w:rFonts w:eastAsia="Arial"/>
          <w:sz w:val="28"/>
          <w:szCs w:val="28"/>
        </w:rPr>
      </w:pPr>
      <w:r w:rsidRPr="000656C3">
        <w:rPr>
          <w:rFonts w:eastAsia="Arial"/>
          <w:sz w:val="28"/>
          <w:szCs w:val="28"/>
        </w:rPr>
        <w:t>Sale of publication</w:t>
      </w:r>
    </w:p>
    <w:p w:rsidR="00184C0A" w:rsidRPr="000656C3" w:rsidRDefault="00184C0A" w:rsidP="00184C0A">
      <w:pPr>
        <w:pStyle w:val="ListParagraph"/>
        <w:numPr>
          <w:ilvl w:val="0"/>
          <w:numId w:val="12"/>
        </w:numPr>
        <w:rPr>
          <w:rFonts w:eastAsia="Arial"/>
          <w:sz w:val="28"/>
          <w:szCs w:val="28"/>
        </w:rPr>
      </w:pPr>
      <w:r w:rsidRPr="000656C3">
        <w:rPr>
          <w:rFonts w:eastAsia="Arial"/>
          <w:sz w:val="28"/>
          <w:szCs w:val="28"/>
        </w:rPr>
        <w:t>Culture of social events</w:t>
      </w:r>
    </w:p>
    <w:p w:rsidR="00184C0A" w:rsidRPr="000656C3" w:rsidRDefault="00184C0A" w:rsidP="00184C0A">
      <w:pPr>
        <w:pStyle w:val="ListParagraph"/>
        <w:numPr>
          <w:ilvl w:val="0"/>
          <w:numId w:val="12"/>
        </w:numPr>
        <w:rPr>
          <w:rFonts w:eastAsia="Arial"/>
          <w:sz w:val="28"/>
          <w:szCs w:val="28"/>
        </w:rPr>
      </w:pPr>
      <w:r w:rsidRPr="000656C3">
        <w:rPr>
          <w:rFonts w:eastAsia="Arial"/>
          <w:sz w:val="28"/>
          <w:szCs w:val="28"/>
        </w:rPr>
        <w:t>Door to door solicitation within community</w:t>
      </w:r>
    </w:p>
    <w:p w:rsidR="00184C0A" w:rsidRPr="000656C3" w:rsidRDefault="00184C0A" w:rsidP="00184C0A">
      <w:pPr>
        <w:pStyle w:val="ListParagraph"/>
        <w:numPr>
          <w:ilvl w:val="0"/>
          <w:numId w:val="12"/>
        </w:numPr>
        <w:rPr>
          <w:rFonts w:eastAsia="Arial"/>
          <w:sz w:val="28"/>
          <w:szCs w:val="28"/>
        </w:rPr>
      </w:pPr>
      <w:r w:rsidRPr="000656C3">
        <w:rPr>
          <w:rFonts w:eastAsia="Arial"/>
          <w:sz w:val="28"/>
          <w:szCs w:val="28"/>
        </w:rPr>
        <w:t>Appeal to wealthy members of the community</w:t>
      </w:r>
    </w:p>
    <w:p w:rsidR="00184C0A" w:rsidRPr="000656C3" w:rsidRDefault="00184C0A" w:rsidP="00184C0A">
      <w:pPr>
        <w:pStyle w:val="ListParagraph"/>
        <w:numPr>
          <w:ilvl w:val="0"/>
          <w:numId w:val="12"/>
        </w:numPr>
        <w:rPr>
          <w:rFonts w:eastAsia="Arial"/>
          <w:sz w:val="28"/>
          <w:szCs w:val="28"/>
        </w:rPr>
      </w:pPr>
      <w:r w:rsidRPr="000656C3">
        <w:rPr>
          <w:rFonts w:eastAsia="Arial"/>
          <w:sz w:val="28"/>
          <w:szCs w:val="28"/>
        </w:rPr>
        <w:t>Donation of a portion of personal saving</w:t>
      </w:r>
    </w:p>
    <w:p w:rsidR="00184C0A" w:rsidRPr="000656C3" w:rsidRDefault="00184C0A" w:rsidP="00184C0A">
      <w:pPr>
        <w:rPr>
          <w:rFonts w:eastAsia="Arial"/>
          <w:sz w:val="28"/>
          <w:szCs w:val="28"/>
        </w:rPr>
      </w:pPr>
    </w:p>
    <w:p w:rsidR="00184C0A" w:rsidRPr="000656C3" w:rsidRDefault="00184C0A" w:rsidP="00184C0A">
      <w:pPr>
        <w:rPr>
          <w:rFonts w:eastAsia="Arial"/>
          <w:sz w:val="28"/>
          <w:szCs w:val="28"/>
        </w:rPr>
      </w:pPr>
    </w:p>
    <w:p w:rsidR="00184C0A" w:rsidRDefault="00184C0A" w:rsidP="00184C0A">
      <w:pPr>
        <w:rPr>
          <w:rFonts w:eastAsia="Arial"/>
          <w:sz w:val="36"/>
          <w:szCs w:val="36"/>
        </w:rPr>
      </w:pPr>
    </w:p>
    <w:p w:rsidR="000656C3" w:rsidRDefault="000656C3" w:rsidP="00184C0A">
      <w:pPr>
        <w:rPr>
          <w:rFonts w:ascii="Arial Black" w:eastAsia="Arial" w:hAnsi="Arial Black"/>
          <w:b/>
          <w:sz w:val="44"/>
          <w:szCs w:val="44"/>
        </w:rPr>
      </w:pPr>
    </w:p>
    <w:p w:rsidR="000656C3" w:rsidRDefault="000656C3" w:rsidP="00184C0A">
      <w:pPr>
        <w:rPr>
          <w:rFonts w:ascii="Arial Black" w:eastAsia="Arial" w:hAnsi="Arial Black"/>
          <w:b/>
          <w:sz w:val="44"/>
          <w:szCs w:val="44"/>
        </w:rPr>
      </w:pPr>
    </w:p>
    <w:p w:rsidR="000656C3" w:rsidRDefault="000656C3" w:rsidP="00184C0A">
      <w:pPr>
        <w:rPr>
          <w:rFonts w:ascii="Arial Black" w:eastAsia="Arial" w:hAnsi="Arial Black"/>
          <w:b/>
          <w:sz w:val="44"/>
          <w:szCs w:val="44"/>
        </w:rPr>
      </w:pPr>
    </w:p>
    <w:p w:rsidR="00184C0A" w:rsidRDefault="00184C0A" w:rsidP="00184C0A">
      <w:pPr>
        <w:rPr>
          <w:rFonts w:eastAsia="Arial"/>
          <w:sz w:val="36"/>
          <w:szCs w:val="36"/>
        </w:rPr>
      </w:pPr>
      <w:r w:rsidRPr="00310F29">
        <w:rPr>
          <w:rFonts w:ascii="Arial Black" w:eastAsia="Arial" w:hAnsi="Arial Black"/>
          <w:b/>
          <w:sz w:val="44"/>
          <w:szCs w:val="44"/>
        </w:rPr>
        <w:t>Financing of terrorism</w:t>
      </w:r>
      <w:r w:rsidR="000656C3">
        <w:rPr>
          <w:rFonts w:eastAsia="Arial"/>
          <w:sz w:val="36"/>
          <w:szCs w:val="36"/>
        </w:rPr>
        <w:t>:</w:t>
      </w:r>
    </w:p>
    <w:p w:rsidR="00184C0A" w:rsidRDefault="00184C0A" w:rsidP="00184C0A">
      <w:pPr>
        <w:rPr>
          <w:rFonts w:eastAsia="Arial"/>
          <w:sz w:val="36"/>
          <w:szCs w:val="36"/>
        </w:rPr>
      </w:pPr>
    </w:p>
    <w:p w:rsidR="00184C0A" w:rsidRPr="000656C3" w:rsidRDefault="00184C0A" w:rsidP="00184C0A">
      <w:pPr>
        <w:rPr>
          <w:rFonts w:eastAsia="Arial"/>
          <w:sz w:val="28"/>
          <w:szCs w:val="28"/>
        </w:rPr>
      </w:pPr>
      <w:r w:rsidRPr="000656C3">
        <w:rPr>
          <w:rFonts w:eastAsia="Arial"/>
          <w:sz w:val="28"/>
          <w:szCs w:val="28"/>
        </w:rPr>
        <w:t>Illegal sources</w:t>
      </w:r>
    </w:p>
    <w:p w:rsidR="00184C0A" w:rsidRPr="000656C3" w:rsidRDefault="00184C0A" w:rsidP="00184C0A">
      <w:pPr>
        <w:rPr>
          <w:rFonts w:eastAsia="Arial"/>
          <w:sz w:val="28"/>
          <w:szCs w:val="28"/>
        </w:rPr>
      </w:pPr>
    </w:p>
    <w:p w:rsidR="00184C0A" w:rsidRPr="000656C3" w:rsidRDefault="00184C0A" w:rsidP="00184C0A">
      <w:pPr>
        <w:pStyle w:val="ListParagraph"/>
        <w:numPr>
          <w:ilvl w:val="0"/>
          <w:numId w:val="13"/>
        </w:numPr>
        <w:rPr>
          <w:rFonts w:eastAsia="Arial"/>
          <w:sz w:val="28"/>
          <w:szCs w:val="28"/>
        </w:rPr>
      </w:pPr>
      <w:r w:rsidRPr="000656C3">
        <w:rPr>
          <w:rFonts w:eastAsia="Arial"/>
          <w:sz w:val="28"/>
          <w:szCs w:val="28"/>
        </w:rPr>
        <w:t>Kidney and extortion</w:t>
      </w:r>
    </w:p>
    <w:p w:rsidR="00184C0A" w:rsidRPr="000656C3" w:rsidRDefault="00184C0A" w:rsidP="00184C0A">
      <w:pPr>
        <w:pStyle w:val="ListParagraph"/>
        <w:rPr>
          <w:rFonts w:eastAsia="Arial"/>
          <w:sz w:val="28"/>
          <w:szCs w:val="28"/>
        </w:rPr>
      </w:pPr>
    </w:p>
    <w:p w:rsidR="00184C0A" w:rsidRPr="000656C3" w:rsidRDefault="00184C0A" w:rsidP="00184C0A">
      <w:pPr>
        <w:pStyle w:val="ListParagraph"/>
        <w:numPr>
          <w:ilvl w:val="0"/>
          <w:numId w:val="13"/>
        </w:numPr>
        <w:rPr>
          <w:rFonts w:eastAsia="Arial"/>
          <w:sz w:val="28"/>
          <w:szCs w:val="28"/>
        </w:rPr>
      </w:pPr>
      <w:r w:rsidRPr="000656C3">
        <w:rPr>
          <w:rFonts w:eastAsia="Arial"/>
          <w:sz w:val="28"/>
          <w:szCs w:val="28"/>
        </w:rPr>
        <w:t>Smuggling</w:t>
      </w:r>
    </w:p>
    <w:p w:rsidR="00184C0A" w:rsidRPr="000656C3" w:rsidRDefault="00184C0A" w:rsidP="00184C0A">
      <w:pPr>
        <w:pStyle w:val="ListParagraph"/>
        <w:rPr>
          <w:rFonts w:eastAsia="Arial"/>
          <w:sz w:val="28"/>
          <w:szCs w:val="28"/>
        </w:rPr>
      </w:pPr>
    </w:p>
    <w:p w:rsidR="00184C0A" w:rsidRPr="000656C3" w:rsidRDefault="00184C0A" w:rsidP="00184C0A">
      <w:pPr>
        <w:pStyle w:val="ListParagraph"/>
        <w:rPr>
          <w:rFonts w:eastAsia="Arial"/>
          <w:sz w:val="28"/>
          <w:szCs w:val="28"/>
        </w:rPr>
      </w:pPr>
    </w:p>
    <w:p w:rsidR="00184C0A" w:rsidRPr="000656C3" w:rsidRDefault="00184C0A" w:rsidP="00184C0A">
      <w:pPr>
        <w:pStyle w:val="ListParagraph"/>
        <w:numPr>
          <w:ilvl w:val="0"/>
          <w:numId w:val="13"/>
        </w:numPr>
        <w:rPr>
          <w:rFonts w:eastAsia="Arial"/>
          <w:sz w:val="28"/>
          <w:szCs w:val="28"/>
        </w:rPr>
      </w:pPr>
      <w:r w:rsidRPr="000656C3">
        <w:rPr>
          <w:rFonts w:eastAsia="Arial"/>
          <w:sz w:val="28"/>
          <w:szCs w:val="28"/>
        </w:rPr>
        <w:t>Fraud including credit card fraud</w:t>
      </w:r>
    </w:p>
    <w:p w:rsidR="00184C0A" w:rsidRPr="000656C3" w:rsidRDefault="00184C0A" w:rsidP="00184C0A">
      <w:pPr>
        <w:pStyle w:val="ListParagraph"/>
        <w:rPr>
          <w:rFonts w:eastAsia="Arial"/>
          <w:sz w:val="28"/>
          <w:szCs w:val="28"/>
        </w:rPr>
      </w:pPr>
    </w:p>
    <w:p w:rsidR="00184C0A" w:rsidRPr="000656C3" w:rsidRDefault="00184C0A" w:rsidP="00184C0A">
      <w:pPr>
        <w:pStyle w:val="ListParagraph"/>
        <w:numPr>
          <w:ilvl w:val="0"/>
          <w:numId w:val="13"/>
        </w:numPr>
        <w:rPr>
          <w:rFonts w:eastAsia="Arial"/>
          <w:sz w:val="28"/>
          <w:szCs w:val="28"/>
        </w:rPr>
      </w:pPr>
      <w:r w:rsidRPr="000656C3">
        <w:rPr>
          <w:rFonts w:eastAsia="Arial"/>
          <w:sz w:val="28"/>
          <w:szCs w:val="28"/>
        </w:rPr>
        <w:t>Misuse of non profit organization and charities fraud</w:t>
      </w:r>
    </w:p>
    <w:p w:rsidR="00184C0A" w:rsidRPr="000656C3" w:rsidRDefault="00184C0A" w:rsidP="00184C0A">
      <w:pPr>
        <w:pStyle w:val="ListParagraph"/>
        <w:rPr>
          <w:rFonts w:eastAsia="Arial"/>
          <w:sz w:val="28"/>
          <w:szCs w:val="28"/>
        </w:rPr>
      </w:pPr>
    </w:p>
    <w:p w:rsidR="00184C0A" w:rsidRPr="000656C3" w:rsidRDefault="00184C0A" w:rsidP="00184C0A">
      <w:pPr>
        <w:pStyle w:val="ListParagraph"/>
        <w:rPr>
          <w:rFonts w:eastAsia="Arial"/>
          <w:sz w:val="28"/>
          <w:szCs w:val="28"/>
        </w:rPr>
      </w:pPr>
    </w:p>
    <w:p w:rsidR="00184C0A" w:rsidRPr="000656C3" w:rsidRDefault="00184C0A" w:rsidP="00184C0A">
      <w:pPr>
        <w:pStyle w:val="ListParagraph"/>
        <w:numPr>
          <w:ilvl w:val="0"/>
          <w:numId w:val="13"/>
        </w:numPr>
        <w:rPr>
          <w:rFonts w:eastAsia="Arial"/>
          <w:sz w:val="28"/>
          <w:szCs w:val="28"/>
        </w:rPr>
      </w:pPr>
      <w:r w:rsidRPr="000656C3">
        <w:rPr>
          <w:rFonts w:eastAsia="Arial"/>
          <w:sz w:val="28"/>
          <w:szCs w:val="28"/>
        </w:rPr>
        <w:t>Thefts and robbery and</w:t>
      </w:r>
    </w:p>
    <w:p w:rsidR="00184C0A" w:rsidRPr="000656C3" w:rsidRDefault="00184C0A" w:rsidP="00184C0A">
      <w:pPr>
        <w:pStyle w:val="ListParagraph"/>
        <w:rPr>
          <w:rFonts w:eastAsia="Arial"/>
          <w:sz w:val="28"/>
          <w:szCs w:val="28"/>
        </w:rPr>
      </w:pPr>
    </w:p>
    <w:p w:rsidR="00184C0A" w:rsidRPr="000656C3" w:rsidRDefault="00184C0A" w:rsidP="00184C0A">
      <w:pPr>
        <w:pStyle w:val="ListParagraph"/>
        <w:numPr>
          <w:ilvl w:val="0"/>
          <w:numId w:val="13"/>
        </w:numPr>
        <w:rPr>
          <w:rFonts w:eastAsia="Arial"/>
          <w:sz w:val="28"/>
          <w:szCs w:val="28"/>
        </w:rPr>
      </w:pPr>
      <w:r w:rsidRPr="000656C3">
        <w:rPr>
          <w:rFonts w:eastAsia="Arial"/>
          <w:sz w:val="28"/>
          <w:szCs w:val="28"/>
        </w:rPr>
        <w:t>Drungs trafficking</w:t>
      </w:r>
    </w:p>
    <w:p w:rsidR="00184C0A" w:rsidRPr="000656C3" w:rsidRDefault="00184C0A" w:rsidP="00184C0A">
      <w:pPr>
        <w:rPr>
          <w:rFonts w:eastAsia="Arial"/>
          <w:sz w:val="28"/>
          <w:szCs w:val="28"/>
        </w:rPr>
      </w:pPr>
    </w:p>
    <w:p w:rsidR="00184C0A" w:rsidRPr="000656C3" w:rsidRDefault="00184C0A" w:rsidP="00184C0A">
      <w:pPr>
        <w:rPr>
          <w:rFonts w:eastAsia="Arial"/>
          <w:sz w:val="28"/>
          <w:szCs w:val="28"/>
        </w:rPr>
      </w:pPr>
    </w:p>
    <w:p w:rsidR="00184C0A" w:rsidRPr="000656C3" w:rsidRDefault="00184C0A" w:rsidP="00184C0A">
      <w:pPr>
        <w:rPr>
          <w:rFonts w:eastAsia="Arial"/>
          <w:sz w:val="28"/>
          <w:szCs w:val="28"/>
        </w:rPr>
      </w:pPr>
      <w:r w:rsidRPr="000656C3">
        <w:rPr>
          <w:rFonts w:eastAsia="Arial"/>
          <w:sz w:val="28"/>
          <w:szCs w:val="28"/>
        </w:rPr>
        <w:t>Money laundering risks-</w:t>
      </w:r>
    </w:p>
    <w:p w:rsidR="00184C0A" w:rsidRPr="000656C3" w:rsidRDefault="00184C0A" w:rsidP="00184C0A">
      <w:pPr>
        <w:rPr>
          <w:rFonts w:eastAsia="Arial"/>
          <w:sz w:val="28"/>
          <w:szCs w:val="28"/>
        </w:rPr>
      </w:pPr>
    </w:p>
    <w:p w:rsidR="00184C0A" w:rsidRPr="000656C3" w:rsidRDefault="00184C0A" w:rsidP="00184C0A">
      <w:pPr>
        <w:rPr>
          <w:rFonts w:eastAsia="Arial"/>
          <w:sz w:val="28"/>
          <w:szCs w:val="28"/>
        </w:rPr>
      </w:pPr>
      <w:r w:rsidRPr="000656C3">
        <w:rPr>
          <w:rFonts w:eastAsia="Arial"/>
          <w:sz w:val="28"/>
          <w:szCs w:val="28"/>
        </w:rPr>
        <w:t xml:space="preserve">  What Are The Key Risk Indicators in Money Laundering?</w:t>
      </w:r>
    </w:p>
    <w:p w:rsidR="00184C0A" w:rsidRPr="000656C3" w:rsidRDefault="00184C0A" w:rsidP="00184C0A">
      <w:pPr>
        <w:rPr>
          <w:rFonts w:eastAsia="Arial"/>
          <w:sz w:val="28"/>
          <w:szCs w:val="28"/>
        </w:rPr>
      </w:pPr>
    </w:p>
    <w:p w:rsidR="00184C0A" w:rsidRPr="000656C3" w:rsidRDefault="00184C0A" w:rsidP="00184C0A">
      <w:pPr>
        <w:pStyle w:val="ListParagraph"/>
        <w:numPr>
          <w:ilvl w:val="0"/>
          <w:numId w:val="14"/>
        </w:numPr>
        <w:rPr>
          <w:rFonts w:eastAsia="Arial"/>
          <w:sz w:val="28"/>
          <w:szCs w:val="28"/>
        </w:rPr>
      </w:pPr>
      <w:r w:rsidRPr="000656C3">
        <w:rPr>
          <w:rFonts w:eastAsia="Arial"/>
          <w:sz w:val="28"/>
          <w:szCs w:val="28"/>
        </w:rPr>
        <w:t>The nature and size of a business,</w:t>
      </w:r>
    </w:p>
    <w:p w:rsidR="00184C0A" w:rsidRPr="000656C3" w:rsidRDefault="00184C0A" w:rsidP="00184C0A">
      <w:pPr>
        <w:pStyle w:val="ListParagraph"/>
        <w:ind w:left="1095"/>
        <w:rPr>
          <w:rFonts w:eastAsia="Arial"/>
          <w:sz w:val="28"/>
          <w:szCs w:val="28"/>
        </w:rPr>
      </w:pPr>
    </w:p>
    <w:p w:rsidR="00184C0A" w:rsidRPr="000656C3" w:rsidRDefault="00184C0A" w:rsidP="00184C0A">
      <w:pPr>
        <w:pStyle w:val="ListParagraph"/>
        <w:numPr>
          <w:ilvl w:val="0"/>
          <w:numId w:val="14"/>
        </w:numPr>
        <w:rPr>
          <w:rFonts w:eastAsia="Arial"/>
          <w:sz w:val="28"/>
          <w:szCs w:val="28"/>
        </w:rPr>
      </w:pPr>
      <w:r w:rsidRPr="000656C3">
        <w:rPr>
          <w:rFonts w:eastAsia="Arial"/>
          <w:sz w:val="28"/>
          <w:szCs w:val="28"/>
        </w:rPr>
        <w:t xml:space="preserve"> Customer types,</w:t>
      </w:r>
    </w:p>
    <w:p w:rsidR="00184C0A" w:rsidRPr="000656C3" w:rsidRDefault="00184C0A" w:rsidP="00184C0A">
      <w:pPr>
        <w:pStyle w:val="ListParagraph"/>
        <w:rPr>
          <w:rFonts w:eastAsia="Arial"/>
          <w:sz w:val="28"/>
          <w:szCs w:val="28"/>
        </w:rPr>
      </w:pPr>
    </w:p>
    <w:p w:rsidR="00184C0A" w:rsidRPr="000656C3" w:rsidRDefault="00184C0A" w:rsidP="00184C0A">
      <w:pPr>
        <w:pStyle w:val="ListParagraph"/>
        <w:ind w:left="1095"/>
        <w:rPr>
          <w:rFonts w:eastAsia="Arial"/>
          <w:sz w:val="28"/>
          <w:szCs w:val="28"/>
        </w:rPr>
      </w:pPr>
    </w:p>
    <w:p w:rsidR="00184C0A" w:rsidRPr="000656C3" w:rsidRDefault="00184C0A" w:rsidP="00184C0A">
      <w:pPr>
        <w:rPr>
          <w:rFonts w:eastAsia="Arial"/>
          <w:sz w:val="28"/>
          <w:szCs w:val="28"/>
        </w:rPr>
      </w:pPr>
      <w:r w:rsidRPr="000656C3">
        <w:rPr>
          <w:rFonts w:eastAsia="Arial"/>
          <w:sz w:val="28"/>
          <w:szCs w:val="28"/>
        </w:rPr>
        <w:t xml:space="preserve">     3)</w:t>
      </w:r>
      <w:r w:rsidR="000656C3" w:rsidRPr="000656C3">
        <w:rPr>
          <w:rFonts w:eastAsia="Arial"/>
          <w:sz w:val="28"/>
          <w:szCs w:val="28"/>
        </w:rPr>
        <w:t xml:space="preserve">    </w:t>
      </w:r>
      <w:r w:rsidRPr="000656C3">
        <w:rPr>
          <w:rFonts w:eastAsia="Arial"/>
          <w:sz w:val="28"/>
          <w:szCs w:val="28"/>
        </w:rPr>
        <w:t>Types of products and services offered to customers,</w:t>
      </w:r>
    </w:p>
    <w:p w:rsidR="000656C3" w:rsidRPr="000656C3" w:rsidRDefault="000656C3" w:rsidP="00184C0A">
      <w:pPr>
        <w:rPr>
          <w:rFonts w:eastAsia="Arial"/>
          <w:sz w:val="28"/>
          <w:szCs w:val="28"/>
        </w:rPr>
      </w:pPr>
    </w:p>
    <w:p w:rsidR="00184C0A" w:rsidRPr="000656C3" w:rsidRDefault="000656C3" w:rsidP="00184C0A">
      <w:pPr>
        <w:rPr>
          <w:rFonts w:eastAsia="Arial"/>
          <w:sz w:val="28"/>
          <w:szCs w:val="28"/>
        </w:rPr>
      </w:pPr>
      <w:r w:rsidRPr="000656C3">
        <w:rPr>
          <w:rFonts w:eastAsia="Arial"/>
          <w:sz w:val="28"/>
          <w:szCs w:val="28"/>
        </w:rPr>
        <w:t xml:space="preserve">     </w:t>
      </w:r>
      <w:r w:rsidR="00184C0A" w:rsidRPr="000656C3">
        <w:rPr>
          <w:rFonts w:eastAsia="Arial"/>
          <w:sz w:val="28"/>
          <w:szCs w:val="28"/>
        </w:rPr>
        <w:t>4) Method of hiring new customers and keeping in touch with existing customers.</w:t>
      </w:r>
    </w:p>
    <w:p w:rsidR="00184C0A" w:rsidRPr="000656C3" w:rsidRDefault="00184C0A" w:rsidP="00184C0A">
      <w:pPr>
        <w:rPr>
          <w:rFonts w:eastAsia="Arial"/>
          <w:sz w:val="28"/>
          <w:szCs w:val="28"/>
        </w:rPr>
      </w:pPr>
    </w:p>
    <w:p w:rsidR="00184C0A" w:rsidRPr="000656C3" w:rsidRDefault="000656C3" w:rsidP="00184C0A">
      <w:pPr>
        <w:rPr>
          <w:rFonts w:eastAsia="Arial"/>
          <w:sz w:val="28"/>
          <w:szCs w:val="28"/>
        </w:rPr>
      </w:pPr>
      <w:r w:rsidRPr="000656C3">
        <w:rPr>
          <w:rFonts w:eastAsia="Arial"/>
          <w:sz w:val="28"/>
          <w:szCs w:val="28"/>
        </w:rPr>
        <w:t xml:space="preserve">     </w:t>
      </w:r>
      <w:r w:rsidR="00184C0A" w:rsidRPr="000656C3">
        <w:rPr>
          <w:rFonts w:eastAsia="Arial"/>
          <w:sz w:val="28"/>
          <w:szCs w:val="28"/>
        </w:rPr>
        <w:t>5)Geography risks.</w:t>
      </w:r>
    </w:p>
    <w:p w:rsidR="00184C0A" w:rsidRPr="000656C3" w:rsidRDefault="00184C0A" w:rsidP="00184C0A">
      <w:pPr>
        <w:rPr>
          <w:rFonts w:eastAsia="Arial"/>
          <w:sz w:val="28"/>
          <w:szCs w:val="28"/>
        </w:rPr>
      </w:pPr>
    </w:p>
    <w:p w:rsidR="00184C0A" w:rsidRPr="00184C0A" w:rsidRDefault="00184C0A" w:rsidP="00184C0A">
      <w:pPr>
        <w:rPr>
          <w:rFonts w:eastAsia="Arial"/>
          <w:sz w:val="36"/>
          <w:szCs w:val="36"/>
        </w:rPr>
      </w:pPr>
    </w:p>
    <w:p w:rsidR="00184C0A" w:rsidRPr="000656C3" w:rsidRDefault="00184C0A" w:rsidP="00184C0A">
      <w:pPr>
        <w:rPr>
          <w:rFonts w:eastAsia="Arial"/>
          <w:sz w:val="28"/>
          <w:szCs w:val="28"/>
        </w:rPr>
      </w:pPr>
      <w:r w:rsidRPr="000656C3">
        <w:rPr>
          <w:rFonts w:eastAsia="Arial"/>
          <w:sz w:val="28"/>
          <w:szCs w:val="28"/>
        </w:rPr>
        <w:t xml:space="preserve">                   Purpose and Scope of the Guideline. ... For the purposes of this Guideline, operational risk is defined as the risk of loss resulting from people, inadequate or failed internal processes and systems, or from external events</w:t>
      </w:r>
    </w:p>
    <w:p w:rsidR="00184C0A" w:rsidRPr="000656C3" w:rsidRDefault="00184C0A" w:rsidP="00184C0A">
      <w:pPr>
        <w:rPr>
          <w:rFonts w:eastAsia="Arial"/>
          <w:sz w:val="28"/>
          <w:szCs w:val="28"/>
        </w:rPr>
      </w:pPr>
    </w:p>
    <w:p w:rsidR="00184C0A" w:rsidRDefault="00184C0A" w:rsidP="00184C0A">
      <w:pPr>
        <w:rPr>
          <w:rFonts w:eastAsia="Arial"/>
          <w:sz w:val="36"/>
          <w:szCs w:val="36"/>
        </w:rPr>
      </w:pPr>
    </w:p>
    <w:p w:rsidR="00184C0A" w:rsidRDefault="00184C0A" w:rsidP="00184C0A">
      <w:pPr>
        <w:rPr>
          <w:rFonts w:eastAsia="Arial"/>
          <w:sz w:val="36"/>
          <w:szCs w:val="36"/>
        </w:rPr>
      </w:pPr>
    </w:p>
    <w:p w:rsidR="000656C3" w:rsidRDefault="000656C3" w:rsidP="00184C0A">
      <w:pPr>
        <w:rPr>
          <w:rFonts w:ascii="Arial Black" w:eastAsia="Arial" w:hAnsi="Arial Black"/>
          <w:b/>
          <w:sz w:val="44"/>
          <w:szCs w:val="44"/>
        </w:rPr>
      </w:pPr>
    </w:p>
    <w:p w:rsidR="00184C0A" w:rsidRPr="000656C3" w:rsidRDefault="000656C3" w:rsidP="00184C0A">
      <w:pPr>
        <w:rPr>
          <w:rFonts w:eastAsia="Arial"/>
          <w:b/>
          <w:sz w:val="44"/>
          <w:szCs w:val="44"/>
        </w:rPr>
      </w:pPr>
      <w:r>
        <w:rPr>
          <w:rFonts w:eastAsia="Arial"/>
          <w:b/>
          <w:sz w:val="44"/>
          <w:szCs w:val="44"/>
        </w:rPr>
        <w:t>1)</w:t>
      </w:r>
      <w:r w:rsidR="00184C0A" w:rsidRPr="000656C3">
        <w:rPr>
          <w:rFonts w:eastAsia="Arial"/>
          <w:b/>
          <w:sz w:val="44"/>
          <w:szCs w:val="44"/>
        </w:rPr>
        <w:t xml:space="preserve">Reputational risk- </w:t>
      </w:r>
    </w:p>
    <w:p w:rsidR="00184C0A" w:rsidRPr="000656C3" w:rsidRDefault="000656C3" w:rsidP="000656C3">
      <w:pPr>
        <w:tabs>
          <w:tab w:val="left" w:pos="1558"/>
        </w:tabs>
        <w:rPr>
          <w:rFonts w:eastAsia="Arial"/>
          <w:sz w:val="36"/>
          <w:szCs w:val="36"/>
        </w:rPr>
      </w:pPr>
      <w:r w:rsidRPr="000656C3">
        <w:rPr>
          <w:rFonts w:eastAsia="Arial"/>
          <w:sz w:val="36"/>
          <w:szCs w:val="36"/>
        </w:rPr>
        <w:tab/>
      </w:r>
    </w:p>
    <w:p w:rsidR="00310F29" w:rsidRPr="000656C3" w:rsidRDefault="00184C0A" w:rsidP="00310F29">
      <w:pPr>
        <w:rPr>
          <w:rFonts w:eastAsia="Arial"/>
          <w:sz w:val="28"/>
          <w:szCs w:val="28"/>
        </w:rPr>
      </w:pPr>
      <w:r>
        <w:rPr>
          <w:rFonts w:eastAsia="Arial"/>
          <w:sz w:val="36"/>
          <w:szCs w:val="36"/>
        </w:rPr>
        <w:t xml:space="preserve">           </w:t>
      </w:r>
      <w:r w:rsidR="00310F29">
        <w:rPr>
          <w:rFonts w:eastAsia="Arial"/>
          <w:sz w:val="36"/>
          <w:szCs w:val="36"/>
        </w:rPr>
        <w:t xml:space="preserve">                </w:t>
      </w:r>
      <w:r w:rsidR="00310F29" w:rsidRPr="000656C3">
        <w:rPr>
          <w:rFonts w:eastAsia="Arial"/>
          <w:sz w:val="28"/>
          <w:szCs w:val="28"/>
        </w:rPr>
        <w:t>Reputational risk is a threat or danger to the good name or standing of a business or entity. Reputational risk can occur in the following ways: Directly, as the result of the actions of the company. Indirectly, due to the actions of an employee or employees.</w:t>
      </w:r>
    </w:p>
    <w:p w:rsidR="00310F29" w:rsidRPr="000656C3" w:rsidRDefault="00310F29" w:rsidP="00310F29">
      <w:pPr>
        <w:rPr>
          <w:rFonts w:eastAsia="Arial"/>
          <w:sz w:val="28"/>
          <w:szCs w:val="28"/>
        </w:rPr>
      </w:pPr>
    </w:p>
    <w:p w:rsidR="00310F29" w:rsidRPr="000656C3" w:rsidRDefault="00310F29" w:rsidP="00310F29">
      <w:pPr>
        <w:rPr>
          <w:rFonts w:eastAsia="Arial"/>
          <w:sz w:val="28"/>
          <w:szCs w:val="28"/>
        </w:rPr>
      </w:pPr>
      <w:r w:rsidRPr="000656C3">
        <w:rPr>
          <w:rFonts w:eastAsia="Arial"/>
          <w:sz w:val="28"/>
          <w:szCs w:val="28"/>
        </w:rPr>
        <w:t xml:space="preserve">                               Types of Reputational Risk</w:t>
      </w:r>
    </w:p>
    <w:p w:rsidR="00310F29" w:rsidRPr="000656C3" w:rsidRDefault="00310F29" w:rsidP="00310F29">
      <w:pPr>
        <w:rPr>
          <w:rFonts w:eastAsia="Arial"/>
          <w:sz w:val="28"/>
          <w:szCs w:val="28"/>
        </w:rPr>
      </w:pPr>
      <w:r w:rsidRPr="000656C3">
        <w:rPr>
          <w:rFonts w:eastAsia="Arial"/>
          <w:sz w:val="28"/>
          <w:szCs w:val="28"/>
        </w:rPr>
        <w:t>Not complying with regulations, like federal or local laws or industry regulations.</w:t>
      </w:r>
    </w:p>
    <w:p w:rsidR="00310F29" w:rsidRPr="000656C3" w:rsidRDefault="00310F29" w:rsidP="00310F29">
      <w:pPr>
        <w:rPr>
          <w:rFonts w:eastAsia="Arial"/>
          <w:sz w:val="28"/>
          <w:szCs w:val="28"/>
        </w:rPr>
      </w:pPr>
      <w:r w:rsidRPr="000656C3">
        <w:rPr>
          <w:rFonts w:eastAsia="Arial"/>
          <w:sz w:val="28"/>
          <w:szCs w:val="28"/>
        </w:rPr>
        <w:t>Data breaches due to unsafe practices that threaten the personal information and safety of consumers and employees.</w:t>
      </w:r>
    </w:p>
    <w:p w:rsidR="00310F29" w:rsidRPr="000656C3" w:rsidRDefault="00310F29" w:rsidP="00310F29">
      <w:pPr>
        <w:rPr>
          <w:rFonts w:eastAsia="Arial"/>
          <w:sz w:val="28"/>
          <w:szCs w:val="28"/>
        </w:rPr>
      </w:pPr>
      <w:r w:rsidRPr="000656C3">
        <w:rPr>
          <w:rFonts w:eastAsia="Arial"/>
          <w:sz w:val="28"/>
          <w:szCs w:val="28"/>
        </w:rPr>
        <w:t>Consistent inability to meet customer needs or falling short of customer expectations.</w:t>
      </w:r>
    </w:p>
    <w:p w:rsidR="00310F29" w:rsidRPr="000656C3" w:rsidRDefault="00310F29" w:rsidP="00310F29">
      <w:pPr>
        <w:rPr>
          <w:rFonts w:eastAsia="Arial"/>
          <w:sz w:val="28"/>
          <w:szCs w:val="28"/>
        </w:rPr>
      </w:pPr>
    </w:p>
    <w:p w:rsidR="00310F29" w:rsidRPr="000656C3" w:rsidRDefault="00310F29" w:rsidP="00310F29">
      <w:pPr>
        <w:rPr>
          <w:rFonts w:eastAsia="Arial"/>
          <w:sz w:val="28"/>
          <w:szCs w:val="28"/>
        </w:rPr>
      </w:pPr>
      <w:r w:rsidRPr="000656C3">
        <w:rPr>
          <w:rFonts w:eastAsia="Arial"/>
          <w:sz w:val="28"/>
          <w:szCs w:val="28"/>
        </w:rPr>
        <w:t xml:space="preserve">                              Effectively managing reputational risk involves five steps: assessing your company's reputation among stakeholders, evaluating your company's real character, closing reputation-reality gaps, monitoring changing beliefs and expectations, and putting a senior executive below the CEO in charge.</w:t>
      </w:r>
    </w:p>
    <w:p w:rsidR="00184C0A" w:rsidRPr="000656C3" w:rsidRDefault="00310F29" w:rsidP="00310F29">
      <w:pPr>
        <w:rPr>
          <w:rFonts w:eastAsia="Arial"/>
          <w:sz w:val="28"/>
          <w:szCs w:val="28"/>
        </w:rPr>
      </w:pPr>
      <w:r w:rsidRPr="000656C3">
        <w:rPr>
          <w:rFonts w:eastAsia="Arial"/>
          <w:sz w:val="28"/>
          <w:szCs w:val="28"/>
        </w:rPr>
        <w:t xml:space="preserve">                   (Reputational damage) harms client and investor trust, erodes your customer base and hinders sales. A poor reputation also correlates with increased costs for hiring and retention which degrades operating margins and prevents higher returns</w:t>
      </w:r>
    </w:p>
    <w:p w:rsidR="00310F29" w:rsidRPr="000656C3" w:rsidRDefault="00310F29" w:rsidP="00310F29">
      <w:pPr>
        <w:rPr>
          <w:rFonts w:eastAsia="Arial"/>
          <w:sz w:val="28"/>
          <w:szCs w:val="28"/>
        </w:rPr>
      </w:pPr>
    </w:p>
    <w:p w:rsidR="00310F29" w:rsidRDefault="00310F29" w:rsidP="00310F29">
      <w:pPr>
        <w:rPr>
          <w:rFonts w:eastAsia="Arial"/>
          <w:sz w:val="36"/>
          <w:szCs w:val="36"/>
        </w:rPr>
      </w:pPr>
    </w:p>
    <w:p w:rsidR="00310F29" w:rsidRPr="000656C3" w:rsidRDefault="000656C3" w:rsidP="00310F29">
      <w:pPr>
        <w:rPr>
          <w:rFonts w:eastAsia="Arial"/>
          <w:b/>
          <w:sz w:val="44"/>
          <w:szCs w:val="44"/>
        </w:rPr>
      </w:pPr>
      <w:r>
        <w:rPr>
          <w:rFonts w:eastAsia="Arial"/>
          <w:b/>
          <w:sz w:val="44"/>
          <w:szCs w:val="44"/>
        </w:rPr>
        <w:t>2)</w:t>
      </w:r>
      <w:r w:rsidR="00310F29" w:rsidRPr="000656C3">
        <w:rPr>
          <w:rFonts w:eastAsia="Arial"/>
          <w:b/>
          <w:sz w:val="44"/>
          <w:szCs w:val="44"/>
        </w:rPr>
        <w:t>Operational risk-</w:t>
      </w:r>
    </w:p>
    <w:p w:rsidR="00310F29" w:rsidRPr="000656C3" w:rsidRDefault="000656C3" w:rsidP="000656C3">
      <w:pPr>
        <w:tabs>
          <w:tab w:val="left" w:pos="3942"/>
        </w:tabs>
        <w:rPr>
          <w:rFonts w:eastAsia="Arial"/>
          <w:sz w:val="44"/>
          <w:szCs w:val="44"/>
        </w:rPr>
      </w:pPr>
      <w:r w:rsidRPr="000656C3">
        <w:rPr>
          <w:rFonts w:eastAsia="Arial"/>
          <w:sz w:val="44"/>
          <w:szCs w:val="44"/>
        </w:rPr>
        <w:tab/>
      </w:r>
    </w:p>
    <w:p w:rsidR="00310F29" w:rsidRPr="000656C3" w:rsidRDefault="00310F29" w:rsidP="00310F29">
      <w:pPr>
        <w:rPr>
          <w:rFonts w:eastAsia="Arial"/>
          <w:sz w:val="28"/>
          <w:szCs w:val="28"/>
        </w:rPr>
      </w:pPr>
      <w:r>
        <w:rPr>
          <w:rFonts w:eastAsia="Arial"/>
          <w:sz w:val="36"/>
          <w:szCs w:val="36"/>
        </w:rPr>
        <w:t xml:space="preserve">                                 </w:t>
      </w:r>
      <w:r w:rsidRPr="000656C3">
        <w:rPr>
          <w:rFonts w:eastAsia="Arial"/>
          <w:sz w:val="28"/>
          <w:szCs w:val="28"/>
        </w:rPr>
        <w:t>Operational risk is the risk of losses caused by flawed or failed processes, policies, systems or events that disrupt business operations. Employee errors, criminal activity such as fraud, and physical events are among the factors that can trigger operational risk.</w:t>
      </w:r>
    </w:p>
    <w:p w:rsidR="00310F29" w:rsidRPr="000656C3" w:rsidRDefault="00310F29" w:rsidP="00310F29">
      <w:pPr>
        <w:rPr>
          <w:rFonts w:eastAsia="Arial"/>
          <w:sz w:val="28"/>
          <w:szCs w:val="28"/>
        </w:rPr>
      </w:pPr>
    </w:p>
    <w:p w:rsidR="00310F29" w:rsidRPr="000656C3" w:rsidRDefault="00310F29" w:rsidP="00310F29">
      <w:pPr>
        <w:rPr>
          <w:rFonts w:eastAsia="Arial"/>
          <w:sz w:val="28"/>
          <w:szCs w:val="28"/>
        </w:rPr>
      </w:pPr>
      <w:r w:rsidRPr="000656C3">
        <w:rPr>
          <w:rFonts w:eastAsia="Arial"/>
          <w:sz w:val="28"/>
          <w:szCs w:val="28"/>
        </w:rPr>
        <w:t xml:space="preserve">                           popular way is to use one of four main categories, namely operational risk, financial risk, environmental risk and reputational risk. It is important that risks are categorised in a way that is relevant to the needs of the organisation.</w:t>
      </w:r>
    </w:p>
    <w:p w:rsidR="00310F29" w:rsidRPr="000656C3" w:rsidRDefault="00310F29" w:rsidP="00310F29">
      <w:pPr>
        <w:rPr>
          <w:rFonts w:eastAsia="Arial"/>
          <w:sz w:val="28"/>
          <w:szCs w:val="28"/>
        </w:rPr>
      </w:pPr>
    </w:p>
    <w:p w:rsidR="00310F29" w:rsidRPr="000656C3" w:rsidRDefault="00310F29" w:rsidP="00310F29">
      <w:pPr>
        <w:rPr>
          <w:rFonts w:eastAsia="Arial"/>
          <w:sz w:val="28"/>
          <w:szCs w:val="28"/>
        </w:rPr>
      </w:pPr>
      <w:r w:rsidRPr="000656C3">
        <w:rPr>
          <w:rFonts w:eastAsia="Arial"/>
          <w:sz w:val="28"/>
          <w:szCs w:val="28"/>
        </w:rPr>
        <w:t xml:space="preserve">                         There are five categories of operational risk: people risk, process risk, systems risk, external events risk, and</w:t>
      </w:r>
      <w:r w:rsidRPr="00310F29">
        <w:rPr>
          <w:rFonts w:eastAsia="Arial"/>
          <w:sz w:val="36"/>
          <w:szCs w:val="36"/>
        </w:rPr>
        <w:t xml:space="preserve"> </w:t>
      </w:r>
      <w:r w:rsidRPr="000656C3">
        <w:rPr>
          <w:rFonts w:eastAsia="Arial"/>
          <w:sz w:val="28"/>
          <w:szCs w:val="28"/>
        </w:rPr>
        <w:t>legal and compliance risk. ... Process Risk – Process risk is the risk of financial losses and negative social performance related to failed internal business processes within every aspect of the business.</w:t>
      </w:r>
    </w:p>
    <w:p w:rsidR="00310F29" w:rsidRPr="000656C3" w:rsidRDefault="00310F29" w:rsidP="00310F29">
      <w:pPr>
        <w:rPr>
          <w:rFonts w:eastAsia="Arial"/>
          <w:sz w:val="28"/>
          <w:szCs w:val="28"/>
        </w:rPr>
      </w:pPr>
    </w:p>
    <w:p w:rsidR="00310F29" w:rsidRPr="000656C3" w:rsidRDefault="00310F29" w:rsidP="00310F29">
      <w:pPr>
        <w:rPr>
          <w:rFonts w:eastAsia="Arial"/>
          <w:sz w:val="28"/>
          <w:szCs w:val="28"/>
        </w:rPr>
      </w:pPr>
      <w:r w:rsidRPr="000656C3">
        <w:rPr>
          <w:rFonts w:eastAsia="Arial"/>
          <w:sz w:val="28"/>
          <w:szCs w:val="28"/>
        </w:rPr>
        <w:lastRenderedPageBreak/>
        <w:t xml:space="preserve">                         Operational risk (OR) is the risk of loss due to errors, breaches, interruptions or damages—either intentional or accidental—caused by people, internal processes, systems or external events.</w:t>
      </w:r>
    </w:p>
    <w:p w:rsidR="00310F29" w:rsidRPr="000656C3" w:rsidRDefault="00310F29" w:rsidP="00310F29">
      <w:pPr>
        <w:rPr>
          <w:rFonts w:eastAsia="Arial"/>
          <w:sz w:val="28"/>
          <w:szCs w:val="28"/>
        </w:rPr>
      </w:pPr>
    </w:p>
    <w:p w:rsidR="00310F29" w:rsidRDefault="00310F29" w:rsidP="00310F29">
      <w:pPr>
        <w:rPr>
          <w:rFonts w:eastAsia="Arial"/>
          <w:sz w:val="36"/>
          <w:szCs w:val="36"/>
        </w:rPr>
      </w:pPr>
      <w:r w:rsidRPr="000656C3">
        <w:rPr>
          <w:rFonts w:eastAsia="Arial"/>
          <w:sz w:val="28"/>
          <w:szCs w:val="28"/>
        </w:rPr>
        <w:t xml:space="preserve">                      Examples of operational risk include: ... Technology risks tied to automation, robotics, and artificial intelligence. Business processes and controls. Physical events that can disrupt a business, such as natural catastrophes. Internal and external fraud</w:t>
      </w:r>
      <w:r w:rsidRPr="00310F29">
        <w:rPr>
          <w:rFonts w:eastAsia="Arial"/>
          <w:sz w:val="36"/>
          <w:szCs w:val="36"/>
        </w:rPr>
        <w:t>.</w:t>
      </w:r>
    </w:p>
    <w:p w:rsidR="00310F29" w:rsidRDefault="00310F29" w:rsidP="00310F29">
      <w:pPr>
        <w:rPr>
          <w:rFonts w:eastAsia="Arial"/>
          <w:sz w:val="36"/>
          <w:szCs w:val="36"/>
        </w:rPr>
      </w:pPr>
    </w:p>
    <w:p w:rsidR="00310F29" w:rsidRDefault="00310F29" w:rsidP="00310F29">
      <w:pPr>
        <w:rPr>
          <w:rFonts w:eastAsia="Arial"/>
          <w:sz w:val="36"/>
          <w:szCs w:val="36"/>
        </w:rPr>
      </w:pPr>
    </w:p>
    <w:p w:rsidR="00310F29" w:rsidRPr="000656C3" w:rsidRDefault="00310F29" w:rsidP="000656C3">
      <w:pPr>
        <w:tabs>
          <w:tab w:val="left" w:pos="3376"/>
        </w:tabs>
        <w:rPr>
          <w:rFonts w:eastAsia="Arial"/>
          <w:b/>
          <w:sz w:val="44"/>
          <w:szCs w:val="44"/>
        </w:rPr>
      </w:pPr>
      <w:r w:rsidRPr="000656C3">
        <w:rPr>
          <w:rFonts w:eastAsia="Arial"/>
          <w:sz w:val="36"/>
          <w:szCs w:val="36"/>
        </w:rPr>
        <w:t xml:space="preserve"> </w:t>
      </w:r>
      <w:r w:rsidR="000656C3">
        <w:rPr>
          <w:rFonts w:eastAsia="Arial"/>
          <w:sz w:val="36"/>
          <w:szCs w:val="36"/>
        </w:rPr>
        <w:t>3)</w:t>
      </w:r>
      <w:r w:rsidRPr="000656C3">
        <w:rPr>
          <w:rFonts w:eastAsia="Arial"/>
          <w:sz w:val="36"/>
          <w:szCs w:val="36"/>
        </w:rPr>
        <w:t xml:space="preserve"> </w:t>
      </w:r>
      <w:r w:rsidRPr="000656C3">
        <w:rPr>
          <w:rFonts w:eastAsia="Arial"/>
          <w:b/>
          <w:sz w:val="44"/>
          <w:szCs w:val="44"/>
        </w:rPr>
        <w:t>Legal risk-</w:t>
      </w:r>
      <w:r w:rsidR="000656C3" w:rsidRPr="000656C3">
        <w:rPr>
          <w:rFonts w:eastAsia="Arial"/>
          <w:b/>
          <w:sz w:val="44"/>
          <w:szCs w:val="44"/>
        </w:rPr>
        <w:tab/>
      </w:r>
    </w:p>
    <w:p w:rsidR="00310F29" w:rsidRPr="000656C3" w:rsidRDefault="00310F29" w:rsidP="00310F29">
      <w:pPr>
        <w:rPr>
          <w:rFonts w:eastAsia="Arial"/>
          <w:sz w:val="36"/>
          <w:szCs w:val="36"/>
        </w:rPr>
      </w:pPr>
    </w:p>
    <w:p w:rsidR="00310F29" w:rsidRPr="000943F1" w:rsidRDefault="00310F29" w:rsidP="00310F29">
      <w:pPr>
        <w:rPr>
          <w:rFonts w:eastAsia="Arial"/>
          <w:sz w:val="28"/>
          <w:szCs w:val="28"/>
        </w:rPr>
      </w:pPr>
      <w:r w:rsidRPr="000943F1">
        <w:rPr>
          <w:rFonts w:eastAsia="Arial"/>
          <w:sz w:val="28"/>
          <w:szCs w:val="28"/>
        </w:rPr>
        <w:t>Compliance risk is exposure to legal penalties, financial forfeiture and material loss an organization faces when it fails to act in accordance with industry laws and regulations, internal policies or prescribed best practices. AML/CFT risks are primarily incorporated within the Compliance or Legal risk category.</w:t>
      </w:r>
    </w:p>
    <w:p w:rsidR="00184C0A" w:rsidRPr="000943F1" w:rsidRDefault="00184C0A" w:rsidP="00184C0A">
      <w:pPr>
        <w:rPr>
          <w:rFonts w:eastAsia="Arial"/>
          <w:sz w:val="28"/>
          <w:szCs w:val="28"/>
        </w:rPr>
      </w:pPr>
    </w:p>
    <w:p w:rsidR="00184C0A" w:rsidRPr="000943F1" w:rsidRDefault="00310F29" w:rsidP="00184C0A">
      <w:pPr>
        <w:rPr>
          <w:rFonts w:eastAsia="Arial"/>
          <w:sz w:val="28"/>
          <w:szCs w:val="28"/>
        </w:rPr>
      </w:pPr>
      <w:r w:rsidRPr="000943F1">
        <w:rPr>
          <w:rFonts w:eastAsia="Arial"/>
          <w:sz w:val="28"/>
          <w:szCs w:val="28"/>
        </w:rPr>
        <w:t xml:space="preserve">                  The possibilitybthat lawsuits, adverse judgements or contracts that turn out to be unenforceable can disrupt or adversy affect the operational or condition of a bank</w:t>
      </w:r>
    </w:p>
    <w:p w:rsidR="00310F29" w:rsidRPr="000943F1" w:rsidRDefault="00310F29" w:rsidP="00184C0A">
      <w:pPr>
        <w:rPr>
          <w:rFonts w:eastAsia="Arial"/>
          <w:sz w:val="28"/>
          <w:szCs w:val="28"/>
        </w:rPr>
      </w:pPr>
    </w:p>
    <w:p w:rsidR="00310F29" w:rsidRPr="000943F1" w:rsidRDefault="00310F29" w:rsidP="00184C0A">
      <w:pPr>
        <w:rPr>
          <w:rFonts w:eastAsia="Arial"/>
          <w:sz w:val="28"/>
          <w:szCs w:val="28"/>
        </w:rPr>
      </w:pPr>
    </w:p>
    <w:p w:rsidR="00310F29" w:rsidRPr="000943F1" w:rsidRDefault="00310F29" w:rsidP="00184C0A">
      <w:pPr>
        <w:rPr>
          <w:rFonts w:eastAsia="Arial"/>
          <w:sz w:val="28"/>
          <w:szCs w:val="28"/>
        </w:rPr>
      </w:pPr>
      <w:r w:rsidRPr="000943F1">
        <w:rPr>
          <w:rFonts w:eastAsia="Arial"/>
          <w:sz w:val="28"/>
          <w:szCs w:val="28"/>
        </w:rPr>
        <w:t xml:space="preserve">               Banks may become subject to lawsuits resulting from the failure to observe mandatory KYC standard or from the failure to pratice due diligence</w:t>
      </w:r>
    </w:p>
    <w:p w:rsidR="00310F29" w:rsidRPr="000943F1" w:rsidRDefault="00310F29" w:rsidP="00184C0A">
      <w:pPr>
        <w:rPr>
          <w:rFonts w:eastAsia="Arial"/>
          <w:sz w:val="28"/>
          <w:szCs w:val="28"/>
        </w:rPr>
      </w:pPr>
    </w:p>
    <w:p w:rsidR="00310F29" w:rsidRPr="000943F1" w:rsidRDefault="00310F29" w:rsidP="00184C0A">
      <w:pPr>
        <w:rPr>
          <w:rFonts w:eastAsia="Arial"/>
          <w:sz w:val="28"/>
          <w:szCs w:val="28"/>
        </w:rPr>
      </w:pPr>
      <w:r w:rsidRPr="000943F1">
        <w:rPr>
          <w:rFonts w:eastAsia="Arial"/>
          <w:sz w:val="28"/>
          <w:szCs w:val="28"/>
        </w:rPr>
        <w:t xml:space="preserve">               Bnks can suffer fines,  criminal liabilities and special penalties imposed by supervisors</w:t>
      </w:r>
    </w:p>
    <w:p w:rsidR="00310F29" w:rsidRPr="000943F1" w:rsidRDefault="00310F29" w:rsidP="00184C0A">
      <w:pPr>
        <w:rPr>
          <w:rFonts w:eastAsia="Arial"/>
          <w:sz w:val="28"/>
          <w:szCs w:val="28"/>
        </w:rPr>
      </w:pPr>
    </w:p>
    <w:p w:rsidR="00310F29" w:rsidRPr="000656C3" w:rsidRDefault="000656C3" w:rsidP="00184C0A">
      <w:pPr>
        <w:rPr>
          <w:rFonts w:eastAsia="Arial"/>
          <w:b/>
          <w:sz w:val="44"/>
          <w:szCs w:val="44"/>
        </w:rPr>
      </w:pPr>
      <w:r w:rsidRPr="000656C3">
        <w:rPr>
          <w:rFonts w:eastAsia="Arial"/>
          <w:b/>
          <w:sz w:val="44"/>
          <w:szCs w:val="44"/>
        </w:rPr>
        <w:t>4)</w:t>
      </w:r>
      <w:r>
        <w:rPr>
          <w:rFonts w:eastAsia="Arial"/>
          <w:b/>
          <w:sz w:val="44"/>
          <w:szCs w:val="44"/>
        </w:rPr>
        <w:t>Concentration risks:</w:t>
      </w:r>
    </w:p>
    <w:p w:rsidR="00310F29" w:rsidRPr="000656C3" w:rsidRDefault="000656C3" w:rsidP="000656C3">
      <w:pPr>
        <w:tabs>
          <w:tab w:val="left" w:pos="3635"/>
        </w:tabs>
        <w:rPr>
          <w:rFonts w:eastAsia="Arial"/>
          <w:sz w:val="44"/>
          <w:szCs w:val="44"/>
        </w:rPr>
      </w:pPr>
      <w:r w:rsidRPr="000656C3">
        <w:rPr>
          <w:rFonts w:eastAsia="Arial"/>
          <w:sz w:val="44"/>
          <w:szCs w:val="44"/>
        </w:rPr>
        <w:tab/>
      </w:r>
    </w:p>
    <w:p w:rsidR="00310F29" w:rsidRPr="000656C3" w:rsidRDefault="00310F29" w:rsidP="00310F29">
      <w:pPr>
        <w:rPr>
          <w:rFonts w:eastAsia="Arial"/>
          <w:sz w:val="28"/>
          <w:szCs w:val="28"/>
        </w:rPr>
      </w:pPr>
      <w:r>
        <w:rPr>
          <w:rFonts w:eastAsia="Arial"/>
          <w:sz w:val="36"/>
          <w:szCs w:val="36"/>
        </w:rPr>
        <w:t xml:space="preserve">                     </w:t>
      </w:r>
      <w:r w:rsidRPr="00310F29">
        <w:rPr>
          <w:rFonts w:eastAsia="Arial"/>
          <w:sz w:val="36"/>
          <w:szCs w:val="36"/>
        </w:rPr>
        <w:t xml:space="preserve"> </w:t>
      </w:r>
      <w:r w:rsidRPr="000656C3">
        <w:rPr>
          <w:rFonts w:eastAsia="Arial"/>
          <w:sz w:val="28"/>
          <w:szCs w:val="28"/>
        </w:rPr>
        <w:t>Concentration risk is the potential for a loss in value of an investment portfolio or a financial institution when an individual or group of exposures move together in an unfavorable direction. ... Concentration risk is usually calculated by comparing the liquidity of assets to their risk exposure.</w:t>
      </w:r>
    </w:p>
    <w:p w:rsidR="00310F29" w:rsidRPr="000656C3" w:rsidRDefault="00310F29" w:rsidP="00310F29">
      <w:pPr>
        <w:rPr>
          <w:rFonts w:eastAsia="Arial"/>
          <w:sz w:val="28"/>
          <w:szCs w:val="28"/>
        </w:rPr>
      </w:pPr>
    </w:p>
    <w:p w:rsidR="00310F29" w:rsidRPr="000656C3" w:rsidRDefault="00310F29" w:rsidP="00310F29">
      <w:pPr>
        <w:rPr>
          <w:rFonts w:eastAsia="Arial"/>
          <w:sz w:val="28"/>
          <w:szCs w:val="28"/>
        </w:rPr>
      </w:pPr>
      <w:r w:rsidRPr="000656C3">
        <w:rPr>
          <w:rFonts w:eastAsia="Arial"/>
          <w:sz w:val="28"/>
          <w:szCs w:val="28"/>
        </w:rPr>
        <w:t xml:space="preserve">                     An example of a concentration bank can be a company that has multiple chain stores across the country, with each store depositing its cash into local banks. The company can set it up so that these funds are concentrated or deposited into one account, usually called a concentration account.</w:t>
      </w:r>
    </w:p>
    <w:p w:rsidR="00310F29" w:rsidRPr="000656C3" w:rsidRDefault="00310F29" w:rsidP="00310F29">
      <w:pPr>
        <w:rPr>
          <w:rFonts w:eastAsia="Arial"/>
          <w:sz w:val="28"/>
          <w:szCs w:val="28"/>
        </w:rPr>
      </w:pPr>
    </w:p>
    <w:p w:rsidR="00310F29" w:rsidRPr="000656C3" w:rsidRDefault="00310F29" w:rsidP="00310F29">
      <w:pPr>
        <w:rPr>
          <w:rFonts w:eastAsia="Arial"/>
          <w:sz w:val="28"/>
          <w:szCs w:val="28"/>
        </w:rPr>
      </w:pPr>
      <w:r w:rsidRPr="000656C3">
        <w:rPr>
          <w:rFonts w:eastAsia="Arial"/>
          <w:sz w:val="28"/>
          <w:szCs w:val="28"/>
        </w:rPr>
        <w:t xml:space="preserve">                   Concentration risk is a banking term describing the level of risk in a bank's portfolio arising from concentration to a single counterparty, sector or </w:t>
      </w:r>
      <w:r w:rsidRPr="000656C3">
        <w:rPr>
          <w:rFonts w:eastAsia="Arial"/>
          <w:sz w:val="28"/>
          <w:szCs w:val="28"/>
        </w:rPr>
        <w:lastRenderedPageBreak/>
        <w:t>country. The risk arises from the observation that more concentrated portfolios are less diverse and therefore the returns on the underlying assets are more correlated.</w:t>
      </w:r>
    </w:p>
    <w:p w:rsidR="00310F29" w:rsidRPr="000656C3" w:rsidRDefault="00310F29" w:rsidP="00310F29">
      <w:pPr>
        <w:rPr>
          <w:rFonts w:eastAsia="Arial"/>
          <w:sz w:val="28"/>
          <w:szCs w:val="28"/>
        </w:rPr>
      </w:pPr>
    </w:p>
    <w:p w:rsidR="00310F29" w:rsidRPr="000656C3" w:rsidRDefault="00310F29" w:rsidP="00310F29">
      <w:pPr>
        <w:rPr>
          <w:rFonts w:eastAsia="Arial"/>
          <w:sz w:val="28"/>
          <w:szCs w:val="28"/>
        </w:rPr>
      </w:pPr>
      <w:r w:rsidRPr="000656C3">
        <w:rPr>
          <w:rFonts w:eastAsia="Arial"/>
          <w:sz w:val="28"/>
          <w:szCs w:val="28"/>
        </w:rPr>
        <w:t xml:space="preserve">                                 A risk concentration refers to an exposure with the potential to produce losses large enough to threaten a financial institution's health or ability to maintain its core operations.</w:t>
      </w:r>
    </w:p>
    <w:p w:rsidR="00184C0A" w:rsidRPr="000656C3" w:rsidRDefault="00184C0A" w:rsidP="00184C0A">
      <w:pPr>
        <w:rPr>
          <w:rFonts w:eastAsia="Arial"/>
          <w:sz w:val="28"/>
          <w:szCs w:val="28"/>
        </w:rPr>
      </w:pPr>
    </w:p>
    <w:p w:rsidR="00184C0A" w:rsidRPr="000656C3" w:rsidRDefault="00184C0A" w:rsidP="00184C0A">
      <w:pPr>
        <w:rPr>
          <w:rFonts w:eastAsia="Arial"/>
          <w:sz w:val="28"/>
          <w:szCs w:val="28"/>
        </w:rPr>
      </w:pPr>
    </w:p>
    <w:p w:rsidR="00184C0A" w:rsidRDefault="00184C0A" w:rsidP="00184C0A">
      <w:pPr>
        <w:rPr>
          <w:rFonts w:eastAsia="Arial"/>
          <w:sz w:val="36"/>
          <w:szCs w:val="36"/>
        </w:rPr>
      </w:pPr>
    </w:p>
    <w:p w:rsidR="00184C0A" w:rsidRPr="000656C3" w:rsidRDefault="00FF06FC" w:rsidP="00184C0A">
      <w:pPr>
        <w:rPr>
          <w:rFonts w:eastAsia="Arial"/>
          <w:b/>
          <w:sz w:val="44"/>
          <w:szCs w:val="44"/>
        </w:rPr>
      </w:pPr>
      <w:r>
        <w:rPr>
          <w:rFonts w:eastAsia="Arial"/>
          <w:b/>
          <w:sz w:val="44"/>
          <w:szCs w:val="44"/>
        </w:rPr>
        <w:t>Punishment for offence:</w:t>
      </w:r>
    </w:p>
    <w:p w:rsidR="00310F29" w:rsidRPr="000656C3" w:rsidRDefault="00310F29" w:rsidP="00184C0A">
      <w:pPr>
        <w:rPr>
          <w:rFonts w:eastAsia="Arial"/>
          <w:sz w:val="36"/>
          <w:szCs w:val="36"/>
        </w:rPr>
      </w:pPr>
    </w:p>
    <w:p w:rsidR="00310F29" w:rsidRPr="00FF06FC" w:rsidRDefault="00310F29" w:rsidP="00310F29">
      <w:pPr>
        <w:pStyle w:val="ListParagraph"/>
        <w:numPr>
          <w:ilvl w:val="0"/>
          <w:numId w:val="15"/>
        </w:numPr>
        <w:rPr>
          <w:rFonts w:eastAsia="Arial"/>
          <w:sz w:val="28"/>
          <w:szCs w:val="28"/>
        </w:rPr>
      </w:pPr>
      <w:r w:rsidRPr="00FF06FC">
        <w:rPr>
          <w:rFonts w:eastAsia="Arial"/>
          <w:sz w:val="28"/>
          <w:szCs w:val="28"/>
        </w:rPr>
        <w:t>Imprisonment up to seven year</w:t>
      </w:r>
    </w:p>
    <w:p w:rsidR="00310F29" w:rsidRPr="00FF06FC" w:rsidRDefault="00310F29" w:rsidP="00310F29">
      <w:pPr>
        <w:pStyle w:val="ListParagraph"/>
        <w:rPr>
          <w:rFonts w:eastAsia="Arial"/>
          <w:sz w:val="28"/>
          <w:szCs w:val="28"/>
        </w:rPr>
      </w:pPr>
    </w:p>
    <w:p w:rsidR="00310F29" w:rsidRPr="00FF06FC" w:rsidRDefault="00310F29" w:rsidP="00310F29">
      <w:pPr>
        <w:pStyle w:val="ListParagraph"/>
        <w:numPr>
          <w:ilvl w:val="0"/>
          <w:numId w:val="15"/>
        </w:numPr>
        <w:rPr>
          <w:rFonts w:eastAsia="Arial"/>
          <w:sz w:val="28"/>
          <w:szCs w:val="28"/>
        </w:rPr>
      </w:pPr>
      <w:r w:rsidRPr="00FF06FC">
        <w:rPr>
          <w:rFonts w:eastAsia="Arial"/>
          <w:sz w:val="28"/>
          <w:szCs w:val="28"/>
        </w:rPr>
        <w:t>The same is 10 years in caseof narcotics, and drungs, and</w:t>
      </w:r>
    </w:p>
    <w:p w:rsidR="00310F29" w:rsidRPr="00FF06FC" w:rsidRDefault="00310F29" w:rsidP="00310F29">
      <w:pPr>
        <w:pStyle w:val="ListParagraph"/>
        <w:rPr>
          <w:rFonts w:eastAsia="Arial"/>
          <w:sz w:val="28"/>
          <w:szCs w:val="28"/>
        </w:rPr>
      </w:pPr>
    </w:p>
    <w:p w:rsidR="00310F29" w:rsidRPr="00FF06FC" w:rsidRDefault="00310F29" w:rsidP="00310F29">
      <w:pPr>
        <w:pStyle w:val="ListParagraph"/>
        <w:rPr>
          <w:rFonts w:eastAsia="Arial"/>
          <w:sz w:val="28"/>
          <w:szCs w:val="28"/>
        </w:rPr>
      </w:pPr>
    </w:p>
    <w:p w:rsidR="00310F29" w:rsidRPr="00FF06FC" w:rsidRDefault="00310F29" w:rsidP="00310F29">
      <w:pPr>
        <w:pStyle w:val="ListParagraph"/>
        <w:numPr>
          <w:ilvl w:val="0"/>
          <w:numId w:val="15"/>
        </w:numPr>
        <w:rPr>
          <w:rFonts w:eastAsia="Arial"/>
          <w:sz w:val="28"/>
          <w:szCs w:val="28"/>
        </w:rPr>
      </w:pPr>
      <w:r w:rsidRPr="00FF06FC">
        <w:rPr>
          <w:rFonts w:eastAsia="Arial"/>
          <w:sz w:val="28"/>
          <w:szCs w:val="28"/>
        </w:rPr>
        <w:t>Fine up to rs 5 lacs</w:t>
      </w:r>
    </w:p>
    <w:p w:rsidR="00310F29" w:rsidRPr="00FF06FC" w:rsidRDefault="00310F29" w:rsidP="00310F29">
      <w:pPr>
        <w:pStyle w:val="ListParagraph"/>
        <w:rPr>
          <w:rFonts w:eastAsia="Arial"/>
          <w:sz w:val="28"/>
          <w:szCs w:val="28"/>
        </w:rPr>
      </w:pPr>
    </w:p>
    <w:p w:rsidR="00310F29" w:rsidRPr="00FF06FC" w:rsidRDefault="00310F29" w:rsidP="00310F29">
      <w:pPr>
        <w:pStyle w:val="ListParagraph"/>
        <w:numPr>
          <w:ilvl w:val="0"/>
          <w:numId w:val="15"/>
        </w:numPr>
        <w:rPr>
          <w:rFonts w:eastAsia="Arial"/>
          <w:sz w:val="28"/>
          <w:szCs w:val="28"/>
        </w:rPr>
      </w:pPr>
      <w:r w:rsidRPr="00FF06FC">
        <w:rPr>
          <w:rFonts w:eastAsia="Arial"/>
          <w:sz w:val="28"/>
          <w:szCs w:val="28"/>
        </w:rPr>
        <w:t>In additional, the tained property is also confiscated by the central government</w:t>
      </w:r>
    </w:p>
    <w:p w:rsidR="00184C0A" w:rsidRPr="00FF06FC" w:rsidRDefault="00184C0A" w:rsidP="00184C0A">
      <w:pPr>
        <w:rPr>
          <w:rFonts w:eastAsia="Arial"/>
          <w:sz w:val="28"/>
          <w:szCs w:val="28"/>
        </w:rPr>
      </w:pPr>
    </w:p>
    <w:p w:rsidR="00184C0A" w:rsidRPr="00FF06FC" w:rsidRDefault="00184C0A" w:rsidP="00184C0A">
      <w:pPr>
        <w:rPr>
          <w:rFonts w:eastAsia="Arial"/>
          <w:sz w:val="28"/>
          <w:szCs w:val="28"/>
        </w:rPr>
      </w:pPr>
    </w:p>
    <w:p w:rsidR="00184C0A" w:rsidRPr="000430CB" w:rsidRDefault="00310F29" w:rsidP="000430CB">
      <w:pPr>
        <w:rPr>
          <w:rFonts w:eastAsia="Arial"/>
          <w:b/>
          <w:sz w:val="44"/>
          <w:szCs w:val="44"/>
        </w:rPr>
      </w:pPr>
      <w:r w:rsidRPr="000430CB">
        <w:rPr>
          <w:rFonts w:eastAsia="Arial"/>
          <w:b/>
          <w:sz w:val="44"/>
          <w:szCs w:val="44"/>
        </w:rPr>
        <w:t>What is KYC means</w:t>
      </w:r>
      <w:r w:rsidR="00FF06FC" w:rsidRPr="000430CB">
        <w:rPr>
          <w:rFonts w:eastAsia="Arial"/>
          <w:b/>
          <w:sz w:val="44"/>
          <w:szCs w:val="44"/>
        </w:rPr>
        <w:t>:</w:t>
      </w:r>
    </w:p>
    <w:p w:rsidR="00310F29" w:rsidRDefault="00310F29" w:rsidP="00184C0A">
      <w:pPr>
        <w:pStyle w:val="ListParagraph"/>
        <w:rPr>
          <w:rFonts w:asciiTheme="majorHAnsi" w:eastAsia="Arial" w:hAnsiTheme="majorHAnsi"/>
          <w:b/>
          <w:sz w:val="44"/>
          <w:szCs w:val="44"/>
        </w:rPr>
      </w:pPr>
    </w:p>
    <w:p w:rsidR="00310F29" w:rsidRPr="00FF06FC" w:rsidRDefault="00310F29" w:rsidP="00310F29">
      <w:pPr>
        <w:pStyle w:val="ListParagraph"/>
        <w:rPr>
          <w:rFonts w:eastAsia="Arial"/>
          <w:sz w:val="28"/>
          <w:szCs w:val="28"/>
        </w:rPr>
      </w:pPr>
      <w:r>
        <w:rPr>
          <w:rFonts w:eastAsia="Arial"/>
          <w:sz w:val="36"/>
          <w:szCs w:val="36"/>
        </w:rPr>
        <w:t xml:space="preserve">                             </w:t>
      </w:r>
      <w:r w:rsidRPr="00FF06FC">
        <w:rPr>
          <w:rFonts w:eastAsia="Arial"/>
          <w:sz w:val="28"/>
          <w:szCs w:val="28"/>
        </w:rPr>
        <w:t>Know Your Customer (KYC) standards are designed to protect financial institutions against fraud, corruption, money laundering and terrorist financing. KYC involves several steps to: establish customer identity; understand the nature of customers' activities and qualify that the source of funds is legitimate; and.</w:t>
      </w:r>
    </w:p>
    <w:p w:rsidR="00310F29" w:rsidRPr="00FF06FC" w:rsidRDefault="00310F29" w:rsidP="00310F29">
      <w:pPr>
        <w:pStyle w:val="ListParagraph"/>
        <w:rPr>
          <w:rFonts w:eastAsia="Arial"/>
          <w:sz w:val="28"/>
          <w:szCs w:val="28"/>
        </w:rPr>
      </w:pPr>
    </w:p>
    <w:p w:rsidR="00310F29" w:rsidRPr="00FF06FC" w:rsidRDefault="00310F29" w:rsidP="00310F29">
      <w:pPr>
        <w:pStyle w:val="ListParagraph"/>
        <w:rPr>
          <w:rFonts w:eastAsia="Arial"/>
          <w:sz w:val="28"/>
          <w:szCs w:val="28"/>
        </w:rPr>
      </w:pPr>
      <w:r w:rsidRPr="00FF06FC">
        <w:rPr>
          <w:rFonts w:eastAsia="Arial"/>
          <w:sz w:val="28"/>
          <w:szCs w:val="28"/>
        </w:rPr>
        <w:t xml:space="preserve">                                The objective of KYC guidelines is to prevent banks from being used, by criminal elements for money laundering activities. It also enables banks to understand its customers and their financial dealings to serve them better and manage its risks prudently.</w:t>
      </w:r>
    </w:p>
    <w:p w:rsidR="00310F29" w:rsidRPr="00FF06FC" w:rsidRDefault="00310F29" w:rsidP="00310F29">
      <w:pPr>
        <w:pStyle w:val="ListParagraph"/>
        <w:rPr>
          <w:rFonts w:eastAsia="Arial"/>
          <w:sz w:val="28"/>
          <w:szCs w:val="28"/>
        </w:rPr>
      </w:pPr>
    </w:p>
    <w:p w:rsidR="00310F29" w:rsidRPr="00FF06FC" w:rsidRDefault="00310F29" w:rsidP="00310F29">
      <w:pPr>
        <w:pStyle w:val="ListParagraph"/>
        <w:rPr>
          <w:rFonts w:eastAsia="Arial"/>
          <w:sz w:val="28"/>
          <w:szCs w:val="28"/>
        </w:rPr>
      </w:pPr>
      <w:r w:rsidRPr="00FF06FC">
        <w:rPr>
          <w:rFonts w:eastAsia="Arial"/>
          <w:sz w:val="28"/>
          <w:szCs w:val="28"/>
        </w:rPr>
        <w:t xml:space="preserve">                             KYC means “Know Your Customer”. It is a process by which banks obtain information about the identity and address of the customers. This process helps to ensure that banks' services are not misused. The KYC procedure is to be completed by the banks while opening accounts and also periodically update the same.</w:t>
      </w:r>
    </w:p>
    <w:p w:rsidR="00310F29" w:rsidRPr="00FF06FC" w:rsidRDefault="00310F29" w:rsidP="00310F29">
      <w:pPr>
        <w:pStyle w:val="ListParagraph"/>
        <w:rPr>
          <w:rFonts w:eastAsia="Arial"/>
          <w:sz w:val="28"/>
          <w:szCs w:val="28"/>
        </w:rPr>
      </w:pPr>
    </w:p>
    <w:p w:rsidR="00310F29" w:rsidRPr="00FF06FC" w:rsidRDefault="00310F29" w:rsidP="00310F29">
      <w:pPr>
        <w:pStyle w:val="ListParagraph"/>
        <w:rPr>
          <w:rFonts w:eastAsia="Arial"/>
          <w:sz w:val="28"/>
          <w:szCs w:val="28"/>
        </w:rPr>
      </w:pPr>
      <w:r w:rsidRPr="00FF06FC">
        <w:rPr>
          <w:rFonts w:eastAsia="Arial"/>
          <w:sz w:val="28"/>
          <w:szCs w:val="28"/>
        </w:rPr>
        <w:t xml:space="preserve">                        KYC Documents Individuals</w:t>
      </w:r>
    </w:p>
    <w:p w:rsidR="00310F29" w:rsidRPr="00FF06FC" w:rsidRDefault="00310F29" w:rsidP="00310F29">
      <w:pPr>
        <w:pStyle w:val="ListParagraph"/>
        <w:rPr>
          <w:rFonts w:eastAsia="Arial"/>
          <w:sz w:val="28"/>
          <w:szCs w:val="28"/>
        </w:rPr>
      </w:pPr>
      <w:r w:rsidRPr="00FF06FC">
        <w:rPr>
          <w:rFonts w:eastAsia="Arial"/>
          <w:sz w:val="28"/>
          <w:szCs w:val="28"/>
        </w:rPr>
        <w:t>Passport.</w:t>
      </w:r>
    </w:p>
    <w:p w:rsidR="00310F29" w:rsidRPr="00FF06FC" w:rsidRDefault="00310F29" w:rsidP="00310F29">
      <w:pPr>
        <w:pStyle w:val="ListParagraph"/>
        <w:rPr>
          <w:rFonts w:eastAsia="Arial"/>
          <w:sz w:val="28"/>
          <w:szCs w:val="28"/>
        </w:rPr>
      </w:pPr>
    </w:p>
    <w:p w:rsidR="00310F29" w:rsidRPr="00FF06FC" w:rsidRDefault="00310F29" w:rsidP="00310F29">
      <w:pPr>
        <w:pStyle w:val="ListParagraph"/>
        <w:rPr>
          <w:rFonts w:eastAsia="Arial"/>
          <w:sz w:val="28"/>
          <w:szCs w:val="28"/>
        </w:rPr>
      </w:pPr>
      <w:r w:rsidRPr="00FF06FC">
        <w:rPr>
          <w:rFonts w:eastAsia="Arial"/>
          <w:sz w:val="28"/>
          <w:szCs w:val="28"/>
        </w:rPr>
        <w:t>Voter's Identity Card.</w:t>
      </w:r>
    </w:p>
    <w:p w:rsidR="00310F29" w:rsidRPr="00FF06FC" w:rsidRDefault="00310F29" w:rsidP="00310F29">
      <w:pPr>
        <w:pStyle w:val="ListParagraph"/>
        <w:rPr>
          <w:rFonts w:eastAsia="Arial"/>
          <w:sz w:val="28"/>
          <w:szCs w:val="28"/>
        </w:rPr>
      </w:pPr>
    </w:p>
    <w:p w:rsidR="00310F29" w:rsidRPr="00FF06FC" w:rsidRDefault="00310F29" w:rsidP="00310F29">
      <w:pPr>
        <w:pStyle w:val="ListParagraph"/>
        <w:rPr>
          <w:rFonts w:eastAsia="Arial"/>
          <w:sz w:val="28"/>
          <w:szCs w:val="28"/>
        </w:rPr>
      </w:pPr>
      <w:r w:rsidRPr="00FF06FC">
        <w:rPr>
          <w:rFonts w:eastAsia="Arial"/>
          <w:sz w:val="28"/>
          <w:szCs w:val="28"/>
        </w:rPr>
        <w:t>Driving Licence.</w:t>
      </w:r>
    </w:p>
    <w:p w:rsidR="00310F29" w:rsidRPr="00FF06FC" w:rsidRDefault="00310F29" w:rsidP="00310F29">
      <w:pPr>
        <w:pStyle w:val="ListParagraph"/>
        <w:rPr>
          <w:rFonts w:eastAsia="Arial"/>
          <w:sz w:val="28"/>
          <w:szCs w:val="28"/>
        </w:rPr>
      </w:pPr>
      <w:r w:rsidRPr="00FF06FC">
        <w:rPr>
          <w:rFonts w:eastAsia="Arial"/>
          <w:sz w:val="28"/>
          <w:szCs w:val="28"/>
        </w:rPr>
        <w:t>Aadhaar Letter/Card.</w:t>
      </w:r>
    </w:p>
    <w:p w:rsidR="00310F29" w:rsidRPr="00FF06FC" w:rsidRDefault="00310F29" w:rsidP="00310F29">
      <w:pPr>
        <w:pStyle w:val="ListParagraph"/>
        <w:rPr>
          <w:rFonts w:eastAsia="Arial"/>
          <w:sz w:val="28"/>
          <w:szCs w:val="28"/>
        </w:rPr>
      </w:pPr>
    </w:p>
    <w:p w:rsidR="00310F29" w:rsidRPr="00FF06FC" w:rsidRDefault="00310F29" w:rsidP="00310F29">
      <w:pPr>
        <w:pStyle w:val="ListParagraph"/>
        <w:rPr>
          <w:rFonts w:eastAsia="Arial"/>
          <w:sz w:val="28"/>
          <w:szCs w:val="28"/>
        </w:rPr>
      </w:pPr>
      <w:r w:rsidRPr="00FF06FC">
        <w:rPr>
          <w:rFonts w:eastAsia="Arial"/>
          <w:sz w:val="28"/>
          <w:szCs w:val="28"/>
        </w:rPr>
        <w:t>NREGA Card.</w:t>
      </w:r>
    </w:p>
    <w:p w:rsidR="00310F29" w:rsidRPr="00FF06FC" w:rsidRDefault="00310F29" w:rsidP="00310F29">
      <w:pPr>
        <w:pStyle w:val="ListParagraph"/>
        <w:rPr>
          <w:rFonts w:eastAsia="Arial"/>
          <w:sz w:val="28"/>
          <w:szCs w:val="28"/>
        </w:rPr>
      </w:pPr>
    </w:p>
    <w:p w:rsidR="00310F29" w:rsidRPr="00FF06FC" w:rsidRDefault="00310F29" w:rsidP="00310F29">
      <w:pPr>
        <w:pStyle w:val="ListParagraph"/>
        <w:rPr>
          <w:rFonts w:eastAsia="Arial"/>
          <w:sz w:val="28"/>
          <w:szCs w:val="28"/>
        </w:rPr>
      </w:pPr>
      <w:r w:rsidRPr="00FF06FC">
        <w:rPr>
          <w:rFonts w:eastAsia="Arial"/>
          <w:sz w:val="28"/>
          <w:szCs w:val="28"/>
        </w:rPr>
        <w:t>PAN Card.</w:t>
      </w:r>
    </w:p>
    <w:p w:rsidR="00310F29" w:rsidRPr="00FF06FC" w:rsidRDefault="00310F29" w:rsidP="00310F29">
      <w:pPr>
        <w:pStyle w:val="ListParagraph"/>
        <w:rPr>
          <w:rFonts w:eastAsia="Arial"/>
          <w:sz w:val="28"/>
          <w:szCs w:val="28"/>
        </w:rPr>
      </w:pPr>
    </w:p>
    <w:p w:rsidR="00310F29" w:rsidRPr="00FF06FC" w:rsidRDefault="00310F29" w:rsidP="00310F29">
      <w:pPr>
        <w:pStyle w:val="ListParagraph"/>
        <w:rPr>
          <w:rFonts w:eastAsia="Arial"/>
          <w:sz w:val="28"/>
          <w:szCs w:val="28"/>
        </w:rPr>
      </w:pPr>
      <w:r w:rsidRPr="00FF06FC">
        <w:rPr>
          <w:rFonts w:eastAsia="Arial"/>
          <w:sz w:val="28"/>
          <w:szCs w:val="28"/>
        </w:rPr>
        <w:t xml:space="preserve">                         MUMBAI: The Reserve Bank of India (RBI) on Monday reiterated that until December 2021, banks cannot freeze accounts if the customer has not done a periodic KYC (know your customer) update. ... The RBI also said that it has made the process of KYC updation much simpler.</w:t>
      </w:r>
    </w:p>
    <w:p w:rsidR="00184C0A" w:rsidRPr="00FF06FC" w:rsidRDefault="00184C0A" w:rsidP="00184C0A">
      <w:pPr>
        <w:rPr>
          <w:rFonts w:eastAsia="Arial"/>
          <w:b/>
          <w:sz w:val="28"/>
          <w:szCs w:val="28"/>
        </w:rPr>
      </w:pPr>
    </w:p>
    <w:p w:rsidR="00FF06FC" w:rsidRDefault="00FF06FC" w:rsidP="00184C0A">
      <w:pPr>
        <w:rPr>
          <w:rFonts w:eastAsia="Arial"/>
          <w:b/>
          <w:sz w:val="28"/>
          <w:szCs w:val="28"/>
        </w:rPr>
      </w:pPr>
    </w:p>
    <w:p w:rsidR="00184C0A" w:rsidRPr="00FF06FC" w:rsidRDefault="00310F29" w:rsidP="00184C0A">
      <w:pPr>
        <w:rPr>
          <w:rFonts w:eastAsia="Arial"/>
          <w:b/>
          <w:sz w:val="44"/>
          <w:szCs w:val="44"/>
        </w:rPr>
      </w:pPr>
      <w:r w:rsidRPr="00FF06FC">
        <w:rPr>
          <w:rFonts w:eastAsia="Arial"/>
          <w:b/>
          <w:sz w:val="44"/>
          <w:szCs w:val="44"/>
        </w:rPr>
        <w:t>Advantage of KYC norms-</w:t>
      </w:r>
    </w:p>
    <w:p w:rsidR="00310F29" w:rsidRPr="00FF06FC" w:rsidRDefault="00310F29" w:rsidP="00184C0A">
      <w:pPr>
        <w:rPr>
          <w:rFonts w:eastAsia="Arial"/>
          <w:b/>
          <w:sz w:val="44"/>
          <w:szCs w:val="44"/>
        </w:rPr>
      </w:pPr>
    </w:p>
    <w:p w:rsidR="00310F29" w:rsidRPr="00FF06FC" w:rsidRDefault="00310F29" w:rsidP="00184C0A">
      <w:pPr>
        <w:rPr>
          <w:rFonts w:eastAsia="Arial"/>
          <w:b/>
          <w:sz w:val="44"/>
          <w:szCs w:val="44"/>
        </w:rPr>
      </w:pPr>
    </w:p>
    <w:p w:rsidR="00310F29" w:rsidRPr="00FF06FC" w:rsidRDefault="00310F29" w:rsidP="00310F29">
      <w:pPr>
        <w:rPr>
          <w:rFonts w:eastAsia="Arial"/>
          <w:sz w:val="28"/>
          <w:szCs w:val="28"/>
        </w:rPr>
      </w:pPr>
      <w:r w:rsidRPr="00FF06FC">
        <w:rPr>
          <w:rFonts w:eastAsia="Arial"/>
          <w:sz w:val="28"/>
          <w:szCs w:val="28"/>
        </w:rPr>
        <w:t>KYC (know your customer) is a vital part of getting important services such as getting an LPG line or buying an insurance policy. The main aim of conducting KYC is to verify the identity of clients and additionally examining the probabilities of any illegal wrongdoings. It also helps in preventing criminal activities like money laundering, bribery, fraud, black money etc. The main benefit of KYC is that it makes sure that all monetary ‘ ‘transactions are legitimate and transparent.</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Statistics</w:t>
      </w:r>
    </w:p>
    <w:p w:rsidR="00310F29" w:rsidRPr="00FF06FC" w:rsidRDefault="00310F29" w:rsidP="00310F29">
      <w:pPr>
        <w:rPr>
          <w:rFonts w:eastAsia="Arial"/>
          <w:sz w:val="28"/>
          <w:szCs w:val="28"/>
        </w:rPr>
      </w:pPr>
      <w:r w:rsidRPr="00FF06FC">
        <w:rPr>
          <w:rFonts w:eastAsia="Arial"/>
          <w:sz w:val="28"/>
          <w:szCs w:val="28"/>
        </w:rPr>
        <w:t>99% of the adult population has a digital identity in the country.</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 xml:space="preserve">Eighty-nine percent of corporate customers have not had a good KYC experience – so much so that 13 percent have actually switched to another FI as a result. </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There are numerous reasons why eKYC will prevail: The Thompson Reuters survey indicates that 30% of respondents stated it takes over two months to onboard a new client, while 10% indicate it takes over four months.</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p>
    <w:p w:rsidR="00D16EE7" w:rsidRDefault="00D16EE7" w:rsidP="00310F29">
      <w:pPr>
        <w:rPr>
          <w:rFonts w:eastAsia="Arial"/>
          <w:b/>
          <w:sz w:val="44"/>
          <w:szCs w:val="44"/>
        </w:rPr>
      </w:pPr>
    </w:p>
    <w:p w:rsidR="00D16EE7" w:rsidRDefault="00D16EE7" w:rsidP="00310F29">
      <w:pPr>
        <w:rPr>
          <w:rFonts w:eastAsia="Arial"/>
          <w:b/>
          <w:sz w:val="44"/>
          <w:szCs w:val="44"/>
        </w:rPr>
      </w:pPr>
    </w:p>
    <w:p w:rsidR="00D16EE7" w:rsidRDefault="00D16EE7" w:rsidP="00310F29">
      <w:pPr>
        <w:rPr>
          <w:rFonts w:eastAsia="Arial"/>
          <w:b/>
          <w:sz w:val="44"/>
          <w:szCs w:val="44"/>
        </w:rPr>
      </w:pPr>
    </w:p>
    <w:p w:rsidR="00D16EE7" w:rsidRDefault="00D16EE7" w:rsidP="00310F29">
      <w:pPr>
        <w:rPr>
          <w:rFonts w:asciiTheme="minorHAnsi" w:eastAsia="Calibri" w:hAnsiTheme="minorHAnsi" w:cstheme="minorHAnsi"/>
          <w:b/>
          <w:sz w:val="40"/>
          <w:szCs w:val="40"/>
        </w:rPr>
      </w:pPr>
      <w:r>
        <w:rPr>
          <w:rFonts w:asciiTheme="minorHAnsi" w:eastAsia="Calibri" w:hAnsiTheme="minorHAnsi" w:cstheme="minorHAnsi"/>
          <w:b/>
          <w:sz w:val="40"/>
          <w:szCs w:val="40"/>
        </w:rPr>
        <w:lastRenderedPageBreak/>
        <w:t>HOW BLOCK CHAIN BASED KYC PLATFORM WORK:</w:t>
      </w:r>
    </w:p>
    <w:p w:rsidR="00D16EE7" w:rsidRDefault="00D16EE7" w:rsidP="00310F29">
      <w:pPr>
        <w:rPr>
          <w:rFonts w:asciiTheme="minorHAnsi" w:eastAsia="Calibri" w:hAnsiTheme="minorHAnsi" w:cstheme="minorHAnsi"/>
          <w:b/>
          <w:sz w:val="40"/>
          <w:szCs w:val="40"/>
        </w:rPr>
      </w:pPr>
    </w:p>
    <w:p w:rsidR="00D16EE7" w:rsidRPr="00D16EE7" w:rsidRDefault="00D16EE7" w:rsidP="00D16EE7">
      <w:pPr>
        <w:rPr>
          <w:rFonts w:eastAsia="Arial"/>
          <w:sz w:val="28"/>
          <w:szCs w:val="28"/>
        </w:rPr>
      </w:pPr>
      <w:r w:rsidRPr="00D16EE7">
        <w:rPr>
          <w:rFonts w:eastAsia="Arial"/>
          <w:sz w:val="28"/>
          <w:szCs w:val="28"/>
        </w:rPr>
        <w:t>How can Blockchain-based AML/KYC Platform work?</w:t>
      </w:r>
    </w:p>
    <w:p w:rsidR="00D16EE7" w:rsidRPr="00D16EE7" w:rsidRDefault="00D16EE7" w:rsidP="00D16EE7">
      <w:pPr>
        <w:rPr>
          <w:rFonts w:eastAsia="Arial"/>
          <w:sz w:val="28"/>
          <w:szCs w:val="28"/>
        </w:rPr>
      </w:pPr>
      <w:r w:rsidRPr="00D16EE7">
        <w:rPr>
          <w:rFonts w:eastAsia="Arial"/>
          <w:sz w:val="28"/>
          <w:szCs w:val="28"/>
        </w:rPr>
        <w:t>The following steps explain how AML compliance and KYC processes work using Blockchain.</w:t>
      </w:r>
    </w:p>
    <w:p w:rsidR="00D16EE7" w:rsidRPr="00D16EE7" w:rsidRDefault="00D16EE7" w:rsidP="00D16EE7">
      <w:pPr>
        <w:rPr>
          <w:rFonts w:eastAsia="Arial"/>
          <w:sz w:val="28"/>
          <w:szCs w:val="28"/>
        </w:rPr>
      </w:pPr>
    </w:p>
    <w:p w:rsidR="00D16EE7" w:rsidRPr="00D16EE7" w:rsidRDefault="00D16EE7" w:rsidP="00D16EE7">
      <w:pPr>
        <w:rPr>
          <w:rFonts w:eastAsia="Arial"/>
          <w:sz w:val="28"/>
          <w:szCs w:val="28"/>
        </w:rPr>
      </w:pPr>
      <w:r w:rsidRPr="00D16EE7">
        <w:rPr>
          <w:rFonts w:eastAsia="Arial"/>
          <w:sz w:val="28"/>
          <w:szCs w:val="28"/>
        </w:rPr>
        <w:t>blockchain in aml</w:t>
      </w:r>
    </w:p>
    <w:p w:rsidR="00D16EE7" w:rsidRPr="00D16EE7" w:rsidRDefault="00D16EE7" w:rsidP="00D16EE7">
      <w:pPr>
        <w:rPr>
          <w:rFonts w:eastAsia="Arial"/>
          <w:sz w:val="28"/>
          <w:szCs w:val="28"/>
        </w:rPr>
      </w:pPr>
      <w:r w:rsidRPr="00D16EE7">
        <w:rPr>
          <w:rFonts w:eastAsia="Arial"/>
          <w:sz w:val="28"/>
          <w:szCs w:val="28"/>
        </w:rPr>
        <w:t>Step 1: User creates a profile</w:t>
      </w:r>
    </w:p>
    <w:p w:rsidR="00D16EE7" w:rsidRPr="00D16EE7" w:rsidRDefault="00D16EE7" w:rsidP="00D16EE7">
      <w:pPr>
        <w:rPr>
          <w:rFonts w:eastAsia="Arial"/>
          <w:sz w:val="28"/>
          <w:szCs w:val="28"/>
        </w:rPr>
      </w:pPr>
      <w:r w:rsidRPr="00D16EE7">
        <w:rPr>
          <w:rFonts w:eastAsia="Arial"/>
          <w:sz w:val="28"/>
          <w:szCs w:val="28"/>
        </w:rPr>
        <w:t>First, the user would need to complete a one-time registration to create their digital profile on the Blockchain-based AML compliance platform. The system will ask for the user’s details, including proof of the user’s identity and KYC data.</w:t>
      </w:r>
    </w:p>
    <w:p w:rsidR="00D16EE7" w:rsidRPr="00D16EE7" w:rsidRDefault="00D16EE7" w:rsidP="00D16EE7">
      <w:pPr>
        <w:rPr>
          <w:rFonts w:eastAsia="Arial"/>
          <w:sz w:val="28"/>
          <w:szCs w:val="28"/>
        </w:rPr>
      </w:pPr>
    </w:p>
    <w:p w:rsidR="00D16EE7" w:rsidRPr="00D16EE7" w:rsidRDefault="00D16EE7" w:rsidP="00D16EE7">
      <w:pPr>
        <w:rPr>
          <w:rFonts w:eastAsia="Arial"/>
          <w:sz w:val="28"/>
          <w:szCs w:val="28"/>
        </w:rPr>
      </w:pPr>
      <w:r w:rsidRPr="00D16EE7">
        <w:rPr>
          <w:rFonts w:eastAsia="Arial"/>
          <w:sz w:val="28"/>
          <w:szCs w:val="28"/>
        </w:rPr>
        <w:t>Step 2: KYC verification</w:t>
      </w:r>
    </w:p>
    <w:p w:rsidR="00D16EE7" w:rsidRPr="00D16EE7" w:rsidRDefault="00D16EE7" w:rsidP="00D16EE7">
      <w:pPr>
        <w:rPr>
          <w:rFonts w:eastAsia="Arial"/>
          <w:sz w:val="28"/>
          <w:szCs w:val="28"/>
        </w:rPr>
      </w:pPr>
      <w:r w:rsidRPr="00D16EE7">
        <w:rPr>
          <w:rFonts w:eastAsia="Arial"/>
          <w:sz w:val="28"/>
          <w:szCs w:val="28"/>
        </w:rPr>
        <w:t>Once the information is uploaded, the financial institute (FI) verifies the accessible KYC data. Regular automated checks can be done using various APIs like Trulioo. The user’s data is encrypted and stored on the FI’s server, not on the ledger. It is because KYC data is deemed to be saved off-chain.</w:t>
      </w:r>
    </w:p>
    <w:p w:rsidR="00D16EE7" w:rsidRPr="00D16EE7" w:rsidRDefault="00D16EE7" w:rsidP="00D16EE7">
      <w:pPr>
        <w:rPr>
          <w:rFonts w:eastAsia="Arial"/>
          <w:sz w:val="28"/>
          <w:szCs w:val="28"/>
        </w:rPr>
      </w:pPr>
    </w:p>
    <w:p w:rsidR="00D16EE7" w:rsidRPr="00D16EE7" w:rsidRDefault="00D16EE7" w:rsidP="00D16EE7">
      <w:pPr>
        <w:rPr>
          <w:rFonts w:eastAsia="Arial"/>
          <w:sz w:val="28"/>
          <w:szCs w:val="28"/>
        </w:rPr>
      </w:pPr>
      <w:r w:rsidRPr="00D16EE7">
        <w:rPr>
          <w:rFonts w:eastAsia="Arial"/>
          <w:sz w:val="28"/>
          <w:szCs w:val="28"/>
        </w:rPr>
        <w:t>After the bank verifies KYC data’s integrity, the information is uploaded on the server and a hash associated with that data is recorded on the DLT platform. If the KYC data is modified in any way, the hash associated with it will immediately change. The other FIs on the network will get an alert of data modification.</w:t>
      </w:r>
    </w:p>
    <w:p w:rsidR="00D16EE7" w:rsidRPr="00D16EE7" w:rsidRDefault="00D16EE7" w:rsidP="00D16EE7">
      <w:pPr>
        <w:rPr>
          <w:rFonts w:eastAsia="Arial"/>
          <w:sz w:val="28"/>
          <w:szCs w:val="28"/>
        </w:rPr>
      </w:pPr>
    </w:p>
    <w:p w:rsidR="00D16EE7" w:rsidRPr="00D16EE7" w:rsidRDefault="00D16EE7" w:rsidP="00D16EE7">
      <w:pPr>
        <w:rPr>
          <w:rFonts w:eastAsia="Arial"/>
          <w:sz w:val="28"/>
          <w:szCs w:val="28"/>
        </w:rPr>
      </w:pPr>
      <w:r w:rsidRPr="00D16EE7">
        <w:rPr>
          <w:rFonts w:eastAsia="Arial"/>
          <w:sz w:val="28"/>
          <w:szCs w:val="28"/>
        </w:rPr>
        <w:t>Step 3: AML analyst conducts searches against the lists</w:t>
      </w:r>
    </w:p>
    <w:p w:rsidR="00D16EE7" w:rsidRPr="00D16EE7" w:rsidRDefault="00D16EE7" w:rsidP="00D16EE7">
      <w:pPr>
        <w:rPr>
          <w:rFonts w:eastAsia="Arial"/>
          <w:sz w:val="28"/>
          <w:szCs w:val="28"/>
        </w:rPr>
      </w:pPr>
      <w:r w:rsidRPr="00D16EE7">
        <w:rPr>
          <w:rFonts w:eastAsia="Arial"/>
          <w:sz w:val="28"/>
          <w:szCs w:val="28"/>
        </w:rPr>
        <w:t>AML analyst calls APIs to perform Anit-Money Laundering checks. Regular checks are performed to analyze the customers’ financial behavior, including frequency of transactions conducted, amount of money being credited and debited, the provenance of money, paid or pending taxes, etc.</w:t>
      </w:r>
    </w:p>
    <w:p w:rsidR="00D16EE7" w:rsidRPr="00D16EE7" w:rsidRDefault="00D16EE7" w:rsidP="00D16EE7">
      <w:pPr>
        <w:rPr>
          <w:rFonts w:eastAsia="Arial"/>
          <w:sz w:val="28"/>
          <w:szCs w:val="28"/>
        </w:rPr>
      </w:pPr>
    </w:p>
    <w:p w:rsidR="00D16EE7" w:rsidRPr="00D16EE7" w:rsidRDefault="00D16EE7" w:rsidP="00D16EE7">
      <w:pPr>
        <w:rPr>
          <w:rFonts w:eastAsia="Arial"/>
          <w:sz w:val="28"/>
          <w:szCs w:val="28"/>
        </w:rPr>
      </w:pPr>
      <w:r w:rsidRPr="00D16EE7">
        <w:rPr>
          <w:rFonts w:eastAsia="Arial"/>
          <w:sz w:val="28"/>
          <w:szCs w:val="28"/>
        </w:rPr>
        <w:t>Step 4: KYC monitoring</w:t>
      </w:r>
    </w:p>
    <w:p w:rsidR="00D16EE7" w:rsidRPr="00D16EE7" w:rsidRDefault="00D16EE7" w:rsidP="00D16EE7">
      <w:pPr>
        <w:rPr>
          <w:rFonts w:eastAsia="Arial"/>
          <w:sz w:val="28"/>
          <w:szCs w:val="28"/>
        </w:rPr>
      </w:pPr>
      <w:r w:rsidRPr="00D16EE7">
        <w:rPr>
          <w:rFonts w:eastAsia="Arial"/>
          <w:sz w:val="28"/>
          <w:szCs w:val="28"/>
        </w:rPr>
        <w:t>Based on the AML analyst’s analysis, a risk score is generated, determining the risk level that every individual poses. KYC monitoring can be conducted automatically based on the risk score with a customized scheduling option. For example, if a user’s score is very low (0-10%), their monitoring can be scheduled every three years. For a user with a high-risk score (85-100%), KYC monitoring must be done every week.</w:t>
      </w:r>
    </w:p>
    <w:p w:rsidR="00D16EE7" w:rsidRPr="00D16EE7" w:rsidRDefault="00D16EE7" w:rsidP="00D16EE7">
      <w:pPr>
        <w:rPr>
          <w:rFonts w:eastAsia="Arial"/>
          <w:sz w:val="28"/>
          <w:szCs w:val="28"/>
        </w:rPr>
      </w:pPr>
    </w:p>
    <w:p w:rsidR="00D16EE7" w:rsidRPr="00D16EE7" w:rsidRDefault="00D16EE7" w:rsidP="00D16EE7">
      <w:pPr>
        <w:rPr>
          <w:rFonts w:eastAsia="Arial"/>
          <w:sz w:val="28"/>
          <w:szCs w:val="28"/>
        </w:rPr>
      </w:pPr>
      <w:r w:rsidRPr="00D16EE7">
        <w:rPr>
          <w:rFonts w:eastAsia="Arial"/>
          <w:sz w:val="28"/>
          <w:szCs w:val="28"/>
        </w:rPr>
        <w:t>If any financial institute or bank needs to access the customer’s data, they request the user to provide access to the KYC/AML document. The user grants permission to access their profile. The bank then reviews and compares the data with the associated hash functions on the ledger. If both of these matches, the bank confirms that it has received the same unmodified KYC data that another financial institute earlier validated.</w:t>
      </w:r>
    </w:p>
    <w:p w:rsidR="00D16EE7" w:rsidRPr="00D16EE7" w:rsidRDefault="00D16EE7" w:rsidP="00D16EE7">
      <w:pPr>
        <w:rPr>
          <w:rFonts w:eastAsia="Arial"/>
          <w:sz w:val="28"/>
          <w:szCs w:val="28"/>
        </w:rPr>
      </w:pPr>
    </w:p>
    <w:p w:rsidR="00D16EE7" w:rsidRDefault="00D16EE7" w:rsidP="00D16EE7">
      <w:pPr>
        <w:rPr>
          <w:rFonts w:eastAsia="Arial"/>
          <w:b/>
          <w:sz w:val="44"/>
          <w:szCs w:val="44"/>
        </w:rPr>
      </w:pPr>
      <w:r w:rsidRPr="00D16EE7">
        <w:rPr>
          <w:rFonts w:eastAsia="Arial"/>
          <w:sz w:val="28"/>
          <w:szCs w:val="28"/>
        </w:rPr>
        <w:lastRenderedPageBreak/>
        <w:t>If the user obtains a new license, passport, or any other KYC document, it needs to be uploaded and validated by the system. Here, a potential inefficiency for the participating banks or financial institutions might occur. Does each FI now need to validate the updated records individually? The answer is no. This situation can be avoided using Smart Contracts that automatically update their system when they provide new documents. The financial institution that holds the user’s updated records verifies and attests its authenticity. The FI then broadcasts this change to all other participating FIs in a new hash function</w:t>
      </w:r>
      <w:r w:rsidRPr="00D16EE7">
        <w:rPr>
          <w:rFonts w:eastAsia="Arial"/>
          <w:b/>
          <w:sz w:val="44"/>
          <w:szCs w:val="44"/>
        </w:rPr>
        <w:t>.</w:t>
      </w:r>
    </w:p>
    <w:p w:rsidR="00D16EE7" w:rsidRDefault="00D16EE7" w:rsidP="00310F29">
      <w:pPr>
        <w:rPr>
          <w:rFonts w:eastAsia="Arial"/>
          <w:b/>
          <w:sz w:val="44"/>
          <w:szCs w:val="44"/>
        </w:rPr>
      </w:pPr>
    </w:p>
    <w:p w:rsidR="00D16EE7" w:rsidRDefault="00D16EE7" w:rsidP="00310F29">
      <w:pPr>
        <w:rPr>
          <w:rFonts w:eastAsia="Arial"/>
          <w:b/>
          <w:sz w:val="44"/>
          <w:szCs w:val="44"/>
        </w:rPr>
      </w:pPr>
    </w:p>
    <w:p w:rsidR="00310F29" w:rsidRPr="00FF06FC" w:rsidRDefault="00310F29" w:rsidP="00310F29">
      <w:pPr>
        <w:rPr>
          <w:rFonts w:eastAsia="Arial"/>
          <w:b/>
          <w:sz w:val="44"/>
          <w:szCs w:val="44"/>
        </w:rPr>
      </w:pPr>
      <w:r w:rsidRPr="00FF06FC">
        <w:rPr>
          <w:rFonts w:eastAsia="Arial"/>
          <w:b/>
          <w:sz w:val="44"/>
          <w:szCs w:val="44"/>
        </w:rPr>
        <w:t>Core elements of KYC</w:t>
      </w:r>
      <w:r w:rsidR="00FF06FC">
        <w:rPr>
          <w:rFonts w:eastAsia="Arial"/>
          <w:b/>
          <w:sz w:val="44"/>
          <w:szCs w:val="44"/>
        </w:rPr>
        <w:t>:</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Customers acceptance policy</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Customers identification procedure customer profile</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Risk classification of accounts risk based approach</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 xml:space="preserve">Risk management </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Ongoing monitoring of account activity</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Reporting of cash and suspicious transaction</w:t>
      </w:r>
    </w:p>
    <w:p w:rsidR="00310F29" w:rsidRPr="00FF06FC" w:rsidRDefault="00310F29" w:rsidP="00310F29">
      <w:pPr>
        <w:rPr>
          <w:rFonts w:eastAsia="Arial"/>
          <w:sz w:val="28"/>
          <w:szCs w:val="28"/>
        </w:rPr>
      </w:pPr>
    </w:p>
    <w:p w:rsidR="00310F29" w:rsidRDefault="00310F29" w:rsidP="00310F29">
      <w:pPr>
        <w:rPr>
          <w:rFonts w:eastAsia="Arial"/>
          <w:sz w:val="36"/>
          <w:szCs w:val="36"/>
        </w:rPr>
      </w:pPr>
    </w:p>
    <w:p w:rsidR="00310F29" w:rsidRDefault="00310F29" w:rsidP="00310F29">
      <w:pPr>
        <w:rPr>
          <w:rFonts w:eastAsia="Arial"/>
          <w:sz w:val="36"/>
          <w:szCs w:val="36"/>
        </w:rPr>
      </w:pPr>
      <w:r>
        <w:rPr>
          <w:rFonts w:eastAsia="Arial"/>
          <w:sz w:val="36"/>
          <w:szCs w:val="36"/>
        </w:rPr>
        <w:t xml:space="preserve">Measures to deter money laundering- </w:t>
      </w:r>
    </w:p>
    <w:p w:rsidR="00310F29" w:rsidRDefault="00310F29" w:rsidP="00310F29">
      <w:pPr>
        <w:rPr>
          <w:rFonts w:eastAsia="Arial"/>
          <w:sz w:val="36"/>
          <w:szCs w:val="36"/>
        </w:rPr>
      </w:pPr>
    </w:p>
    <w:p w:rsidR="00310F29" w:rsidRPr="00310F29" w:rsidRDefault="00310F29" w:rsidP="00310F29">
      <w:pPr>
        <w:rPr>
          <w:rFonts w:eastAsia="Arial"/>
          <w:sz w:val="36"/>
          <w:szCs w:val="36"/>
        </w:rPr>
      </w:pPr>
      <w:r w:rsidRPr="00310F29">
        <w:rPr>
          <w:rFonts w:eastAsia="Arial"/>
          <w:sz w:val="36"/>
          <w:szCs w:val="36"/>
        </w:rPr>
        <w:t>Improve Searches with Technology</w:t>
      </w:r>
    </w:p>
    <w:p w:rsidR="00310F29" w:rsidRPr="00FF06FC" w:rsidRDefault="00310F29" w:rsidP="00310F29">
      <w:pPr>
        <w:rPr>
          <w:rFonts w:eastAsia="Arial"/>
          <w:sz w:val="28"/>
          <w:szCs w:val="28"/>
        </w:rPr>
      </w:pPr>
      <w:r w:rsidRPr="00FF06FC">
        <w:rPr>
          <w:rFonts w:eastAsia="Arial"/>
          <w:sz w:val="28"/>
          <w:szCs w:val="28"/>
        </w:rPr>
        <w:t>It’s increasingly difficult to separate serious potential threats from the many false positives turning up in searches.</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“There are a great number of alerts that have to be looked at in order to lay a net over all the accounts you have in an institution,” Cummans said. “If we can reduce false positives, we can expand the scope of accounts to a more granular level and make reporting more effective.”</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Using some form of technology, such as AI, to conduct constant searches can reduce some of the burden for AML officials, essentially weeding out some false positives while expanding searches. With technology, “you can look at a broader scope of alerts without having anyone physically going through all of them,” said Cummans. “It makes for better coverage while letting staff devote their efforts to accounts deserving their time and attention.”</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Have Regular Cross-Communication</w:t>
      </w:r>
    </w:p>
    <w:p w:rsidR="00310F29" w:rsidRPr="00FF06FC" w:rsidRDefault="00310F29" w:rsidP="00310F29">
      <w:pPr>
        <w:rPr>
          <w:rFonts w:eastAsia="Arial"/>
          <w:sz w:val="28"/>
          <w:szCs w:val="28"/>
        </w:rPr>
      </w:pPr>
      <w:r w:rsidRPr="00FF06FC">
        <w:rPr>
          <w:rFonts w:eastAsia="Arial"/>
          <w:sz w:val="28"/>
          <w:szCs w:val="28"/>
        </w:rPr>
        <w:t>TCF runs a quarterly round table with state and local law enforcement and area banks to discuss trends and new ways people are working to circumvent the system, says Cummans. Law enforcement provides intelligence about fresh scams to banks, though often “banks are typically seeing these [schemes] before law enforcement is. We’re providing a lot of details to them.”</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By having regular meetings, banks and law enforcement can keep each other up to date, verify any suspicions, identify possible networks, and enhance the public-private partnership, creating a united front against money launderers.</w:t>
      </w:r>
    </w:p>
    <w:p w:rsidR="00310F29" w:rsidRPr="00FF06FC" w:rsidRDefault="00310F29" w:rsidP="00310F29">
      <w:pPr>
        <w:rPr>
          <w:rFonts w:eastAsia="Arial"/>
          <w:sz w:val="28"/>
          <w:szCs w:val="28"/>
        </w:rPr>
      </w:pPr>
      <w:r w:rsidRPr="00FF06FC">
        <w:rPr>
          <w:rFonts w:eastAsia="Arial"/>
          <w:sz w:val="28"/>
          <w:szCs w:val="28"/>
        </w:rPr>
        <w:t>[23:31, 26/01/2022] Rachana A👻: 3. Use Data Analytics to Find Patterns</w:t>
      </w:r>
    </w:p>
    <w:p w:rsidR="00310F29" w:rsidRPr="00FF06FC" w:rsidRDefault="00310F29" w:rsidP="00310F29">
      <w:pPr>
        <w:rPr>
          <w:rFonts w:eastAsia="Arial"/>
          <w:sz w:val="28"/>
          <w:szCs w:val="28"/>
        </w:rPr>
      </w:pPr>
      <w:r w:rsidRPr="00FF06FC">
        <w:rPr>
          <w:rFonts w:eastAsia="Arial"/>
          <w:sz w:val="28"/>
          <w:szCs w:val="28"/>
        </w:rPr>
        <w:t>“Data analytics are a very critical piece of combating money laundering,” Cummans said. “We’re typically finding multi-factored patterns occurring – [fraud] is happening in this geographic region with this specific product type, from customers with this specific potential occupation.”</w:t>
      </w:r>
    </w:p>
    <w:p w:rsidR="00310F29" w:rsidRPr="00FF06FC" w:rsidRDefault="00310F29" w:rsidP="00310F29">
      <w:pPr>
        <w:rPr>
          <w:rFonts w:eastAsia="Arial"/>
          <w:sz w:val="28"/>
          <w:szCs w:val="28"/>
        </w:rPr>
      </w:pPr>
      <w:r w:rsidRPr="00FF06FC">
        <w:rPr>
          <w:rFonts w:eastAsia="Arial"/>
          <w:sz w:val="28"/>
          <w:szCs w:val="28"/>
        </w:rPr>
        <w:t>Once AML officials recognize questionable patterns, they can develop client models, tiering potential risks and incorporating daily negative news alerts. “We would see if there are correlations between negative news and any characteristics of the account, whether it’s geography or other factors,” he says. The goal is “real-time analysis of a customer’s risk before they’re ever in the bank. Not two or three days after the fact. All they’ll need is a couple of days – the money will have been ingested into the bank and it’s gone.”</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TCF uses due diligence tools like Thomson Reuters CLEAR to better link accounts with potential alerts or money laundering patterns. Finding individuals with multiple PINs or with connections to tax fraud are among the many factors that could trigger further investigations.</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4. Standardize Your Systems</w:t>
      </w:r>
    </w:p>
    <w:p w:rsidR="00310F29" w:rsidRPr="00FF06FC" w:rsidRDefault="00310F29" w:rsidP="00310F29">
      <w:pPr>
        <w:rPr>
          <w:rFonts w:eastAsia="Arial"/>
          <w:sz w:val="28"/>
          <w:szCs w:val="28"/>
        </w:rPr>
      </w:pPr>
      <w:r w:rsidRPr="00FF06FC">
        <w:rPr>
          <w:rFonts w:eastAsia="Arial"/>
          <w:sz w:val="28"/>
          <w:szCs w:val="28"/>
        </w:rPr>
        <w:t>As many banks have grown via acquisitions of rivals, they’ve often pieced together a network of legacy computer systems. Some divisions may use spreadsheets, others may use ledgers. This disparity of systems can hinder antifraud efforts, preventing various branches from effectively communicating with each other.</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It’s why more financial institutions are moving into a fully digital environment, expanding their use of cloud software and big data, “overlaying standardized definitions and inventories of definitions of terms so that they can be standardized across the entire organization,” Cummans says.</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5. Structured Training Is Essential</w:t>
      </w:r>
    </w:p>
    <w:p w:rsidR="00310F29" w:rsidRPr="00FF06FC" w:rsidRDefault="00310F29" w:rsidP="00310F29">
      <w:pPr>
        <w:rPr>
          <w:rFonts w:eastAsia="Arial"/>
          <w:sz w:val="28"/>
          <w:szCs w:val="28"/>
        </w:rPr>
      </w:pPr>
      <w:r w:rsidRPr="00FF06FC">
        <w:rPr>
          <w:rFonts w:eastAsia="Arial"/>
          <w:sz w:val="28"/>
          <w:szCs w:val="28"/>
        </w:rPr>
        <w:t xml:space="preserve">AML officials need to know what to look for. TCF has three dedicated officials—a trainer, a developer, and a facilitator – responsible for nothing but new employee orientation and training. These trainers also provide remedial training for officials </w:t>
      </w:r>
      <w:r w:rsidRPr="00FF06FC">
        <w:rPr>
          <w:rFonts w:eastAsia="Arial"/>
          <w:sz w:val="28"/>
          <w:szCs w:val="28"/>
        </w:rPr>
        <w:lastRenderedPageBreak/>
        <w:t>to bring everyone back up to speed and routinely put the entire bank through its paces.</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Training front-end staff to look for suspicious actions is critical – they’re your first line of observation. For example, say the account of an incapacitated elder is being used for fraudulent purposes by relatives. While the back-end staff might not realize anything suspicious at first, a client services representative could voice concerns that an account holder seems unaware of actions being taken in their name.</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p>
    <w:p w:rsidR="00310F29" w:rsidRDefault="00FF06FC" w:rsidP="00310F29">
      <w:pPr>
        <w:rPr>
          <w:rFonts w:eastAsia="Arial"/>
          <w:b/>
          <w:sz w:val="44"/>
          <w:szCs w:val="44"/>
        </w:rPr>
      </w:pPr>
      <w:r>
        <w:rPr>
          <w:rFonts w:eastAsia="Arial"/>
          <w:b/>
          <w:sz w:val="44"/>
          <w:szCs w:val="44"/>
        </w:rPr>
        <w:t>1)Suspicious transaction:</w:t>
      </w:r>
    </w:p>
    <w:p w:rsidR="00FF06FC" w:rsidRPr="00FF06FC" w:rsidRDefault="00FF06FC" w:rsidP="00310F29">
      <w:pPr>
        <w:rPr>
          <w:rFonts w:eastAsia="Arial"/>
          <w:b/>
          <w:sz w:val="44"/>
          <w:szCs w:val="44"/>
        </w:rPr>
      </w:pPr>
    </w:p>
    <w:p w:rsidR="00310F29" w:rsidRPr="00FF06FC" w:rsidRDefault="00310F29" w:rsidP="00310F29">
      <w:pPr>
        <w:rPr>
          <w:rFonts w:eastAsia="Arial"/>
          <w:sz w:val="28"/>
          <w:szCs w:val="28"/>
        </w:rPr>
      </w:pPr>
      <w:r w:rsidRPr="00FF06FC">
        <w:rPr>
          <w:rFonts w:eastAsia="Arial"/>
          <w:sz w:val="28"/>
          <w:szCs w:val="28"/>
        </w:rPr>
        <w:t>A suspicious transaction is a transaction that causes a reporting entity to have a feeling of apprehension or mistrust about the transaction considering its unusual nature or circumstances, or the person or group of persons involved in the transaction.</w:t>
      </w:r>
    </w:p>
    <w:p w:rsidR="00310F29" w:rsidRPr="00FF06FC" w:rsidRDefault="00FF06FC" w:rsidP="00FF06FC">
      <w:pPr>
        <w:tabs>
          <w:tab w:val="left" w:pos="1440"/>
        </w:tabs>
        <w:rPr>
          <w:rFonts w:eastAsia="Arial"/>
          <w:sz w:val="28"/>
          <w:szCs w:val="28"/>
        </w:rPr>
      </w:pPr>
      <w:r w:rsidRPr="00FF06FC">
        <w:rPr>
          <w:rFonts w:eastAsia="Arial"/>
          <w:sz w:val="28"/>
          <w:szCs w:val="28"/>
        </w:rPr>
        <w:tab/>
      </w:r>
    </w:p>
    <w:p w:rsidR="00310F29" w:rsidRPr="00FF06FC" w:rsidRDefault="00310F29" w:rsidP="00310F29">
      <w:pPr>
        <w:rPr>
          <w:rFonts w:eastAsia="Arial"/>
          <w:sz w:val="28"/>
          <w:szCs w:val="28"/>
        </w:rPr>
      </w:pPr>
      <w:r w:rsidRPr="00FF06FC">
        <w:rPr>
          <w:rFonts w:eastAsia="Arial"/>
          <w:sz w:val="28"/>
          <w:szCs w:val="28"/>
        </w:rPr>
        <w:t>Transactions whose values are inconsistent with the professional occupation and the financial situation declared by the customer. Unexpected movements in transactions and account management. Transactions showing significant fluctuation in terms of the volume or frequency of the customer's business.</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Buying and selling of a security with no discernible purpose or in circumstances which appear unusual. ... Unusually short period of holding securities. Frequent selling of securities at significant losses. Structuring transactions to evade substantial shareholding.</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Because the FIC relies on the information and data in STRs filed by business to conduct its work, the reports must be filed no later than 15 days of becoming aware of the suspicious transaction or activity.</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 xml:space="preserve">                                    Identification or alert of unusual activity (which may include: employee identification, law enforcement inquiries, other referrals, and transaction and surveillance monitoring system output). Managing alerts. SAR decision making. SAR completion and filing.</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 xml:space="preserve">                                Ever wondered how much cash deposit is suspicious? The Rule, as created by the Bank Secrecy Act, declares that any individual or business receiving more than $10 000 in a single or multiple cash transactions is legally obligated to report this to the Internal Revenue Service (IRS).</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p>
    <w:p w:rsidR="00310F29" w:rsidRPr="00FF06FC" w:rsidRDefault="00310F29" w:rsidP="00310F29">
      <w:pPr>
        <w:rPr>
          <w:rFonts w:eastAsia="Arial"/>
          <w:b/>
          <w:sz w:val="28"/>
          <w:szCs w:val="28"/>
        </w:rPr>
      </w:pPr>
      <w:r w:rsidRPr="00FF06FC">
        <w:rPr>
          <w:rFonts w:eastAsia="Arial"/>
          <w:b/>
          <w:sz w:val="28"/>
          <w:szCs w:val="28"/>
        </w:rPr>
        <w:lastRenderedPageBreak/>
        <w:t>Role of cash in money laundering-</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Disguise the audit trail</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Provide anonymity</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Concealing true ownership and origin of money</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Control over money</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Changing the form of money</w:t>
      </w:r>
    </w:p>
    <w:p w:rsidR="00310F29" w:rsidRPr="00FF06FC" w:rsidRDefault="00310F29" w:rsidP="00310F29">
      <w:pPr>
        <w:rPr>
          <w:rFonts w:eastAsia="Arial"/>
          <w:sz w:val="28"/>
          <w:szCs w:val="28"/>
        </w:rPr>
      </w:pPr>
    </w:p>
    <w:p w:rsidR="00FF06FC" w:rsidRDefault="00FF06FC" w:rsidP="00310F29">
      <w:pPr>
        <w:rPr>
          <w:rFonts w:ascii="Arial Black" w:eastAsia="Arial" w:hAnsi="Arial Black"/>
          <w:b/>
          <w:sz w:val="44"/>
          <w:szCs w:val="44"/>
        </w:rPr>
      </w:pPr>
    </w:p>
    <w:p w:rsidR="00310F29" w:rsidRPr="00FF06FC" w:rsidRDefault="00FF06FC" w:rsidP="00310F29">
      <w:pPr>
        <w:rPr>
          <w:rFonts w:eastAsia="Arial"/>
          <w:b/>
          <w:sz w:val="44"/>
          <w:szCs w:val="44"/>
        </w:rPr>
      </w:pPr>
      <w:r w:rsidRPr="00FF06FC">
        <w:rPr>
          <w:rFonts w:eastAsia="Arial"/>
          <w:b/>
          <w:sz w:val="44"/>
          <w:szCs w:val="44"/>
        </w:rPr>
        <w:t>2)</w:t>
      </w:r>
      <w:r w:rsidR="00310F29" w:rsidRPr="00FF06FC">
        <w:rPr>
          <w:rFonts w:eastAsia="Arial"/>
          <w:b/>
          <w:sz w:val="44"/>
          <w:szCs w:val="44"/>
        </w:rPr>
        <w:t>Cash transactions-</w:t>
      </w:r>
    </w:p>
    <w:p w:rsidR="00310F29" w:rsidRPr="00FF06FC" w:rsidRDefault="00FF06FC" w:rsidP="00FF06FC">
      <w:pPr>
        <w:tabs>
          <w:tab w:val="left" w:pos="5264"/>
        </w:tabs>
        <w:rPr>
          <w:rFonts w:eastAsia="Arial"/>
          <w:sz w:val="36"/>
          <w:szCs w:val="36"/>
        </w:rPr>
      </w:pPr>
      <w:r w:rsidRPr="00FF06FC">
        <w:rPr>
          <w:rFonts w:eastAsia="Arial"/>
          <w:sz w:val="36"/>
          <w:szCs w:val="36"/>
        </w:rPr>
        <w:tab/>
      </w:r>
    </w:p>
    <w:p w:rsidR="00310F29" w:rsidRPr="00FF06FC" w:rsidRDefault="00310F29" w:rsidP="00310F29">
      <w:pPr>
        <w:rPr>
          <w:rFonts w:eastAsia="Arial"/>
          <w:sz w:val="28"/>
          <w:szCs w:val="28"/>
        </w:rPr>
      </w:pPr>
      <w:r w:rsidRPr="00FF06FC">
        <w:rPr>
          <w:rFonts w:eastAsia="Arial"/>
          <w:sz w:val="28"/>
          <w:szCs w:val="28"/>
        </w:rPr>
        <w:t>Under the current Prevention of Money Laundering Act (PMLA) rules, such reporting is required for all cash transactions of value exceeding Rs 1 million, all cross-border wire transfers of more than Rs 500,000, and all purchase and sale of immovable property of Rs 5 million or more.</w:t>
      </w:r>
    </w:p>
    <w:p w:rsidR="00310F29" w:rsidRPr="00FF06FC" w:rsidRDefault="00FF06FC" w:rsidP="00FF06FC">
      <w:pPr>
        <w:tabs>
          <w:tab w:val="left" w:pos="2408"/>
        </w:tabs>
        <w:rPr>
          <w:rFonts w:eastAsia="Arial"/>
          <w:sz w:val="28"/>
          <w:szCs w:val="28"/>
        </w:rPr>
      </w:pPr>
      <w:r w:rsidRPr="00FF06FC">
        <w:rPr>
          <w:rFonts w:eastAsia="Arial"/>
          <w:sz w:val="28"/>
          <w:szCs w:val="28"/>
        </w:rPr>
        <w:tab/>
      </w:r>
    </w:p>
    <w:p w:rsidR="00310F29" w:rsidRPr="00FF06FC" w:rsidRDefault="00310F29" w:rsidP="00310F29">
      <w:pPr>
        <w:rPr>
          <w:rFonts w:eastAsia="Arial"/>
          <w:sz w:val="28"/>
          <w:szCs w:val="28"/>
        </w:rPr>
      </w:pPr>
      <w:r w:rsidRPr="00FF06FC">
        <w:rPr>
          <w:rFonts w:eastAsia="Arial"/>
          <w:sz w:val="28"/>
          <w:szCs w:val="28"/>
        </w:rPr>
        <w:t>An example of a cash transaction is you walking into a store, buying clothes, and paying using a debit card. A debit card payment is the same as an immediate payment of cash as the amount gets instantly debited from your bank account. ... You need to make payment only after the generation of your credit card bill.</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Money laundering is the illegal process of making large amounts of money generated by a criminal activity, such as drug trafficking or terrorist funding, appear to have come from a legitimate source. The money from the criminal activity is considered dirty, and the process “launders” it to make it look clean.</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 xml:space="preserve">                            You can perform the following types of cash-based transactions:</w:t>
      </w:r>
    </w:p>
    <w:p w:rsidR="00310F29" w:rsidRPr="00FF06FC" w:rsidRDefault="00310F29" w:rsidP="00310F29">
      <w:pPr>
        <w:rPr>
          <w:rFonts w:eastAsia="Arial"/>
          <w:sz w:val="28"/>
          <w:szCs w:val="28"/>
        </w:rPr>
      </w:pPr>
      <w:r w:rsidRPr="00FF06FC">
        <w:rPr>
          <w:rFonts w:eastAsia="Arial"/>
          <w:sz w:val="28"/>
          <w:szCs w:val="28"/>
        </w:rPr>
        <w:t>Cash deposit and withdrawal.</w:t>
      </w:r>
    </w:p>
    <w:p w:rsidR="00310F29" w:rsidRPr="00FF06FC" w:rsidRDefault="00310F29" w:rsidP="00310F29">
      <w:pPr>
        <w:rPr>
          <w:rFonts w:eastAsia="Arial"/>
          <w:sz w:val="28"/>
          <w:szCs w:val="28"/>
        </w:rPr>
      </w:pPr>
      <w:r w:rsidRPr="00FF06FC">
        <w:rPr>
          <w:rFonts w:eastAsia="Arial"/>
          <w:sz w:val="28"/>
          <w:szCs w:val="28"/>
        </w:rPr>
        <w:t>Closing out an Account with Withdrawal.</w:t>
      </w:r>
    </w:p>
    <w:p w:rsidR="00310F29" w:rsidRPr="00FF06FC" w:rsidRDefault="00310F29" w:rsidP="00310F29">
      <w:pPr>
        <w:rPr>
          <w:rFonts w:eastAsia="Arial"/>
          <w:sz w:val="28"/>
          <w:szCs w:val="28"/>
        </w:rPr>
      </w:pPr>
      <w:r w:rsidRPr="00FF06FC">
        <w:rPr>
          <w:rFonts w:eastAsia="Arial"/>
          <w:sz w:val="28"/>
          <w:szCs w:val="28"/>
        </w:rPr>
        <w:t>Denomination exchange in the same currency.</w:t>
      </w:r>
    </w:p>
    <w:p w:rsidR="00310F29" w:rsidRPr="00FF06FC" w:rsidRDefault="00310F29" w:rsidP="00310F29">
      <w:pPr>
        <w:rPr>
          <w:rFonts w:eastAsia="Arial"/>
          <w:sz w:val="28"/>
          <w:szCs w:val="28"/>
        </w:rPr>
      </w:pPr>
      <w:r w:rsidRPr="00FF06FC">
        <w:rPr>
          <w:rFonts w:eastAsia="Arial"/>
          <w:sz w:val="28"/>
          <w:szCs w:val="28"/>
        </w:rPr>
        <w:t>Bill payments – by cash and against account.</w:t>
      </w:r>
    </w:p>
    <w:p w:rsidR="00310F29" w:rsidRPr="00FF06FC" w:rsidRDefault="00310F29" w:rsidP="00310F29">
      <w:pPr>
        <w:rPr>
          <w:rFonts w:eastAsia="Arial"/>
          <w:sz w:val="28"/>
          <w:szCs w:val="28"/>
        </w:rPr>
      </w:pPr>
      <w:r w:rsidRPr="00FF06FC">
        <w:rPr>
          <w:rFonts w:eastAsia="Arial"/>
          <w:sz w:val="28"/>
          <w:szCs w:val="28"/>
        </w:rPr>
        <w:t>Funds transfer request and stop payment.</w:t>
      </w:r>
    </w:p>
    <w:p w:rsidR="00310F29" w:rsidRPr="00FF06FC" w:rsidRDefault="00310F29" w:rsidP="00310F29">
      <w:pPr>
        <w:rPr>
          <w:rFonts w:eastAsia="Arial"/>
          <w:sz w:val="28"/>
          <w:szCs w:val="28"/>
        </w:rPr>
      </w:pPr>
      <w:r w:rsidRPr="00FF06FC">
        <w:rPr>
          <w:rFonts w:eastAsia="Arial"/>
          <w:sz w:val="28"/>
          <w:szCs w:val="28"/>
        </w:rPr>
        <w:t>Foreign exchange sale and purchase – for walk-in customer.</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 xml:space="preserve">                                 Cash auditing is a complete or partial assessment of cash transactions that your business carries out within a set time frame. You may audit cash to ensure proper documentation of cash received or disbursed and to establish that the cash balance and deposits are accurate.</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p>
    <w:p w:rsidR="00310F29" w:rsidRPr="00FF06FC" w:rsidRDefault="00FF06FC" w:rsidP="00FF06FC">
      <w:pPr>
        <w:tabs>
          <w:tab w:val="left" w:pos="2101"/>
        </w:tabs>
        <w:rPr>
          <w:rFonts w:eastAsia="Arial"/>
          <w:b/>
          <w:sz w:val="44"/>
          <w:szCs w:val="44"/>
        </w:rPr>
      </w:pPr>
      <w:r>
        <w:rPr>
          <w:rFonts w:eastAsia="Arial"/>
          <w:b/>
          <w:sz w:val="44"/>
          <w:szCs w:val="44"/>
        </w:rPr>
        <w:lastRenderedPageBreak/>
        <w:t>IPO scam I</w:t>
      </w:r>
      <w:r w:rsidR="00310F29" w:rsidRPr="00FF06FC">
        <w:rPr>
          <w:rFonts w:eastAsia="Arial"/>
          <w:b/>
          <w:sz w:val="44"/>
          <w:szCs w:val="44"/>
        </w:rPr>
        <w:t>ndia</w:t>
      </w:r>
      <w:r>
        <w:rPr>
          <w:rFonts w:eastAsia="Arial"/>
          <w:b/>
          <w:sz w:val="44"/>
          <w:szCs w:val="44"/>
        </w:rPr>
        <w:t>:</w:t>
      </w:r>
      <w:r w:rsidRPr="00FF06FC">
        <w:rPr>
          <w:rFonts w:eastAsia="Arial"/>
          <w:b/>
          <w:sz w:val="44"/>
          <w:szCs w:val="44"/>
        </w:rPr>
        <w:tab/>
      </w:r>
    </w:p>
    <w:p w:rsidR="00310F29" w:rsidRPr="00FF06FC" w:rsidRDefault="00310F29" w:rsidP="00310F29">
      <w:pPr>
        <w:rPr>
          <w:rFonts w:eastAsia="Arial"/>
          <w:b/>
          <w:sz w:val="44"/>
          <w:szCs w:val="44"/>
        </w:rPr>
      </w:pPr>
    </w:p>
    <w:p w:rsidR="00310F29" w:rsidRPr="00FF06FC" w:rsidRDefault="00310F29" w:rsidP="00310F29">
      <w:pPr>
        <w:rPr>
          <w:rFonts w:eastAsia="Arial"/>
          <w:sz w:val="28"/>
          <w:szCs w:val="28"/>
        </w:rPr>
      </w:pPr>
      <w:r w:rsidRPr="00FF06FC">
        <w:rPr>
          <w:rFonts w:eastAsia="Arial"/>
          <w:sz w:val="28"/>
          <w:szCs w:val="28"/>
        </w:rPr>
        <w:t>IPO Scams are well structured game played by the absolute opportunists consisting of intermediaries, financiers and bank employees, who make a lot of money by controlling shares meant for retail investors in Initial Public Offer (IPO), as the per the statement of the Securities Exchange Board of India.</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The last few years, the capital market in India went through a rapid transformation. The increased use of information technology and the integration of financial markets have stepped up the risk profile of the capital market.</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The two major IPO scams in the Indian Capital market were the Harshad Mehta scam in the year 1992 and the Ketan Parekh scam in the year 2001. The IPO Scams opened up the latent loopholes in the Indian capital market.</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IPO Scams - Causes</w:t>
      </w:r>
    </w:p>
    <w:p w:rsidR="00310F29" w:rsidRPr="00FF06FC" w:rsidRDefault="00310F29" w:rsidP="00310F29">
      <w:pPr>
        <w:rPr>
          <w:rFonts w:eastAsia="Arial"/>
          <w:sz w:val="28"/>
          <w:szCs w:val="28"/>
        </w:rPr>
      </w:pPr>
      <w:r w:rsidRPr="00FF06FC">
        <w:rPr>
          <w:rFonts w:eastAsia="Arial"/>
          <w:sz w:val="28"/>
          <w:szCs w:val="28"/>
        </w:rPr>
        <w:t>Two of the most common factors of the major IPO scams in India were the tacit consent of the banks and the poor surveillance techniques.</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The Depository Participants must be provided the proof of identity and proof of address as a routine check for the opening demat accounts. This was not followed.</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Numerous dematerialized accounts and bank accounts had been opened under false names and the IPO applications were made in non existing names.</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IPO Scams - How it was done?</w:t>
      </w:r>
    </w:p>
    <w:p w:rsidR="00310F29" w:rsidRPr="00FF06FC" w:rsidRDefault="00310F29" w:rsidP="00310F29">
      <w:pPr>
        <w:rPr>
          <w:rFonts w:eastAsia="Arial"/>
          <w:sz w:val="28"/>
          <w:szCs w:val="28"/>
        </w:rPr>
      </w:pPr>
      <w:r w:rsidRPr="00FF06FC">
        <w:rPr>
          <w:rFonts w:eastAsia="Arial"/>
          <w:sz w:val="28"/>
          <w:szCs w:val="28"/>
        </w:rPr>
        <w:t>At first bank accounts were opened up in fictitious or "benami" names, which allowed these fictitious account holders to open demat accounts.</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The master account holders, the person who had executed the planning acts as an intermediary on behalf of the financiers.</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The shares acquired at the IPOs were disposed on the date of listing at a premium to get more than the amount of money invested.</w:t>
      </w:r>
    </w:p>
    <w:p w:rsidR="00310F29" w:rsidRPr="00FF06FC" w:rsidRDefault="00310F29" w:rsidP="00310F29">
      <w:pPr>
        <w:rPr>
          <w:rFonts w:eastAsia="Arial"/>
          <w:sz w:val="28"/>
          <w:szCs w:val="28"/>
        </w:rPr>
      </w:pPr>
    </w:p>
    <w:p w:rsidR="00310F29" w:rsidRPr="00FF06FC" w:rsidRDefault="00310F29" w:rsidP="00310F29">
      <w:pPr>
        <w:rPr>
          <w:rFonts w:eastAsia="Arial"/>
          <w:sz w:val="28"/>
          <w:szCs w:val="28"/>
        </w:rPr>
      </w:pPr>
      <w:r w:rsidRPr="00FF06FC">
        <w:rPr>
          <w:rFonts w:eastAsia="Arial"/>
          <w:sz w:val="28"/>
          <w:szCs w:val="28"/>
        </w:rPr>
        <w:t>The banks played an important part by means of opening bank accounts and giving loans to the fictitious entities for the purpose of earning fee incomes.</w:t>
      </w:r>
    </w:p>
    <w:p w:rsidR="00310F29" w:rsidRPr="00FF06FC" w:rsidRDefault="00310F29" w:rsidP="00310F29">
      <w:pPr>
        <w:rPr>
          <w:rFonts w:eastAsia="Arial"/>
          <w:sz w:val="28"/>
          <w:szCs w:val="28"/>
        </w:rPr>
      </w:pPr>
    </w:p>
    <w:p w:rsidR="00FF06FC" w:rsidRPr="00FF06FC" w:rsidRDefault="00FF06FC" w:rsidP="00310F29">
      <w:pPr>
        <w:rPr>
          <w:rFonts w:eastAsia="Arial"/>
          <w:b/>
          <w:sz w:val="44"/>
          <w:szCs w:val="44"/>
        </w:rPr>
      </w:pPr>
      <w:r>
        <w:rPr>
          <w:rFonts w:eastAsia="Arial"/>
          <w:b/>
          <w:sz w:val="44"/>
          <w:szCs w:val="44"/>
        </w:rPr>
        <w:t>Satyam issue:</w:t>
      </w:r>
    </w:p>
    <w:p w:rsidR="00310F29" w:rsidRDefault="00310F29" w:rsidP="00310F29">
      <w:pPr>
        <w:rPr>
          <w:rFonts w:eastAsia="Arial"/>
          <w:sz w:val="36"/>
          <w:szCs w:val="36"/>
        </w:rPr>
      </w:pPr>
    </w:p>
    <w:p w:rsidR="00310F29" w:rsidRPr="00FF06FC" w:rsidRDefault="00310F29" w:rsidP="00310F29">
      <w:pPr>
        <w:rPr>
          <w:rFonts w:eastAsia="Arial"/>
          <w:sz w:val="28"/>
          <w:szCs w:val="28"/>
        </w:rPr>
      </w:pPr>
      <w:r w:rsidRPr="00FF06FC">
        <w:rPr>
          <w:rFonts w:eastAsia="Arial"/>
          <w:sz w:val="28"/>
          <w:szCs w:val="28"/>
        </w:rPr>
        <w:t>The Aftermath of Satyam Scam Exposure</w:t>
      </w:r>
    </w:p>
    <w:p w:rsidR="00310F29" w:rsidRPr="00FF06FC" w:rsidRDefault="00310F29" w:rsidP="00310F29">
      <w:pPr>
        <w:rPr>
          <w:rFonts w:eastAsia="Arial"/>
          <w:sz w:val="28"/>
          <w:szCs w:val="28"/>
        </w:rPr>
      </w:pPr>
      <w:r w:rsidRPr="00FF06FC">
        <w:rPr>
          <w:rFonts w:eastAsia="Arial"/>
          <w:sz w:val="28"/>
          <w:szCs w:val="28"/>
        </w:rPr>
        <w:t xml:space="preserve">544 in 2008. The CBI raided the house of the youngest Raju sibling where 112 sales deeds to different land purchases were found. The CBI also found 13,000 </w:t>
      </w:r>
      <w:r w:rsidRPr="00FF06FC">
        <w:rPr>
          <w:rFonts w:eastAsia="Arial"/>
          <w:sz w:val="28"/>
          <w:szCs w:val="28"/>
        </w:rPr>
        <w:lastRenderedPageBreak/>
        <w:t>fake employee records created in Satyam and claimed that the scam amounted to over Rs. 7000 crores.</w:t>
      </w:r>
    </w:p>
    <w:p w:rsidR="00310F29" w:rsidRPr="00FF06FC" w:rsidRDefault="00310F29" w:rsidP="00310F29">
      <w:pPr>
        <w:rPr>
          <w:rFonts w:eastAsia="Arial"/>
          <w:sz w:val="28"/>
          <w:szCs w:val="28"/>
        </w:rPr>
      </w:pPr>
    </w:p>
    <w:p w:rsidR="00310F29" w:rsidRPr="00FF06FC" w:rsidRDefault="00310F29" w:rsidP="00310F29">
      <w:pPr>
        <w:rPr>
          <w:rFonts w:ascii="Arial Black" w:eastAsia="Arial" w:hAnsi="Arial Black"/>
          <w:b/>
          <w:sz w:val="28"/>
          <w:szCs w:val="28"/>
        </w:rPr>
      </w:pPr>
    </w:p>
    <w:p w:rsidR="00FF06FC" w:rsidRDefault="00310F29" w:rsidP="00FF06FC">
      <w:pPr>
        <w:rPr>
          <w:rFonts w:eastAsia="Arial"/>
          <w:b/>
          <w:sz w:val="44"/>
          <w:szCs w:val="44"/>
        </w:rPr>
      </w:pPr>
      <w:r w:rsidRPr="00FF06FC">
        <w:rPr>
          <w:rFonts w:eastAsia="Arial"/>
          <w:b/>
          <w:sz w:val="44"/>
          <w:szCs w:val="44"/>
        </w:rPr>
        <w:t xml:space="preserve">High risk area </w:t>
      </w:r>
    </w:p>
    <w:p w:rsidR="00FF06FC" w:rsidRDefault="00FF06FC" w:rsidP="00FF06FC">
      <w:pPr>
        <w:rPr>
          <w:rFonts w:eastAsia="Arial"/>
          <w:b/>
          <w:sz w:val="44"/>
          <w:szCs w:val="44"/>
        </w:rPr>
      </w:pPr>
    </w:p>
    <w:p w:rsidR="00310F29" w:rsidRPr="00FF06FC" w:rsidRDefault="00310F29" w:rsidP="00FF06FC">
      <w:pPr>
        <w:pStyle w:val="ListParagraph"/>
        <w:numPr>
          <w:ilvl w:val="0"/>
          <w:numId w:val="19"/>
        </w:numPr>
        <w:rPr>
          <w:rFonts w:eastAsia="Arial"/>
          <w:sz w:val="28"/>
          <w:szCs w:val="28"/>
        </w:rPr>
      </w:pPr>
      <w:r w:rsidRPr="00FF06FC">
        <w:rPr>
          <w:rFonts w:eastAsia="Arial"/>
          <w:sz w:val="28"/>
          <w:szCs w:val="28"/>
        </w:rPr>
        <w:t>High risk countries</w:t>
      </w:r>
    </w:p>
    <w:p w:rsidR="00FF06FC" w:rsidRPr="00FF06FC" w:rsidRDefault="00FF06FC" w:rsidP="00FF06FC">
      <w:pPr>
        <w:tabs>
          <w:tab w:val="left" w:pos="2413"/>
        </w:tabs>
        <w:rPr>
          <w:rFonts w:eastAsia="Arial"/>
          <w:b/>
          <w:sz w:val="28"/>
          <w:szCs w:val="28"/>
        </w:rPr>
      </w:pPr>
      <w:r w:rsidRPr="00FF06FC">
        <w:rPr>
          <w:rFonts w:eastAsia="Arial"/>
          <w:b/>
          <w:sz w:val="28"/>
          <w:szCs w:val="28"/>
        </w:rPr>
        <w:tab/>
      </w:r>
    </w:p>
    <w:p w:rsidR="00310F29" w:rsidRPr="00FF06FC" w:rsidRDefault="00310F29" w:rsidP="00FF06FC">
      <w:pPr>
        <w:pStyle w:val="ListParagraph"/>
        <w:numPr>
          <w:ilvl w:val="0"/>
          <w:numId w:val="19"/>
        </w:numPr>
        <w:rPr>
          <w:rFonts w:eastAsia="Arial"/>
          <w:sz w:val="28"/>
          <w:szCs w:val="28"/>
        </w:rPr>
      </w:pPr>
      <w:r w:rsidRPr="00FF06FC">
        <w:rPr>
          <w:rFonts w:eastAsia="Arial"/>
          <w:sz w:val="28"/>
          <w:szCs w:val="28"/>
        </w:rPr>
        <w:t>Drugs producing contries</w:t>
      </w:r>
    </w:p>
    <w:p w:rsidR="00FF06FC" w:rsidRPr="00FF06FC" w:rsidRDefault="00FF06FC" w:rsidP="00FF06FC">
      <w:pPr>
        <w:ind w:firstLine="168"/>
        <w:rPr>
          <w:rFonts w:eastAsia="Arial"/>
          <w:sz w:val="28"/>
          <w:szCs w:val="28"/>
        </w:rPr>
      </w:pPr>
    </w:p>
    <w:p w:rsidR="00310F29" w:rsidRPr="00FF06FC" w:rsidRDefault="00310F29" w:rsidP="00FF06FC">
      <w:pPr>
        <w:pStyle w:val="ListParagraph"/>
        <w:numPr>
          <w:ilvl w:val="0"/>
          <w:numId w:val="19"/>
        </w:numPr>
        <w:rPr>
          <w:rFonts w:eastAsia="Arial"/>
          <w:sz w:val="28"/>
          <w:szCs w:val="28"/>
        </w:rPr>
      </w:pPr>
      <w:r w:rsidRPr="00FF06FC">
        <w:rPr>
          <w:rFonts w:eastAsia="Arial"/>
          <w:sz w:val="28"/>
          <w:szCs w:val="28"/>
        </w:rPr>
        <w:t>Countries with high level of corruption</w:t>
      </w:r>
    </w:p>
    <w:p w:rsidR="00310F29" w:rsidRPr="00FF06FC" w:rsidRDefault="00310F29" w:rsidP="00310F29">
      <w:pPr>
        <w:rPr>
          <w:rFonts w:eastAsia="Arial"/>
          <w:sz w:val="28"/>
          <w:szCs w:val="28"/>
        </w:rPr>
      </w:pPr>
    </w:p>
    <w:p w:rsidR="00310F29" w:rsidRPr="00FF06FC" w:rsidRDefault="00310F29" w:rsidP="00FF06FC">
      <w:pPr>
        <w:pStyle w:val="ListParagraph"/>
        <w:numPr>
          <w:ilvl w:val="0"/>
          <w:numId w:val="19"/>
        </w:numPr>
        <w:rPr>
          <w:rFonts w:eastAsia="Arial"/>
          <w:sz w:val="28"/>
          <w:szCs w:val="28"/>
        </w:rPr>
      </w:pPr>
      <w:r w:rsidRPr="00FF06FC">
        <w:rPr>
          <w:rFonts w:eastAsia="Arial"/>
          <w:sz w:val="28"/>
          <w:szCs w:val="28"/>
        </w:rPr>
        <w:t>Countries linked to terrorist financing</w:t>
      </w:r>
    </w:p>
    <w:p w:rsidR="00310F29" w:rsidRPr="00FF06FC" w:rsidRDefault="00310F29" w:rsidP="00310F29">
      <w:pPr>
        <w:rPr>
          <w:rFonts w:eastAsia="Arial"/>
          <w:sz w:val="28"/>
          <w:szCs w:val="28"/>
        </w:rPr>
      </w:pPr>
    </w:p>
    <w:p w:rsidR="00310F29" w:rsidRPr="00FF06FC" w:rsidRDefault="00310F29" w:rsidP="00FF06FC">
      <w:pPr>
        <w:tabs>
          <w:tab w:val="left" w:pos="2841"/>
        </w:tabs>
        <w:rPr>
          <w:rFonts w:eastAsia="Arial"/>
          <w:sz w:val="44"/>
          <w:szCs w:val="44"/>
        </w:rPr>
      </w:pPr>
      <w:r w:rsidRPr="00FF06FC">
        <w:rPr>
          <w:rFonts w:eastAsia="Arial"/>
          <w:b/>
          <w:sz w:val="44"/>
          <w:szCs w:val="44"/>
        </w:rPr>
        <w:t>High risk customer</w:t>
      </w:r>
      <w:r w:rsidRPr="00FF06FC">
        <w:rPr>
          <w:rFonts w:eastAsia="Arial"/>
          <w:sz w:val="44"/>
          <w:szCs w:val="44"/>
        </w:rPr>
        <w:t>:</w:t>
      </w:r>
      <w:r w:rsidR="00FF06FC" w:rsidRPr="00FF06FC">
        <w:rPr>
          <w:rFonts w:eastAsia="Arial"/>
          <w:sz w:val="44"/>
          <w:szCs w:val="44"/>
        </w:rPr>
        <w:tab/>
      </w:r>
    </w:p>
    <w:p w:rsidR="00310F29" w:rsidRDefault="00310F29" w:rsidP="00310F29">
      <w:pPr>
        <w:rPr>
          <w:rFonts w:eastAsia="Arial"/>
          <w:sz w:val="36"/>
          <w:szCs w:val="36"/>
        </w:rPr>
      </w:pPr>
    </w:p>
    <w:p w:rsidR="00310F29" w:rsidRPr="00FF06FC" w:rsidRDefault="00310F29" w:rsidP="00310F29">
      <w:pPr>
        <w:rPr>
          <w:rFonts w:eastAsia="Arial"/>
          <w:sz w:val="28"/>
          <w:szCs w:val="28"/>
        </w:rPr>
      </w:pPr>
      <w:r w:rsidRPr="00FF06FC">
        <w:rPr>
          <w:rFonts w:eastAsia="Arial"/>
          <w:sz w:val="28"/>
          <w:szCs w:val="28"/>
        </w:rPr>
        <w:t xml:space="preserve">           Private money transmitters</w:t>
      </w:r>
    </w:p>
    <w:p w:rsidR="00310F29" w:rsidRPr="00FF06FC" w:rsidRDefault="00310F29" w:rsidP="00310F29">
      <w:pPr>
        <w:rPr>
          <w:rFonts w:eastAsia="Arial"/>
          <w:sz w:val="28"/>
          <w:szCs w:val="28"/>
        </w:rPr>
      </w:pPr>
    </w:p>
    <w:p w:rsidR="00310F29" w:rsidRPr="00FF06FC" w:rsidRDefault="00310F29" w:rsidP="00FF06FC">
      <w:pPr>
        <w:pStyle w:val="ListParagraph"/>
        <w:numPr>
          <w:ilvl w:val="1"/>
          <w:numId w:val="20"/>
        </w:numPr>
        <w:rPr>
          <w:rFonts w:eastAsia="Arial"/>
          <w:sz w:val="28"/>
          <w:szCs w:val="28"/>
        </w:rPr>
      </w:pPr>
      <w:r w:rsidRPr="00FF06FC">
        <w:rPr>
          <w:rFonts w:eastAsia="Arial"/>
          <w:sz w:val="28"/>
          <w:szCs w:val="28"/>
        </w:rPr>
        <w:t>Money changer</w:t>
      </w:r>
    </w:p>
    <w:p w:rsidR="00310F29" w:rsidRPr="00FF06FC" w:rsidRDefault="00310F29" w:rsidP="00310F29">
      <w:pPr>
        <w:rPr>
          <w:rFonts w:eastAsia="Arial"/>
          <w:sz w:val="28"/>
          <w:szCs w:val="28"/>
        </w:rPr>
      </w:pPr>
    </w:p>
    <w:p w:rsidR="00310F29" w:rsidRPr="00FF06FC" w:rsidRDefault="00310F29" w:rsidP="00FF06FC">
      <w:pPr>
        <w:pStyle w:val="ListParagraph"/>
        <w:numPr>
          <w:ilvl w:val="1"/>
          <w:numId w:val="20"/>
        </w:numPr>
        <w:rPr>
          <w:rFonts w:eastAsia="Arial"/>
          <w:sz w:val="28"/>
          <w:szCs w:val="28"/>
        </w:rPr>
      </w:pPr>
      <w:r w:rsidRPr="00FF06FC">
        <w:rPr>
          <w:rFonts w:eastAsia="Arial"/>
          <w:sz w:val="28"/>
          <w:szCs w:val="28"/>
        </w:rPr>
        <w:t>Real estate dealer</w:t>
      </w:r>
    </w:p>
    <w:p w:rsidR="00310F29" w:rsidRPr="00FF06FC" w:rsidRDefault="00310F29" w:rsidP="00310F29">
      <w:pPr>
        <w:rPr>
          <w:rFonts w:eastAsia="Arial"/>
          <w:sz w:val="28"/>
          <w:szCs w:val="28"/>
        </w:rPr>
      </w:pPr>
    </w:p>
    <w:p w:rsidR="00310F29" w:rsidRPr="00FF06FC" w:rsidRDefault="00310F29" w:rsidP="00FF06FC">
      <w:pPr>
        <w:pStyle w:val="ListParagraph"/>
        <w:numPr>
          <w:ilvl w:val="1"/>
          <w:numId w:val="20"/>
        </w:numPr>
        <w:rPr>
          <w:rFonts w:eastAsia="Arial"/>
          <w:sz w:val="28"/>
          <w:szCs w:val="28"/>
        </w:rPr>
      </w:pPr>
      <w:r w:rsidRPr="00FF06FC">
        <w:rPr>
          <w:rFonts w:eastAsia="Arial"/>
          <w:sz w:val="28"/>
          <w:szCs w:val="28"/>
        </w:rPr>
        <w:t>Casinos,gambling outfits</w:t>
      </w:r>
    </w:p>
    <w:p w:rsidR="00310F29" w:rsidRPr="00FF06FC" w:rsidRDefault="00310F29" w:rsidP="00310F29">
      <w:pPr>
        <w:rPr>
          <w:rFonts w:eastAsia="Arial"/>
          <w:sz w:val="28"/>
          <w:szCs w:val="28"/>
        </w:rPr>
      </w:pPr>
    </w:p>
    <w:p w:rsidR="00FF06FC" w:rsidRPr="00FF06FC" w:rsidRDefault="00310F29" w:rsidP="00FF06FC">
      <w:pPr>
        <w:pStyle w:val="ListParagraph"/>
        <w:numPr>
          <w:ilvl w:val="1"/>
          <w:numId w:val="20"/>
        </w:numPr>
        <w:rPr>
          <w:rFonts w:eastAsia="Arial"/>
          <w:sz w:val="28"/>
          <w:szCs w:val="28"/>
        </w:rPr>
      </w:pPr>
      <w:r w:rsidRPr="00FF06FC">
        <w:rPr>
          <w:rFonts w:eastAsia="Arial"/>
          <w:sz w:val="28"/>
          <w:szCs w:val="28"/>
        </w:rPr>
        <w:t>Non profit organization charitie</w:t>
      </w:r>
    </w:p>
    <w:p w:rsidR="00FF06FC" w:rsidRPr="00FF06FC" w:rsidRDefault="00FF06FC" w:rsidP="00FF06FC">
      <w:pPr>
        <w:ind w:left="360"/>
        <w:rPr>
          <w:rFonts w:eastAsia="Arial"/>
          <w:sz w:val="36"/>
          <w:szCs w:val="36"/>
        </w:rPr>
      </w:pPr>
    </w:p>
    <w:p w:rsidR="00310F29" w:rsidRDefault="00310F29" w:rsidP="00310F29">
      <w:pPr>
        <w:rPr>
          <w:rFonts w:eastAsia="Arial"/>
          <w:b/>
          <w:sz w:val="40"/>
          <w:szCs w:val="40"/>
        </w:rPr>
      </w:pPr>
      <w:r w:rsidRPr="00310F29">
        <w:rPr>
          <w:rFonts w:eastAsia="Arial"/>
          <w:b/>
          <w:sz w:val="40"/>
          <w:szCs w:val="40"/>
        </w:rPr>
        <w:t>High risk services:</w:t>
      </w:r>
    </w:p>
    <w:p w:rsidR="00FF06FC" w:rsidRPr="00310F29" w:rsidRDefault="00FF06FC" w:rsidP="00310F29">
      <w:pPr>
        <w:rPr>
          <w:rFonts w:eastAsia="Arial"/>
          <w:b/>
          <w:sz w:val="40"/>
          <w:szCs w:val="40"/>
        </w:rPr>
      </w:pPr>
    </w:p>
    <w:p w:rsidR="00310F29" w:rsidRPr="00FF06FC" w:rsidRDefault="00310F29" w:rsidP="00FF06FC">
      <w:pPr>
        <w:pStyle w:val="ListParagraph"/>
        <w:numPr>
          <w:ilvl w:val="0"/>
          <w:numId w:val="23"/>
        </w:numPr>
        <w:rPr>
          <w:rFonts w:eastAsia="Arial"/>
          <w:sz w:val="28"/>
          <w:szCs w:val="28"/>
        </w:rPr>
      </w:pPr>
      <w:r w:rsidRPr="00FF06FC">
        <w:rPr>
          <w:rFonts w:eastAsia="Arial"/>
          <w:sz w:val="28"/>
          <w:szCs w:val="28"/>
        </w:rPr>
        <w:t>Private banking</w:t>
      </w:r>
    </w:p>
    <w:p w:rsidR="00310F29" w:rsidRPr="00FF06FC" w:rsidRDefault="00310F29" w:rsidP="00FF06FC">
      <w:pPr>
        <w:tabs>
          <w:tab w:val="left" w:pos="2860"/>
        </w:tabs>
        <w:ind w:firstLine="2856"/>
        <w:rPr>
          <w:rFonts w:eastAsia="Arial"/>
          <w:sz w:val="28"/>
          <w:szCs w:val="28"/>
        </w:rPr>
      </w:pPr>
    </w:p>
    <w:p w:rsidR="00310F29" w:rsidRPr="00FF06FC" w:rsidRDefault="00310F29" w:rsidP="00FF06FC">
      <w:pPr>
        <w:pStyle w:val="ListParagraph"/>
        <w:numPr>
          <w:ilvl w:val="0"/>
          <w:numId w:val="23"/>
        </w:numPr>
        <w:rPr>
          <w:rFonts w:eastAsia="Arial"/>
          <w:sz w:val="28"/>
          <w:szCs w:val="28"/>
        </w:rPr>
      </w:pPr>
      <w:r w:rsidRPr="00FF06FC">
        <w:rPr>
          <w:rFonts w:eastAsia="Arial"/>
          <w:sz w:val="28"/>
          <w:szCs w:val="28"/>
        </w:rPr>
        <w:t>Correspondent banking</w:t>
      </w:r>
    </w:p>
    <w:p w:rsidR="00310F29" w:rsidRPr="00FF06FC" w:rsidRDefault="00FF06FC" w:rsidP="00FF06FC">
      <w:pPr>
        <w:tabs>
          <w:tab w:val="left" w:pos="1973"/>
          <w:tab w:val="left" w:pos="3018"/>
        </w:tabs>
        <w:ind w:firstLine="1968"/>
        <w:rPr>
          <w:rFonts w:eastAsia="Arial"/>
          <w:sz w:val="28"/>
          <w:szCs w:val="28"/>
        </w:rPr>
      </w:pPr>
      <w:r w:rsidRPr="00FF06FC">
        <w:rPr>
          <w:rFonts w:eastAsia="Arial"/>
          <w:sz w:val="28"/>
          <w:szCs w:val="28"/>
        </w:rPr>
        <w:tab/>
      </w:r>
      <w:r w:rsidRPr="00FF06FC">
        <w:rPr>
          <w:rFonts w:eastAsia="Arial"/>
          <w:sz w:val="28"/>
          <w:szCs w:val="28"/>
        </w:rPr>
        <w:tab/>
      </w:r>
    </w:p>
    <w:p w:rsidR="00310F29" w:rsidRPr="00FF06FC" w:rsidRDefault="00310F29" w:rsidP="00FF06FC">
      <w:pPr>
        <w:pStyle w:val="ListParagraph"/>
        <w:numPr>
          <w:ilvl w:val="0"/>
          <w:numId w:val="23"/>
        </w:numPr>
        <w:rPr>
          <w:rFonts w:eastAsia="Arial"/>
          <w:sz w:val="28"/>
          <w:szCs w:val="28"/>
        </w:rPr>
      </w:pPr>
      <w:r w:rsidRPr="00FF06FC">
        <w:rPr>
          <w:rFonts w:eastAsia="Arial"/>
          <w:sz w:val="28"/>
          <w:szCs w:val="28"/>
        </w:rPr>
        <w:t>Electronic banking sevices internet , debit/ credit cards</w:t>
      </w:r>
    </w:p>
    <w:p w:rsidR="00310F29" w:rsidRPr="00FF06FC" w:rsidRDefault="00310F29" w:rsidP="00FF06FC">
      <w:pPr>
        <w:rPr>
          <w:rFonts w:eastAsia="Arial"/>
          <w:sz w:val="28"/>
          <w:szCs w:val="28"/>
        </w:rPr>
      </w:pPr>
    </w:p>
    <w:p w:rsidR="00310F29" w:rsidRPr="00FF06FC" w:rsidRDefault="00310F29" w:rsidP="00310F29">
      <w:pPr>
        <w:rPr>
          <w:rFonts w:eastAsia="Arial"/>
          <w:sz w:val="28"/>
          <w:szCs w:val="28"/>
        </w:rPr>
      </w:pPr>
    </w:p>
    <w:p w:rsidR="00310F29" w:rsidRPr="00FF06FC" w:rsidRDefault="00310F29" w:rsidP="00310F29">
      <w:pPr>
        <w:rPr>
          <w:rFonts w:eastAsia="Arial"/>
          <w:b/>
          <w:sz w:val="44"/>
          <w:szCs w:val="44"/>
        </w:rPr>
      </w:pPr>
      <w:r w:rsidRPr="00FF06FC">
        <w:rPr>
          <w:rFonts w:eastAsia="Arial"/>
          <w:b/>
          <w:sz w:val="44"/>
          <w:szCs w:val="44"/>
        </w:rPr>
        <w:t>Risk factory:</w:t>
      </w:r>
    </w:p>
    <w:p w:rsidR="00310F29" w:rsidRPr="00FF06FC" w:rsidRDefault="00FF06FC" w:rsidP="00FF06FC">
      <w:pPr>
        <w:tabs>
          <w:tab w:val="left" w:pos="3077"/>
        </w:tabs>
        <w:rPr>
          <w:rFonts w:eastAsia="Arial"/>
          <w:sz w:val="36"/>
          <w:szCs w:val="36"/>
        </w:rPr>
      </w:pPr>
      <w:r w:rsidRPr="00FF06FC">
        <w:rPr>
          <w:rFonts w:eastAsia="Arial"/>
          <w:sz w:val="36"/>
          <w:szCs w:val="36"/>
        </w:rPr>
        <w:tab/>
      </w:r>
    </w:p>
    <w:p w:rsidR="00310F29" w:rsidRPr="00FF06FC" w:rsidRDefault="00310F29" w:rsidP="00310F29">
      <w:pPr>
        <w:rPr>
          <w:rFonts w:eastAsia="Arial"/>
          <w:b/>
          <w:sz w:val="28"/>
          <w:szCs w:val="28"/>
        </w:rPr>
      </w:pPr>
      <w:r w:rsidRPr="00FF06FC">
        <w:rPr>
          <w:rFonts w:eastAsia="Arial"/>
          <w:b/>
          <w:sz w:val="28"/>
          <w:szCs w:val="28"/>
        </w:rPr>
        <w:t>Vulnerabilities:</w:t>
      </w:r>
    </w:p>
    <w:p w:rsidR="00310F29" w:rsidRPr="00FF06FC" w:rsidRDefault="00310F29" w:rsidP="00FF06FC">
      <w:pPr>
        <w:ind w:firstLine="720"/>
        <w:rPr>
          <w:rFonts w:eastAsia="Arial"/>
          <w:sz w:val="28"/>
          <w:szCs w:val="28"/>
        </w:rPr>
      </w:pPr>
    </w:p>
    <w:p w:rsidR="00310F29" w:rsidRPr="00FF06FC" w:rsidRDefault="00310F29" w:rsidP="00FF06FC">
      <w:pPr>
        <w:pStyle w:val="ListParagraph"/>
        <w:numPr>
          <w:ilvl w:val="0"/>
          <w:numId w:val="24"/>
        </w:numPr>
        <w:rPr>
          <w:rFonts w:eastAsia="Arial"/>
          <w:sz w:val="28"/>
          <w:szCs w:val="28"/>
        </w:rPr>
      </w:pPr>
      <w:r w:rsidRPr="00FF06FC">
        <w:rPr>
          <w:rFonts w:eastAsia="Arial"/>
          <w:sz w:val="28"/>
          <w:szCs w:val="28"/>
        </w:rPr>
        <w:t>Entities may not be regulated</w:t>
      </w:r>
    </w:p>
    <w:p w:rsidR="00310F29" w:rsidRPr="00FF06FC" w:rsidRDefault="00310F29" w:rsidP="00310F29">
      <w:pPr>
        <w:rPr>
          <w:rFonts w:eastAsia="Arial"/>
          <w:sz w:val="28"/>
          <w:szCs w:val="28"/>
        </w:rPr>
      </w:pPr>
    </w:p>
    <w:p w:rsidR="00310F29" w:rsidRPr="00FF06FC" w:rsidRDefault="00310F29" w:rsidP="00FF06FC">
      <w:pPr>
        <w:pStyle w:val="ListParagraph"/>
        <w:numPr>
          <w:ilvl w:val="0"/>
          <w:numId w:val="24"/>
        </w:numPr>
        <w:rPr>
          <w:rFonts w:eastAsia="Arial"/>
          <w:sz w:val="28"/>
          <w:szCs w:val="28"/>
        </w:rPr>
      </w:pPr>
      <w:r w:rsidRPr="00FF06FC">
        <w:rPr>
          <w:rFonts w:eastAsia="Arial"/>
          <w:sz w:val="28"/>
          <w:szCs w:val="28"/>
        </w:rPr>
        <w:t>Customer anonymity</w:t>
      </w:r>
    </w:p>
    <w:p w:rsidR="00310F29" w:rsidRPr="00FF06FC" w:rsidRDefault="00310F29" w:rsidP="00FF06FC">
      <w:pPr>
        <w:tabs>
          <w:tab w:val="left" w:pos="1992"/>
        </w:tabs>
        <w:ind w:firstLine="1992"/>
        <w:rPr>
          <w:rFonts w:eastAsia="Arial"/>
          <w:sz w:val="28"/>
          <w:szCs w:val="28"/>
        </w:rPr>
      </w:pPr>
    </w:p>
    <w:p w:rsidR="00310F29" w:rsidRPr="00FF06FC" w:rsidRDefault="00310F29" w:rsidP="00FF06FC">
      <w:pPr>
        <w:pStyle w:val="ListParagraph"/>
        <w:numPr>
          <w:ilvl w:val="0"/>
          <w:numId w:val="24"/>
        </w:numPr>
        <w:rPr>
          <w:rFonts w:eastAsia="Arial"/>
          <w:sz w:val="28"/>
          <w:szCs w:val="28"/>
        </w:rPr>
      </w:pPr>
      <w:r w:rsidRPr="00FF06FC">
        <w:rPr>
          <w:rFonts w:eastAsia="Arial"/>
          <w:sz w:val="28"/>
          <w:szCs w:val="28"/>
        </w:rPr>
        <w:t>No face to face relationship</w:t>
      </w:r>
    </w:p>
    <w:p w:rsidR="00310F29" w:rsidRPr="00FF06FC" w:rsidRDefault="00310F29" w:rsidP="00310F29">
      <w:pPr>
        <w:rPr>
          <w:rFonts w:eastAsia="Arial"/>
          <w:sz w:val="28"/>
          <w:szCs w:val="28"/>
        </w:rPr>
      </w:pPr>
    </w:p>
    <w:p w:rsidR="00310F29" w:rsidRPr="00FF06FC" w:rsidRDefault="00310F29" w:rsidP="00FF06FC">
      <w:pPr>
        <w:pStyle w:val="ListParagraph"/>
        <w:numPr>
          <w:ilvl w:val="0"/>
          <w:numId w:val="24"/>
        </w:numPr>
        <w:rPr>
          <w:rFonts w:eastAsia="Arial"/>
          <w:sz w:val="28"/>
          <w:szCs w:val="28"/>
        </w:rPr>
      </w:pPr>
      <w:r w:rsidRPr="00FF06FC">
        <w:rPr>
          <w:rFonts w:eastAsia="Arial"/>
          <w:sz w:val="28"/>
          <w:szCs w:val="28"/>
        </w:rPr>
        <w:t>Anonymous funding</w:t>
      </w:r>
    </w:p>
    <w:p w:rsidR="00310F29" w:rsidRPr="00FF06FC" w:rsidRDefault="00310F29" w:rsidP="00310F29">
      <w:pPr>
        <w:rPr>
          <w:rFonts w:eastAsia="Arial"/>
          <w:sz w:val="28"/>
          <w:szCs w:val="28"/>
        </w:rPr>
      </w:pPr>
    </w:p>
    <w:p w:rsidR="00310F29" w:rsidRPr="00FF06FC" w:rsidRDefault="00310F29" w:rsidP="00FF06FC">
      <w:pPr>
        <w:pStyle w:val="ListParagraph"/>
        <w:numPr>
          <w:ilvl w:val="0"/>
          <w:numId w:val="24"/>
        </w:numPr>
        <w:rPr>
          <w:rFonts w:eastAsia="Arial"/>
          <w:sz w:val="28"/>
          <w:szCs w:val="28"/>
        </w:rPr>
      </w:pPr>
      <w:r w:rsidRPr="00FF06FC">
        <w:rPr>
          <w:rFonts w:eastAsia="Arial"/>
          <w:sz w:val="28"/>
          <w:szCs w:val="28"/>
        </w:rPr>
        <w:t>Cross border transfer</w:t>
      </w:r>
    </w:p>
    <w:p w:rsidR="00310F29" w:rsidRDefault="00310F29" w:rsidP="00310F29">
      <w:pPr>
        <w:rPr>
          <w:rFonts w:eastAsia="Arial"/>
          <w:sz w:val="36"/>
          <w:szCs w:val="36"/>
        </w:rPr>
      </w:pPr>
    </w:p>
    <w:p w:rsidR="00310F29" w:rsidRPr="00FF06FC" w:rsidRDefault="00310F29" w:rsidP="00310F29">
      <w:pPr>
        <w:rPr>
          <w:rFonts w:eastAsia="Arial"/>
          <w:b/>
          <w:sz w:val="44"/>
          <w:szCs w:val="44"/>
        </w:rPr>
      </w:pPr>
      <w:r w:rsidRPr="00FF06FC">
        <w:rPr>
          <w:rFonts w:eastAsia="Arial"/>
          <w:b/>
          <w:sz w:val="44"/>
          <w:szCs w:val="44"/>
        </w:rPr>
        <w:t>Possible risk mitigates</w:t>
      </w:r>
      <w:r w:rsidR="00FF06FC">
        <w:rPr>
          <w:rFonts w:eastAsia="Arial"/>
          <w:b/>
          <w:sz w:val="44"/>
          <w:szCs w:val="44"/>
        </w:rPr>
        <w:t>:</w:t>
      </w:r>
    </w:p>
    <w:p w:rsidR="00310F29" w:rsidRPr="00FF06FC" w:rsidRDefault="00FF06FC" w:rsidP="00FF06FC">
      <w:pPr>
        <w:tabs>
          <w:tab w:val="left" w:pos="2742"/>
        </w:tabs>
        <w:rPr>
          <w:rFonts w:eastAsia="Arial"/>
          <w:sz w:val="44"/>
          <w:szCs w:val="44"/>
        </w:rPr>
      </w:pPr>
      <w:r w:rsidRPr="00FF06FC">
        <w:rPr>
          <w:rFonts w:eastAsia="Arial"/>
          <w:sz w:val="44"/>
          <w:szCs w:val="44"/>
        </w:rPr>
        <w:tab/>
      </w:r>
    </w:p>
    <w:p w:rsidR="00310F29" w:rsidRPr="00FF06FC" w:rsidRDefault="00310F29" w:rsidP="00FF06FC">
      <w:pPr>
        <w:pStyle w:val="ListParagraph"/>
        <w:numPr>
          <w:ilvl w:val="2"/>
          <w:numId w:val="26"/>
        </w:numPr>
        <w:rPr>
          <w:rFonts w:eastAsia="Arial"/>
          <w:sz w:val="28"/>
          <w:szCs w:val="28"/>
        </w:rPr>
      </w:pPr>
      <w:r w:rsidRPr="00FF06FC">
        <w:rPr>
          <w:rFonts w:eastAsia="Arial"/>
          <w:sz w:val="28"/>
          <w:szCs w:val="28"/>
        </w:rPr>
        <w:t>Verification of customer identity</w:t>
      </w:r>
    </w:p>
    <w:p w:rsidR="00310F29" w:rsidRPr="00FF06FC" w:rsidRDefault="00310F29" w:rsidP="00FF06FC">
      <w:pPr>
        <w:tabs>
          <w:tab w:val="left" w:pos="1479"/>
        </w:tabs>
        <w:ind w:firstLine="1476"/>
        <w:rPr>
          <w:rFonts w:eastAsia="Arial"/>
          <w:sz w:val="28"/>
          <w:szCs w:val="28"/>
        </w:rPr>
      </w:pPr>
    </w:p>
    <w:p w:rsidR="00310F29" w:rsidRPr="00FF06FC" w:rsidRDefault="00310F29" w:rsidP="00FF06FC">
      <w:pPr>
        <w:pStyle w:val="ListParagraph"/>
        <w:numPr>
          <w:ilvl w:val="2"/>
          <w:numId w:val="26"/>
        </w:numPr>
        <w:rPr>
          <w:rFonts w:eastAsia="Arial"/>
          <w:sz w:val="28"/>
          <w:szCs w:val="28"/>
        </w:rPr>
      </w:pPr>
      <w:r w:rsidRPr="00FF06FC">
        <w:rPr>
          <w:rFonts w:eastAsia="Arial"/>
          <w:sz w:val="28"/>
          <w:szCs w:val="28"/>
        </w:rPr>
        <w:t>Limits card value</w:t>
      </w:r>
    </w:p>
    <w:p w:rsidR="00310F29" w:rsidRPr="00FF06FC" w:rsidRDefault="00310F29" w:rsidP="00310F29">
      <w:pPr>
        <w:pStyle w:val="ListParagraph"/>
        <w:rPr>
          <w:rFonts w:eastAsia="Arial"/>
          <w:sz w:val="28"/>
          <w:szCs w:val="28"/>
        </w:rPr>
      </w:pPr>
    </w:p>
    <w:p w:rsidR="00310F29" w:rsidRPr="00FF06FC" w:rsidRDefault="00310F29" w:rsidP="00FF06FC">
      <w:pPr>
        <w:pStyle w:val="ListParagraph"/>
        <w:numPr>
          <w:ilvl w:val="2"/>
          <w:numId w:val="26"/>
        </w:numPr>
        <w:rPr>
          <w:rFonts w:eastAsia="Arial"/>
          <w:sz w:val="28"/>
          <w:szCs w:val="28"/>
        </w:rPr>
      </w:pPr>
      <w:r w:rsidRPr="00FF06FC">
        <w:rPr>
          <w:rFonts w:eastAsia="Arial"/>
          <w:sz w:val="28"/>
          <w:szCs w:val="28"/>
        </w:rPr>
        <w:t>Limits funding option</w:t>
      </w:r>
    </w:p>
    <w:p w:rsidR="00310F29" w:rsidRPr="00FF06FC" w:rsidRDefault="00310F29" w:rsidP="00310F29">
      <w:pPr>
        <w:pStyle w:val="ListParagraph"/>
        <w:rPr>
          <w:rFonts w:eastAsia="Arial"/>
          <w:sz w:val="28"/>
          <w:szCs w:val="28"/>
        </w:rPr>
      </w:pPr>
    </w:p>
    <w:p w:rsidR="00310F29" w:rsidRPr="00FF06FC" w:rsidRDefault="00310F29" w:rsidP="00FF06FC">
      <w:pPr>
        <w:pStyle w:val="ListParagraph"/>
        <w:numPr>
          <w:ilvl w:val="2"/>
          <w:numId w:val="26"/>
        </w:numPr>
        <w:rPr>
          <w:rFonts w:eastAsia="Arial"/>
          <w:sz w:val="28"/>
          <w:szCs w:val="28"/>
        </w:rPr>
      </w:pPr>
      <w:r w:rsidRPr="00FF06FC">
        <w:rPr>
          <w:rFonts w:eastAsia="Arial"/>
          <w:sz w:val="28"/>
          <w:szCs w:val="28"/>
        </w:rPr>
        <w:t>Monitor transaction</w:t>
      </w:r>
    </w:p>
    <w:p w:rsidR="00310F29" w:rsidRPr="00FF06FC" w:rsidRDefault="00310F29" w:rsidP="00310F29">
      <w:pPr>
        <w:pStyle w:val="ListParagraph"/>
        <w:rPr>
          <w:rFonts w:eastAsia="Arial"/>
          <w:sz w:val="28"/>
          <w:szCs w:val="28"/>
        </w:rPr>
      </w:pPr>
    </w:p>
    <w:p w:rsidR="00310F29" w:rsidRDefault="00310F29" w:rsidP="00FF06FC">
      <w:pPr>
        <w:pStyle w:val="ListParagraph"/>
        <w:numPr>
          <w:ilvl w:val="2"/>
          <w:numId w:val="26"/>
        </w:numPr>
        <w:rPr>
          <w:rFonts w:eastAsia="Arial"/>
          <w:sz w:val="28"/>
          <w:szCs w:val="28"/>
        </w:rPr>
      </w:pPr>
      <w:r w:rsidRPr="00FF06FC">
        <w:rPr>
          <w:rFonts w:eastAsia="Arial"/>
          <w:sz w:val="28"/>
          <w:szCs w:val="28"/>
        </w:rPr>
        <w:t>Reporting of suspicious activity</w:t>
      </w:r>
    </w:p>
    <w:p w:rsidR="00FF06FC" w:rsidRPr="00FF06FC" w:rsidRDefault="00FF06FC" w:rsidP="00FF06FC">
      <w:pPr>
        <w:pStyle w:val="ListParagraph"/>
        <w:rPr>
          <w:rFonts w:eastAsia="Arial"/>
          <w:sz w:val="28"/>
          <w:szCs w:val="28"/>
        </w:rPr>
      </w:pPr>
    </w:p>
    <w:p w:rsidR="00FF06FC" w:rsidRDefault="00FF06FC" w:rsidP="00FF06FC">
      <w:pPr>
        <w:rPr>
          <w:rFonts w:eastAsia="Arial"/>
          <w:sz w:val="28"/>
          <w:szCs w:val="28"/>
        </w:rPr>
      </w:pPr>
    </w:p>
    <w:p w:rsidR="00FF06FC" w:rsidRDefault="000430CB" w:rsidP="00FF06FC">
      <w:pPr>
        <w:rPr>
          <w:rFonts w:eastAsia="Calibri"/>
          <w:b/>
          <w:sz w:val="40"/>
          <w:szCs w:val="40"/>
        </w:rPr>
      </w:pPr>
      <w:r w:rsidRPr="00D16EE7">
        <w:rPr>
          <w:rFonts w:eastAsia="Calibri"/>
          <w:b/>
          <w:sz w:val="40"/>
          <w:szCs w:val="40"/>
        </w:rPr>
        <w:t>WHAT ARE USECASES OF BLOCKCHAIN AML</w:t>
      </w:r>
      <w:r w:rsidR="00D16EE7" w:rsidRPr="00D16EE7">
        <w:rPr>
          <w:rFonts w:eastAsia="Calibri"/>
          <w:b/>
          <w:sz w:val="40"/>
          <w:szCs w:val="40"/>
        </w:rPr>
        <w:t>:</w:t>
      </w:r>
    </w:p>
    <w:p w:rsidR="00915450" w:rsidRDefault="00915450" w:rsidP="00FF06FC">
      <w:pPr>
        <w:rPr>
          <w:rFonts w:eastAsia="Calibri"/>
          <w:b/>
          <w:sz w:val="40"/>
          <w:szCs w:val="40"/>
        </w:rPr>
      </w:pPr>
    </w:p>
    <w:p w:rsidR="00915450" w:rsidRPr="00915450" w:rsidRDefault="00915450" w:rsidP="00915450">
      <w:pPr>
        <w:rPr>
          <w:rFonts w:eastAsia="Arial"/>
          <w:sz w:val="28"/>
          <w:szCs w:val="28"/>
        </w:rPr>
      </w:pPr>
      <w:r w:rsidRPr="00915450">
        <w:rPr>
          <w:rFonts w:eastAsia="Arial"/>
          <w:sz w:val="28"/>
          <w:szCs w:val="28"/>
        </w:rPr>
        <w:t>What are the use cases of Blockchain in AML?</w:t>
      </w:r>
    </w:p>
    <w:p w:rsidR="00915450" w:rsidRPr="00915450" w:rsidRDefault="00915450" w:rsidP="00915450">
      <w:pPr>
        <w:rPr>
          <w:rFonts w:eastAsia="Arial"/>
          <w:sz w:val="28"/>
          <w:szCs w:val="28"/>
        </w:rPr>
      </w:pPr>
      <w:r w:rsidRPr="00915450">
        <w:rPr>
          <w:rFonts w:eastAsia="Arial"/>
          <w:sz w:val="28"/>
          <w:szCs w:val="28"/>
        </w:rPr>
        <w:t>blockchain in aml use cases</w:t>
      </w:r>
    </w:p>
    <w:p w:rsidR="00915450" w:rsidRPr="00915450" w:rsidRDefault="00915450" w:rsidP="00915450">
      <w:pPr>
        <w:rPr>
          <w:rFonts w:eastAsia="Arial"/>
          <w:sz w:val="28"/>
          <w:szCs w:val="28"/>
        </w:rPr>
      </w:pPr>
      <w:r w:rsidRPr="00915450">
        <w:rPr>
          <w:rFonts w:eastAsia="Arial"/>
          <w:sz w:val="28"/>
          <w:szCs w:val="28"/>
        </w:rPr>
        <w:t>Opening a bank account Every bank needs to verify the individual’s identity and conduct KYC due diligence to open a bank account to determine terrorism or money-laundering risks. Working with Blockchain provides various benefits such as eliminating data silos, risk classification, and time-stamped records. While opening a business account, the AML/KYC platform checks for the business’s authorized owners are humans or entities. Personal identification documents are required to accomplish this verification.</w:t>
      </w:r>
    </w:p>
    <w:p w:rsidR="00915450" w:rsidRPr="00915450" w:rsidRDefault="00915450" w:rsidP="00915450">
      <w:pPr>
        <w:rPr>
          <w:rFonts w:eastAsia="Arial"/>
          <w:sz w:val="28"/>
          <w:szCs w:val="28"/>
        </w:rPr>
      </w:pPr>
      <w:r w:rsidRPr="00915450">
        <w:rPr>
          <w:rFonts w:eastAsia="Arial"/>
          <w:sz w:val="28"/>
          <w:szCs w:val="28"/>
        </w:rPr>
        <w:t>Loan application As per regulations, KYC is crucial when applying for a loan. Checks are conducted to ensure credit-worthiness, money laundering, and financial crime risk calculations. The Blockchain ledger allows the institution’s various service departments to quickly access the customer’s records and complete the loan application process.</w:t>
      </w:r>
    </w:p>
    <w:p w:rsidR="00915450" w:rsidRPr="00915450" w:rsidRDefault="00915450" w:rsidP="00915450">
      <w:pPr>
        <w:rPr>
          <w:rFonts w:eastAsia="Arial"/>
          <w:sz w:val="28"/>
          <w:szCs w:val="28"/>
        </w:rPr>
      </w:pPr>
      <w:r w:rsidRPr="00915450">
        <w:rPr>
          <w:rFonts w:eastAsia="Arial"/>
          <w:sz w:val="28"/>
          <w:szCs w:val="28"/>
        </w:rPr>
        <w:t>KYC remediation The financial institutions need not ask existing customers again to share their documents for a KYC remediation process. All the required documents, data, actions, and analysis will be stored on the ledger. Automated KYC remediation process extracts license expiration dates and auto-sends reminders to the concerned customer to upload newly updated documents.</w:t>
      </w:r>
    </w:p>
    <w:p w:rsidR="00FF06FC" w:rsidRPr="00915450" w:rsidRDefault="00D16EE7" w:rsidP="00D16EE7">
      <w:pPr>
        <w:tabs>
          <w:tab w:val="left" w:pos="3281"/>
        </w:tabs>
        <w:rPr>
          <w:rFonts w:eastAsia="Arial"/>
          <w:sz w:val="28"/>
          <w:szCs w:val="28"/>
        </w:rPr>
      </w:pPr>
      <w:r w:rsidRPr="00915450">
        <w:rPr>
          <w:rFonts w:eastAsia="Arial"/>
          <w:sz w:val="28"/>
          <w:szCs w:val="28"/>
        </w:rPr>
        <w:tab/>
      </w:r>
    </w:p>
    <w:p w:rsidR="00FF06FC" w:rsidRDefault="00FF06FC" w:rsidP="00FF06FC">
      <w:pPr>
        <w:rPr>
          <w:rFonts w:eastAsia="Arial"/>
          <w:sz w:val="28"/>
          <w:szCs w:val="28"/>
        </w:rPr>
      </w:pPr>
    </w:p>
    <w:p w:rsidR="00FF06FC" w:rsidRDefault="00FF06FC" w:rsidP="00FF06FC">
      <w:pPr>
        <w:rPr>
          <w:rFonts w:eastAsia="Arial"/>
          <w:sz w:val="28"/>
          <w:szCs w:val="28"/>
        </w:rPr>
      </w:pPr>
    </w:p>
    <w:p w:rsidR="00FF06FC" w:rsidRPr="000943F1" w:rsidRDefault="00FF06FC" w:rsidP="00FF06FC">
      <w:pPr>
        <w:rPr>
          <w:rFonts w:eastAsia="Arial"/>
          <w:b/>
          <w:sz w:val="44"/>
          <w:szCs w:val="44"/>
        </w:rPr>
      </w:pPr>
      <w:r w:rsidRPr="000943F1">
        <w:rPr>
          <w:rFonts w:eastAsia="Arial"/>
          <w:b/>
          <w:sz w:val="44"/>
          <w:szCs w:val="44"/>
        </w:rPr>
        <w:lastRenderedPageBreak/>
        <w:t>CONCLUSION:</w:t>
      </w:r>
    </w:p>
    <w:p w:rsidR="00FF06FC" w:rsidRDefault="00FF06FC" w:rsidP="00FF06FC">
      <w:pPr>
        <w:rPr>
          <w:rFonts w:eastAsia="Arial"/>
          <w:b/>
          <w:sz w:val="44"/>
          <w:szCs w:val="44"/>
        </w:rPr>
      </w:pPr>
    </w:p>
    <w:p w:rsidR="00FF06FC" w:rsidRDefault="00FF06FC" w:rsidP="00FF06FC">
      <w:pPr>
        <w:rPr>
          <w:rFonts w:eastAsia="Arial"/>
          <w:b/>
          <w:sz w:val="44"/>
          <w:szCs w:val="44"/>
        </w:rPr>
      </w:pPr>
    </w:p>
    <w:p w:rsidR="000943F1" w:rsidRDefault="00FF06FC" w:rsidP="000943F1">
      <w:pPr>
        <w:ind w:left="421"/>
        <w:rPr>
          <w:rFonts w:eastAsia="Arial"/>
          <w:sz w:val="28"/>
          <w:szCs w:val="28"/>
        </w:rPr>
      </w:pPr>
      <w:r w:rsidRPr="000656C3">
        <w:rPr>
          <w:rFonts w:eastAsia="Arial"/>
          <w:sz w:val="28"/>
          <w:szCs w:val="28"/>
        </w:rPr>
        <w:t>Money laundering is essential for criminal organizations that wish to use illegally obtained money effectively. Dealing in large amounts of illegal cash is inefficient and dangerous.</w:t>
      </w:r>
      <w:r w:rsidR="000943F1" w:rsidRPr="000943F1">
        <w:rPr>
          <w:rFonts w:eastAsia="Arial"/>
          <w:sz w:val="28"/>
          <w:szCs w:val="28"/>
        </w:rPr>
        <w:t xml:space="preserve"> </w:t>
      </w:r>
      <w:r w:rsidR="000943F1" w:rsidRPr="000656C3">
        <w:rPr>
          <w:rFonts w:eastAsia="Arial"/>
          <w:sz w:val="28"/>
          <w:szCs w:val="28"/>
        </w:rPr>
        <w:t>that in real-life situations, this template may differ. Money laundering may not involve all three stages, or some stages could be combined or repeated several times.</w:t>
      </w:r>
    </w:p>
    <w:p w:rsidR="000943F1" w:rsidRDefault="000943F1" w:rsidP="000943F1">
      <w:pPr>
        <w:ind w:left="421"/>
        <w:rPr>
          <w:rFonts w:eastAsia="Arial"/>
          <w:sz w:val="28"/>
          <w:szCs w:val="28"/>
        </w:rPr>
      </w:pPr>
    </w:p>
    <w:p w:rsidR="000943F1" w:rsidRDefault="000943F1" w:rsidP="000943F1">
      <w:pPr>
        <w:ind w:left="421"/>
        <w:rPr>
          <w:rFonts w:eastAsia="Arial"/>
          <w:sz w:val="28"/>
          <w:szCs w:val="28"/>
        </w:rPr>
      </w:pPr>
      <w:r>
        <w:rPr>
          <w:rFonts w:eastAsia="Arial"/>
          <w:sz w:val="28"/>
          <w:szCs w:val="28"/>
        </w:rPr>
        <w:t xml:space="preserve">By end of this we learnt several money laundering areas ,causes and risks invo;lved in it and able to predict the possible blockchain based solution for that </w:t>
      </w:r>
    </w:p>
    <w:p w:rsidR="000943F1" w:rsidRDefault="000943F1" w:rsidP="000943F1">
      <w:pPr>
        <w:ind w:left="421"/>
        <w:rPr>
          <w:rFonts w:eastAsia="Arial"/>
          <w:sz w:val="28"/>
          <w:szCs w:val="28"/>
        </w:rPr>
      </w:pPr>
    </w:p>
    <w:p w:rsidR="000943F1" w:rsidRDefault="000943F1" w:rsidP="000943F1">
      <w:pPr>
        <w:ind w:left="421"/>
        <w:rPr>
          <w:rFonts w:eastAsia="Arial"/>
          <w:sz w:val="28"/>
          <w:szCs w:val="28"/>
        </w:rPr>
      </w:pPr>
    </w:p>
    <w:p w:rsidR="000943F1" w:rsidRDefault="000943F1" w:rsidP="000943F1">
      <w:pPr>
        <w:ind w:left="421"/>
        <w:rPr>
          <w:rFonts w:eastAsia="Arial"/>
          <w:sz w:val="28"/>
          <w:szCs w:val="28"/>
        </w:rPr>
      </w:pPr>
    </w:p>
    <w:p w:rsidR="000943F1" w:rsidRDefault="00915450" w:rsidP="000943F1">
      <w:pPr>
        <w:ind w:left="421"/>
        <w:rPr>
          <w:rFonts w:eastAsia="Arial"/>
          <w:sz w:val="44"/>
          <w:szCs w:val="44"/>
        </w:rPr>
      </w:pPr>
      <w:r>
        <w:rPr>
          <w:rFonts w:eastAsia="Arial"/>
          <w:sz w:val="44"/>
          <w:szCs w:val="44"/>
        </w:rPr>
        <w:t xml:space="preserve">REFERENCE </w:t>
      </w:r>
    </w:p>
    <w:p w:rsidR="000943F1" w:rsidRDefault="000943F1" w:rsidP="000943F1">
      <w:pPr>
        <w:ind w:left="421"/>
        <w:rPr>
          <w:rFonts w:eastAsia="Arial"/>
          <w:sz w:val="44"/>
          <w:szCs w:val="44"/>
        </w:rPr>
      </w:pPr>
    </w:p>
    <w:p w:rsidR="000943F1" w:rsidRPr="000943F1" w:rsidRDefault="00117541" w:rsidP="000943F1">
      <w:pPr>
        <w:pStyle w:val="ListParagraph"/>
        <w:numPr>
          <w:ilvl w:val="0"/>
          <w:numId w:val="27"/>
        </w:numPr>
        <w:rPr>
          <w:rFonts w:eastAsia="Arial"/>
          <w:sz w:val="28"/>
          <w:szCs w:val="28"/>
        </w:rPr>
      </w:pPr>
      <w:hyperlink w:history="1">
        <w:r w:rsidR="000943F1" w:rsidRPr="000943F1">
          <w:rPr>
            <w:rStyle w:val="Hyperlink"/>
            <w:rFonts w:eastAsia="Arial"/>
            <w:sz w:val="28"/>
            <w:szCs w:val="28"/>
          </w:rPr>
          <w:t>www.idmerit.com&gt;blog&gt;blochchain</w:t>
        </w:r>
      </w:hyperlink>
      <w:r w:rsidR="000943F1" w:rsidRPr="000943F1">
        <w:rPr>
          <w:rFonts w:eastAsia="Arial"/>
          <w:sz w:val="28"/>
          <w:szCs w:val="28"/>
        </w:rPr>
        <w:t>&gt;</w:t>
      </w:r>
    </w:p>
    <w:p w:rsidR="000943F1" w:rsidRDefault="000943F1" w:rsidP="000943F1">
      <w:pPr>
        <w:ind w:left="421"/>
        <w:rPr>
          <w:rFonts w:eastAsia="Arial"/>
          <w:sz w:val="28"/>
          <w:szCs w:val="28"/>
        </w:rPr>
      </w:pPr>
    </w:p>
    <w:p w:rsidR="000943F1" w:rsidRPr="000943F1" w:rsidRDefault="00117541" w:rsidP="000943F1">
      <w:pPr>
        <w:pStyle w:val="ListParagraph"/>
        <w:numPr>
          <w:ilvl w:val="0"/>
          <w:numId w:val="27"/>
        </w:numPr>
        <w:rPr>
          <w:rFonts w:eastAsia="Arial"/>
          <w:sz w:val="28"/>
          <w:szCs w:val="28"/>
        </w:rPr>
      </w:pPr>
      <w:hyperlink r:id="rId10" w:history="1">
        <w:r w:rsidR="000943F1" w:rsidRPr="000943F1">
          <w:rPr>
            <w:rStyle w:val="Hyperlink"/>
            <w:rFonts w:eastAsia="Arial"/>
            <w:sz w:val="28"/>
            <w:szCs w:val="28"/>
          </w:rPr>
          <w:t>https://projects.iq.harvard.edu</w:t>
        </w:r>
      </w:hyperlink>
      <w:r w:rsidR="000943F1" w:rsidRPr="000943F1">
        <w:rPr>
          <w:rFonts w:eastAsia="Arial"/>
          <w:sz w:val="28"/>
          <w:szCs w:val="28"/>
        </w:rPr>
        <w:t>&gt;</w:t>
      </w:r>
    </w:p>
    <w:p w:rsidR="000943F1" w:rsidRDefault="000943F1" w:rsidP="000943F1">
      <w:pPr>
        <w:ind w:left="421"/>
        <w:rPr>
          <w:rFonts w:eastAsia="Arial"/>
          <w:sz w:val="28"/>
          <w:szCs w:val="28"/>
        </w:rPr>
      </w:pPr>
    </w:p>
    <w:p w:rsidR="000943F1" w:rsidRPr="000943F1" w:rsidRDefault="00117541" w:rsidP="000943F1">
      <w:pPr>
        <w:pStyle w:val="ListParagraph"/>
        <w:numPr>
          <w:ilvl w:val="0"/>
          <w:numId w:val="27"/>
        </w:numPr>
        <w:rPr>
          <w:rFonts w:eastAsia="Arial"/>
          <w:sz w:val="28"/>
          <w:szCs w:val="28"/>
        </w:rPr>
      </w:pPr>
      <w:hyperlink r:id="rId11" w:history="1">
        <w:r w:rsidR="000943F1" w:rsidRPr="000943F1">
          <w:rPr>
            <w:rStyle w:val="Hyperlink"/>
            <w:rFonts w:eastAsia="Arial"/>
            <w:sz w:val="28"/>
            <w:szCs w:val="28"/>
          </w:rPr>
          <w:t>https://www.bakertilly.com</w:t>
        </w:r>
      </w:hyperlink>
    </w:p>
    <w:p w:rsidR="000943F1" w:rsidRPr="000943F1" w:rsidRDefault="00915450" w:rsidP="00915450">
      <w:pPr>
        <w:tabs>
          <w:tab w:val="left" w:pos="5784"/>
        </w:tabs>
        <w:ind w:left="421"/>
        <w:rPr>
          <w:rFonts w:eastAsia="Arial"/>
          <w:sz w:val="28"/>
          <w:szCs w:val="28"/>
        </w:rPr>
      </w:pPr>
      <w:r>
        <w:rPr>
          <w:rFonts w:eastAsia="Arial"/>
          <w:sz w:val="28"/>
          <w:szCs w:val="28"/>
        </w:rPr>
        <w:tab/>
      </w:r>
    </w:p>
    <w:p w:rsidR="000943F1" w:rsidRDefault="000943F1" w:rsidP="000943F1">
      <w:pPr>
        <w:ind w:left="421"/>
        <w:rPr>
          <w:rFonts w:eastAsia="Arial"/>
          <w:sz w:val="28"/>
          <w:szCs w:val="28"/>
        </w:rPr>
      </w:pPr>
    </w:p>
    <w:p w:rsidR="000943F1" w:rsidRPr="000656C3" w:rsidRDefault="000943F1" w:rsidP="000943F1">
      <w:pPr>
        <w:ind w:left="421"/>
        <w:rPr>
          <w:rFonts w:eastAsia="Arial"/>
          <w:sz w:val="28"/>
          <w:szCs w:val="28"/>
        </w:rPr>
      </w:pPr>
    </w:p>
    <w:p w:rsidR="00FF06FC" w:rsidRPr="00FF06FC" w:rsidRDefault="00FF06FC" w:rsidP="00FF06FC">
      <w:pPr>
        <w:rPr>
          <w:rFonts w:eastAsia="Arial"/>
          <w:b/>
          <w:sz w:val="44"/>
          <w:szCs w:val="44"/>
        </w:rPr>
      </w:pPr>
    </w:p>
    <w:p w:rsidR="00310F29" w:rsidRPr="00FF06FC" w:rsidRDefault="00310F29" w:rsidP="00310F29">
      <w:pPr>
        <w:pStyle w:val="ListParagraph"/>
        <w:ind w:left="1150"/>
        <w:rPr>
          <w:rFonts w:eastAsia="Arial"/>
          <w:b/>
          <w:sz w:val="44"/>
          <w:szCs w:val="44"/>
        </w:rPr>
      </w:pPr>
    </w:p>
    <w:p w:rsidR="00310F29" w:rsidRDefault="00310F29" w:rsidP="00310F29">
      <w:pPr>
        <w:rPr>
          <w:rFonts w:eastAsia="Arial"/>
          <w:sz w:val="36"/>
          <w:szCs w:val="36"/>
        </w:rPr>
      </w:pPr>
    </w:p>
    <w:p w:rsidR="00310F29" w:rsidRDefault="00310F29" w:rsidP="00310F29">
      <w:pPr>
        <w:rPr>
          <w:rFonts w:eastAsia="Arial"/>
          <w:sz w:val="36"/>
          <w:szCs w:val="36"/>
        </w:rPr>
      </w:pPr>
      <w:r>
        <w:rPr>
          <w:rFonts w:eastAsia="Arial"/>
          <w:sz w:val="36"/>
          <w:szCs w:val="36"/>
        </w:rPr>
        <w:t xml:space="preserve">     </w:t>
      </w:r>
    </w:p>
    <w:sectPr w:rsidR="00310F29" w:rsidSect="0028086F">
      <w:pgSz w:w="11920" w:h="16840"/>
      <w:pgMar w:top="158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31C" w:rsidRDefault="00B4131C" w:rsidP="0028086F">
      <w:r>
        <w:separator/>
      </w:r>
    </w:p>
  </w:endnote>
  <w:endnote w:type="continuationSeparator" w:id="1">
    <w:p w:rsidR="00B4131C" w:rsidRDefault="00B4131C" w:rsidP="0028086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imes-Roman">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imes-Bold">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31C" w:rsidRDefault="00B4131C" w:rsidP="0028086F">
      <w:r>
        <w:separator/>
      </w:r>
    </w:p>
  </w:footnote>
  <w:footnote w:type="continuationSeparator" w:id="1">
    <w:p w:rsidR="00B4131C" w:rsidRDefault="00B4131C" w:rsidP="002808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C16E9F52232A4FF88F0FEB9BA3A4268A"/>
      </w:placeholder>
      <w:temporary/>
      <w:showingPlcHdr/>
    </w:sdtPr>
    <w:sdtContent>
      <w:p w:rsidR="0028086F" w:rsidRDefault="0028086F">
        <w:pPr>
          <w:pStyle w:val="Header"/>
        </w:pPr>
        <w:r>
          <w:t>[Type text]</w:t>
        </w:r>
      </w:p>
    </w:sdtContent>
  </w:sdt>
  <w:p w:rsidR="0028086F" w:rsidRDefault="002808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3528D"/>
    <w:multiLevelType w:val="hybridMultilevel"/>
    <w:tmpl w:val="6802AC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A20B1"/>
    <w:multiLevelType w:val="hybridMultilevel"/>
    <w:tmpl w:val="BBCAAF92"/>
    <w:lvl w:ilvl="0" w:tplc="23CEEA92">
      <w:start w:val="1"/>
      <w:numFmt w:val="bullet"/>
      <w:lvlText w:val=""/>
      <w:lvlJc w:val="left"/>
      <w:pPr>
        <w:tabs>
          <w:tab w:val="num" w:pos="720"/>
        </w:tabs>
        <w:ind w:left="720" w:hanging="360"/>
      </w:pPr>
      <w:rPr>
        <w:rFonts w:ascii="Wingdings" w:hAnsi="Wingdings" w:hint="default"/>
      </w:rPr>
    </w:lvl>
    <w:lvl w:ilvl="1" w:tplc="6F56CFC6" w:tentative="1">
      <w:start w:val="1"/>
      <w:numFmt w:val="bullet"/>
      <w:lvlText w:val=""/>
      <w:lvlJc w:val="left"/>
      <w:pPr>
        <w:tabs>
          <w:tab w:val="num" w:pos="1440"/>
        </w:tabs>
        <w:ind w:left="1440" w:hanging="360"/>
      </w:pPr>
      <w:rPr>
        <w:rFonts w:ascii="Wingdings" w:hAnsi="Wingdings" w:hint="default"/>
      </w:rPr>
    </w:lvl>
    <w:lvl w:ilvl="2" w:tplc="7C32EA6E" w:tentative="1">
      <w:start w:val="1"/>
      <w:numFmt w:val="bullet"/>
      <w:lvlText w:val=""/>
      <w:lvlJc w:val="left"/>
      <w:pPr>
        <w:tabs>
          <w:tab w:val="num" w:pos="2160"/>
        </w:tabs>
        <w:ind w:left="2160" w:hanging="360"/>
      </w:pPr>
      <w:rPr>
        <w:rFonts w:ascii="Wingdings" w:hAnsi="Wingdings" w:hint="default"/>
      </w:rPr>
    </w:lvl>
    <w:lvl w:ilvl="3" w:tplc="28C2FA12" w:tentative="1">
      <w:start w:val="1"/>
      <w:numFmt w:val="bullet"/>
      <w:lvlText w:val=""/>
      <w:lvlJc w:val="left"/>
      <w:pPr>
        <w:tabs>
          <w:tab w:val="num" w:pos="2880"/>
        </w:tabs>
        <w:ind w:left="2880" w:hanging="360"/>
      </w:pPr>
      <w:rPr>
        <w:rFonts w:ascii="Wingdings" w:hAnsi="Wingdings" w:hint="default"/>
      </w:rPr>
    </w:lvl>
    <w:lvl w:ilvl="4" w:tplc="49828D9C" w:tentative="1">
      <w:start w:val="1"/>
      <w:numFmt w:val="bullet"/>
      <w:lvlText w:val=""/>
      <w:lvlJc w:val="left"/>
      <w:pPr>
        <w:tabs>
          <w:tab w:val="num" w:pos="3600"/>
        </w:tabs>
        <w:ind w:left="3600" w:hanging="360"/>
      </w:pPr>
      <w:rPr>
        <w:rFonts w:ascii="Wingdings" w:hAnsi="Wingdings" w:hint="default"/>
      </w:rPr>
    </w:lvl>
    <w:lvl w:ilvl="5" w:tplc="42BCB8FE" w:tentative="1">
      <w:start w:val="1"/>
      <w:numFmt w:val="bullet"/>
      <w:lvlText w:val=""/>
      <w:lvlJc w:val="left"/>
      <w:pPr>
        <w:tabs>
          <w:tab w:val="num" w:pos="4320"/>
        </w:tabs>
        <w:ind w:left="4320" w:hanging="360"/>
      </w:pPr>
      <w:rPr>
        <w:rFonts w:ascii="Wingdings" w:hAnsi="Wingdings" w:hint="default"/>
      </w:rPr>
    </w:lvl>
    <w:lvl w:ilvl="6" w:tplc="755A7996" w:tentative="1">
      <w:start w:val="1"/>
      <w:numFmt w:val="bullet"/>
      <w:lvlText w:val=""/>
      <w:lvlJc w:val="left"/>
      <w:pPr>
        <w:tabs>
          <w:tab w:val="num" w:pos="5040"/>
        </w:tabs>
        <w:ind w:left="5040" w:hanging="360"/>
      </w:pPr>
      <w:rPr>
        <w:rFonts w:ascii="Wingdings" w:hAnsi="Wingdings" w:hint="default"/>
      </w:rPr>
    </w:lvl>
    <w:lvl w:ilvl="7" w:tplc="EB8E3A80" w:tentative="1">
      <w:start w:val="1"/>
      <w:numFmt w:val="bullet"/>
      <w:lvlText w:val=""/>
      <w:lvlJc w:val="left"/>
      <w:pPr>
        <w:tabs>
          <w:tab w:val="num" w:pos="5760"/>
        </w:tabs>
        <w:ind w:left="5760" w:hanging="360"/>
      </w:pPr>
      <w:rPr>
        <w:rFonts w:ascii="Wingdings" w:hAnsi="Wingdings" w:hint="default"/>
      </w:rPr>
    </w:lvl>
    <w:lvl w:ilvl="8" w:tplc="90A24200" w:tentative="1">
      <w:start w:val="1"/>
      <w:numFmt w:val="bullet"/>
      <w:lvlText w:val=""/>
      <w:lvlJc w:val="left"/>
      <w:pPr>
        <w:tabs>
          <w:tab w:val="num" w:pos="6480"/>
        </w:tabs>
        <w:ind w:left="6480" w:hanging="360"/>
      </w:pPr>
      <w:rPr>
        <w:rFonts w:ascii="Wingdings" w:hAnsi="Wingdings" w:hint="default"/>
      </w:rPr>
    </w:lvl>
  </w:abstractNum>
  <w:abstractNum w:abstractNumId="2">
    <w:nsid w:val="0DFE7466"/>
    <w:multiLevelType w:val="hybridMultilevel"/>
    <w:tmpl w:val="6D3ABD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872AC"/>
    <w:multiLevelType w:val="hybridMultilevel"/>
    <w:tmpl w:val="AAE474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EE6F9E"/>
    <w:multiLevelType w:val="hybridMultilevel"/>
    <w:tmpl w:val="BD3E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0120D"/>
    <w:multiLevelType w:val="hybridMultilevel"/>
    <w:tmpl w:val="1ED4EF74"/>
    <w:lvl w:ilvl="0" w:tplc="F2C0411C">
      <w:start w:val="1"/>
      <w:numFmt w:val="decimal"/>
      <w:lvlText w:val="%1)"/>
      <w:lvlJc w:val="left"/>
      <w:pPr>
        <w:ind w:left="1095" w:hanging="6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nsid w:val="239073B7"/>
    <w:multiLevelType w:val="hybridMultilevel"/>
    <w:tmpl w:val="ACC8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00607"/>
    <w:multiLevelType w:val="hybridMultilevel"/>
    <w:tmpl w:val="C5DE5C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37958"/>
    <w:multiLevelType w:val="multilevel"/>
    <w:tmpl w:val="91CE28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CD5288C"/>
    <w:multiLevelType w:val="hybridMultilevel"/>
    <w:tmpl w:val="85BC0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C092A"/>
    <w:multiLevelType w:val="hybridMultilevel"/>
    <w:tmpl w:val="6832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FE01C6"/>
    <w:multiLevelType w:val="hybridMultilevel"/>
    <w:tmpl w:val="933CF6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C6D88"/>
    <w:multiLevelType w:val="hybridMultilevel"/>
    <w:tmpl w:val="80FE0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D5D68"/>
    <w:multiLevelType w:val="hybridMultilevel"/>
    <w:tmpl w:val="455430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4553BF"/>
    <w:multiLevelType w:val="hybridMultilevel"/>
    <w:tmpl w:val="166ED9A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A24B7"/>
    <w:multiLevelType w:val="hybridMultilevel"/>
    <w:tmpl w:val="1DB28482"/>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6">
    <w:nsid w:val="4AF5509A"/>
    <w:multiLevelType w:val="hybridMultilevel"/>
    <w:tmpl w:val="B07E8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A5241"/>
    <w:multiLevelType w:val="hybridMultilevel"/>
    <w:tmpl w:val="7DA6E4DA"/>
    <w:lvl w:ilvl="0" w:tplc="04090009">
      <w:start w:val="1"/>
      <w:numFmt w:val="bullet"/>
      <w:lvlText w:val=""/>
      <w:lvlJc w:val="left"/>
      <w:pPr>
        <w:ind w:left="1141" w:hanging="360"/>
      </w:pPr>
      <w:rPr>
        <w:rFonts w:ascii="Wingdings" w:hAnsi="Wingdings"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8">
    <w:nsid w:val="536B726F"/>
    <w:multiLevelType w:val="multilevel"/>
    <w:tmpl w:val="CB28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4B6713"/>
    <w:multiLevelType w:val="hybridMultilevel"/>
    <w:tmpl w:val="161801C0"/>
    <w:lvl w:ilvl="0" w:tplc="59C66E8E">
      <w:start w:val="1"/>
      <w:numFmt w:val="decimal"/>
      <w:lvlText w:val="%1."/>
      <w:lvlJc w:val="left"/>
      <w:pPr>
        <w:tabs>
          <w:tab w:val="num" w:pos="720"/>
        </w:tabs>
        <w:ind w:left="720" w:hanging="360"/>
      </w:pPr>
    </w:lvl>
    <w:lvl w:ilvl="1" w:tplc="C5DE8B1E" w:tentative="1">
      <w:start w:val="1"/>
      <w:numFmt w:val="decimal"/>
      <w:lvlText w:val="%2."/>
      <w:lvlJc w:val="left"/>
      <w:pPr>
        <w:tabs>
          <w:tab w:val="num" w:pos="1440"/>
        </w:tabs>
        <w:ind w:left="1440" w:hanging="360"/>
      </w:pPr>
    </w:lvl>
    <w:lvl w:ilvl="2" w:tplc="A27CF996" w:tentative="1">
      <w:start w:val="1"/>
      <w:numFmt w:val="decimal"/>
      <w:lvlText w:val="%3."/>
      <w:lvlJc w:val="left"/>
      <w:pPr>
        <w:tabs>
          <w:tab w:val="num" w:pos="2160"/>
        </w:tabs>
        <w:ind w:left="2160" w:hanging="360"/>
      </w:pPr>
    </w:lvl>
    <w:lvl w:ilvl="3" w:tplc="A70E351E" w:tentative="1">
      <w:start w:val="1"/>
      <w:numFmt w:val="decimal"/>
      <w:lvlText w:val="%4."/>
      <w:lvlJc w:val="left"/>
      <w:pPr>
        <w:tabs>
          <w:tab w:val="num" w:pos="2880"/>
        </w:tabs>
        <w:ind w:left="2880" w:hanging="360"/>
      </w:pPr>
    </w:lvl>
    <w:lvl w:ilvl="4" w:tplc="21A895AE" w:tentative="1">
      <w:start w:val="1"/>
      <w:numFmt w:val="decimal"/>
      <w:lvlText w:val="%5."/>
      <w:lvlJc w:val="left"/>
      <w:pPr>
        <w:tabs>
          <w:tab w:val="num" w:pos="3600"/>
        </w:tabs>
        <w:ind w:left="3600" w:hanging="360"/>
      </w:pPr>
    </w:lvl>
    <w:lvl w:ilvl="5" w:tplc="D75A28F0" w:tentative="1">
      <w:start w:val="1"/>
      <w:numFmt w:val="decimal"/>
      <w:lvlText w:val="%6."/>
      <w:lvlJc w:val="left"/>
      <w:pPr>
        <w:tabs>
          <w:tab w:val="num" w:pos="4320"/>
        </w:tabs>
        <w:ind w:left="4320" w:hanging="360"/>
      </w:pPr>
    </w:lvl>
    <w:lvl w:ilvl="6" w:tplc="D96A4128" w:tentative="1">
      <w:start w:val="1"/>
      <w:numFmt w:val="decimal"/>
      <w:lvlText w:val="%7."/>
      <w:lvlJc w:val="left"/>
      <w:pPr>
        <w:tabs>
          <w:tab w:val="num" w:pos="5040"/>
        </w:tabs>
        <w:ind w:left="5040" w:hanging="360"/>
      </w:pPr>
    </w:lvl>
    <w:lvl w:ilvl="7" w:tplc="1CE4D9B6" w:tentative="1">
      <w:start w:val="1"/>
      <w:numFmt w:val="decimal"/>
      <w:lvlText w:val="%8."/>
      <w:lvlJc w:val="left"/>
      <w:pPr>
        <w:tabs>
          <w:tab w:val="num" w:pos="5760"/>
        </w:tabs>
        <w:ind w:left="5760" w:hanging="360"/>
      </w:pPr>
    </w:lvl>
    <w:lvl w:ilvl="8" w:tplc="BA861928" w:tentative="1">
      <w:start w:val="1"/>
      <w:numFmt w:val="decimal"/>
      <w:lvlText w:val="%9."/>
      <w:lvlJc w:val="left"/>
      <w:pPr>
        <w:tabs>
          <w:tab w:val="num" w:pos="6480"/>
        </w:tabs>
        <w:ind w:left="6480" w:hanging="360"/>
      </w:pPr>
    </w:lvl>
  </w:abstractNum>
  <w:abstractNum w:abstractNumId="20">
    <w:nsid w:val="56CF0D60"/>
    <w:multiLevelType w:val="hybridMultilevel"/>
    <w:tmpl w:val="DD30362C"/>
    <w:lvl w:ilvl="0" w:tplc="153CE064">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21">
    <w:nsid w:val="60933996"/>
    <w:multiLevelType w:val="hybridMultilevel"/>
    <w:tmpl w:val="C8807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0625AC"/>
    <w:multiLevelType w:val="hybridMultilevel"/>
    <w:tmpl w:val="0032C2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6566FE"/>
    <w:multiLevelType w:val="hybridMultilevel"/>
    <w:tmpl w:val="DA2C78C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CA6E86"/>
    <w:multiLevelType w:val="hybridMultilevel"/>
    <w:tmpl w:val="C7F478AE"/>
    <w:lvl w:ilvl="0" w:tplc="32CAF73C">
      <w:start w:val="1"/>
      <w:numFmt w:val="bullet"/>
      <w:lvlText w:val=""/>
      <w:lvlJc w:val="left"/>
      <w:pPr>
        <w:tabs>
          <w:tab w:val="num" w:pos="720"/>
        </w:tabs>
        <w:ind w:left="720" w:hanging="360"/>
      </w:pPr>
      <w:rPr>
        <w:rFonts w:ascii="Wingdings 3" w:hAnsi="Wingdings 3" w:hint="default"/>
      </w:rPr>
    </w:lvl>
    <w:lvl w:ilvl="1" w:tplc="3B20B0A2" w:tentative="1">
      <w:start w:val="1"/>
      <w:numFmt w:val="bullet"/>
      <w:lvlText w:val=""/>
      <w:lvlJc w:val="left"/>
      <w:pPr>
        <w:tabs>
          <w:tab w:val="num" w:pos="1440"/>
        </w:tabs>
        <w:ind w:left="1440" w:hanging="360"/>
      </w:pPr>
      <w:rPr>
        <w:rFonts w:ascii="Wingdings 3" w:hAnsi="Wingdings 3" w:hint="default"/>
      </w:rPr>
    </w:lvl>
    <w:lvl w:ilvl="2" w:tplc="BABA2BBE" w:tentative="1">
      <w:start w:val="1"/>
      <w:numFmt w:val="bullet"/>
      <w:lvlText w:val=""/>
      <w:lvlJc w:val="left"/>
      <w:pPr>
        <w:tabs>
          <w:tab w:val="num" w:pos="2160"/>
        </w:tabs>
        <w:ind w:left="2160" w:hanging="360"/>
      </w:pPr>
      <w:rPr>
        <w:rFonts w:ascii="Wingdings 3" w:hAnsi="Wingdings 3" w:hint="default"/>
      </w:rPr>
    </w:lvl>
    <w:lvl w:ilvl="3" w:tplc="73366764" w:tentative="1">
      <w:start w:val="1"/>
      <w:numFmt w:val="bullet"/>
      <w:lvlText w:val=""/>
      <w:lvlJc w:val="left"/>
      <w:pPr>
        <w:tabs>
          <w:tab w:val="num" w:pos="2880"/>
        </w:tabs>
        <w:ind w:left="2880" w:hanging="360"/>
      </w:pPr>
      <w:rPr>
        <w:rFonts w:ascii="Wingdings 3" w:hAnsi="Wingdings 3" w:hint="default"/>
      </w:rPr>
    </w:lvl>
    <w:lvl w:ilvl="4" w:tplc="035423EA" w:tentative="1">
      <w:start w:val="1"/>
      <w:numFmt w:val="bullet"/>
      <w:lvlText w:val=""/>
      <w:lvlJc w:val="left"/>
      <w:pPr>
        <w:tabs>
          <w:tab w:val="num" w:pos="3600"/>
        </w:tabs>
        <w:ind w:left="3600" w:hanging="360"/>
      </w:pPr>
      <w:rPr>
        <w:rFonts w:ascii="Wingdings 3" w:hAnsi="Wingdings 3" w:hint="default"/>
      </w:rPr>
    </w:lvl>
    <w:lvl w:ilvl="5" w:tplc="2ECA4A84" w:tentative="1">
      <w:start w:val="1"/>
      <w:numFmt w:val="bullet"/>
      <w:lvlText w:val=""/>
      <w:lvlJc w:val="left"/>
      <w:pPr>
        <w:tabs>
          <w:tab w:val="num" w:pos="4320"/>
        </w:tabs>
        <w:ind w:left="4320" w:hanging="360"/>
      </w:pPr>
      <w:rPr>
        <w:rFonts w:ascii="Wingdings 3" w:hAnsi="Wingdings 3" w:hint="default"/>
      </w:rPr>
    </w:lvl>
    <w:lvl w:ilvl="6" w:tplc="20547C30" w:tentative="1">
      <w:start w:val="1"/>
      <w:numFmt w:val="bullet"/>
      <w:lvlText w:val=""/>
      <w:lvlJc w:val="left"/>
      <w:pPr>
        <w:tabs>
          <w:tab w:val="num" w:pos="5040"/>
        </w:tabs>
        <w:ind w:left="5040" w:hanging="360"/>
      </w:pPr>
      <w:rPr>
        <w:rFonts w:ascii="Wingdings 3" w:hAnsi="Wingdings 3" w:hint="default"/>
      </w:rPr>
    </w:lvl>
    <w:lvl w:ilvl="7" w:tplc="AD0071CC" w:tentative="1">
      <w:start w:val="1"/>
      <w:numFmt w:val="bullet"/>
      <w:lvlText w:val=""/>
      <w:lvlJc w:val="left"/>
      <w:pPr>
        <w:tabs>
          <w:tab w:val="num" w:pos="5760"/>
        </w:tabs>
        <w:ind w:left="5760" w:hanging="360"/>
      </w:pPr>
      <w:rPr>
        <w:rFonts w:ascii="Wingdings 3" w:hAnsi="Wingdings 3" w:hint="default"/>
      </w:rPr>
    </w:lvl>
    <w:lvl w:ilvl="8" w:tplc="0AB06128" w:tentative="1">
      <w:start w:val="1"/>
      <w:numFmt w:val="bullet"/>
      <w:lvlText w:val=""/>
      <w:lvlJc w:val="left"/>
      <w:pPr>
        <w:tabs>
          <w:tab w:val="num" w:pos="6480"/>
        </w:tabs>
        <w:ind w:left="6480" w:hanging="360"/>
      </w:pPr>
      <w:rPr>
        <w:rFonts w:ascii="Wingdings 3" w:hAnsi="Wingdings 3" w:hint="default"/>
      </w:rPr>
    </w:lvl>
  </w:abstractNum>
  <w:abstractNum w:abstractNumId="25">
    <w:nsid w:val="7CFA4A08"/>
    <w:multiLevelType w:val="hybridMultilevel"/>
    <w:tmpl w:val="B096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062403"/>
    <w:multiLevelType w:val="hybridMultilevel"/>
    <w:tmpl w:val="9F807E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D74255"/>
    <w:multiLevelType w:val="hybridMultilevel"/>
    <w:tmpl w:val="DD42C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18"/>
  </w:num>
  <w:num w:numId="4">
    <w:abstractNumId w:val="1"/>
  </w:num>
  <w:num w:numId="5">
    <w:abstractNumId w:val="24"/>
  </w:num>
  <w:num w:numId="6">
    <w:abstractNumId w:val="19"/>
  </w:num>
  <w:num w:numId="7">
    <w:abstractNumId w:val="21"/>
  </w:num>
  <w:num w:numId="8">
    <w:abstractNumId w:val="3"/>
  </w:num>
  <w:num w:numId="9">
    <w:abstractNumId w:val="6"/>
  </w:num>
  <w:num w:numId="10">
    <w:abstractNumId w:val="9"/>
  </w:num>
  <w:num w:numId="11">
    <w:abstractNumId w:val="26"/>
  </w:num>
  <w:num w:numId="12">
    <w:abstractNumId w:val="27"/>
  </w:num>
  <w:num w:numId="13">
    <w:abstractNumId w:val="4"/>
  </w:num>
  <w:num w:numId="14">
    <w:abstractNumId w:val="5"/>
  </w:num>
  <w:num w:numId="15">
    <w:abstractNumId w:val="10"/>
  </w:num>
  <w:num w:numId="16">
    <w:abstractNumId w:val="15"/>
  </w:num>
  <w:num w:numId="17">
    <w:abstractNumId w:val="16"/>
  </w:num>
  <w:num w:numId="18">
    <w:abstractNumId w:val="13"/>
  </w:num>
  <w:num w:numId="19">
    <w:abstractNumId w:val="2"/>
  </w:num>
  <w:num w:numId="20">
    <w:abstractNumId w:val="14"/>
  </w:num>
  <w:num w:numId="21">
    <w:abstractNumId w:val="0"/>
  </w:num>
  <w:num w:numId="22">
    <w:abstractNumId w:val="12"/>
  </w:num>
  <w:num w:numId="23">
    <w:abstractNumId w:val="23"/>
  </w:num>
  <w:num w:numId="24">
    <w:abstractNumId w:val="11"/>
  </w:num>
  <w:num w:numId="25">
    <w:abstractNumId w:val="22"/>
  </w:num>
  <w:num w:numId="26">
    <w:abstractNumId w:val="7"/>
  </w:num>
  <w:num w:numId="27">
    <w:abstractNumId w:val="17"/>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20"/>
  <w:characterSpacingControl w:val="doNotCompress"/>
  <w:footnotePr>
    <w:footnote w:id="0"/>
    <w:footnote w:id="1"/>
  </w:footnotePr>
  <w:endnotePr>
    <w:endnote w:id="0"/>
    <w:endnote w:id="1"/>
  </w:endnotePr>
  <w:compat/>
  <w:rsids>
    <w:rsidRoot w:val="007961C9"/>
    <w:rsid w:val="00017D73"/>
    <w:rsid w:val="000430CB"/>
    <w:rsid w:val="00062741"/>
    <w:rsid w:val="000656C3"/>
    <w:rsid w:val="000943F1"/>
    <w:rsid w:val="000B13A3"/>
    <w:rsid w:val="001103A5"/>
    <w:rsid w:val="00114257"/>
    <w:rsid w:val="00117541"/>
    <w:rsid w:val="00120447"/>
    <w:rsid w:val="00184C0A"/>
    <w:rsid w:val="0028086F"/>
    <w:rsid w:val="002D7197"/>
    <w:rsid w:val="002E09EB"/>
    <w:rsid w:val="002E7DFA"/>
    <w:rsid w:val="00310F29"/>
    <w:rsid w:val="0033498D"/>
    <w:rsid w:val="003A75F5"/>
    <w:rsid w:val="0042723D"/>
    <w:rsid w:val="005E5B97"/>
    <w:rsid w:val="006023E9"/>
    <w:rsid w:val="00643963"/>
    <w:rsid w:val="006C290A"/>
    <w:rsid w:val="00707FBC"/>
    <w:rsid w:val="00720CD0"/>
    <w:rsid w:val="0073653A"/>
    <w:rsid w:val="0076232E"/>
    <w:rsid w:val="00793B90"/>
    <w:rsid w:val="007961C9"/>
    <w:rsid w:val="008774F3"/>
    <w:rsid w:val="00886D6B"/>
    <w:rsid w:val="008E4BD6"/>
    <w:rsid w:val="00915450"/>
    <w:rsid w:val="0094412C"/>
    <w:rsid w:val="00A8072F"/>
    <w:rsid w:val="00A93C2D"/>
    <w:rsid w:val="00AA3308"/>
    <w:rsid w:val="00AD4237"/>
    <w:rsid w:val="00B039A5"/>
    <w:rsid w:val="00B23FDC"/>
    <w:rsid w:val="00B31072"/>
    <w:rsid w:val="00B4131C"/>
    <w:rsid w:val="00B449B7"/>
    <w:rsid w:val="00BE2856"/>
    <w:rsid w:val="00BF38B2"/>
    <w:rsid w:val="00CB345C"/>
    <w:rsid w:val="00D16EE7"/>
    <w:rsid w:val="00D45CB7"/>
    <w:rsid w:val="00D52D15"/>
    <w:rsid w:val="00D66140"/>
    <w:rsid w:val="00D71E51"/>
    <w:rsid w:val="00DE3B57"/>
    <w:rsid w:val="00E00D9E"/>
    <w:rsid w:val="00E52B31"/>
    <w:rsid w:val="00EE12D9"/>
    <w:rsid w:val="00EE745E"/>
    <w:rsid w:val="00F54F3B"/>
    <w:rsid w:val="00FE2F47"/>
    <w:rsid w:val="00FF0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28086F"/>
    <w:pPr>
      <w:tabs>
        <w:tab w:val="center" w:pos="4680"/>
        <w:tab w:val="right" w:pos="9360"/>
      </w:tabs>
    </w:pPr>
  </w:style>
  <w:style w:type="character" w:customStyle="1" w:styleId="HeaderChar">
    <w:name w:val="Header Char"/>
    <w:basedOn w:val="DefaultParagraphFont"/>
    <w:link w:val="Header"/>
    <w:uiPriority w:val="99"/>
    <w:rsid w:val="0028086F"/>
  </w:style>
  <w:style w:type="paragraph" w:styleId="Footer">
    <w:name w:val="footer"/>
    <w:basedOn w:val="Normal"/>
    <w:link w:val="FooterChar"/>
    <w:uiPriority w:val="99"/>
    <w:semiHidden/>
    <w:unhideWhenUsed/>
    <w:rsid w:val="0028086F"/>
    <w:pPr>
      <w:tabs>
        <w:tab w:val="center" w:pos="4680"/>
        <w:tab w:val="right" w:pos="9360"/>
      </w:tabs>
    </w:pPr>
  </w:style>
  <w:style w:type="character" w:customStyle="1" w:styleId="FooterChar">
    <w:name w:val="Footer Char"/>
    <w:basedOn w:val="DefaultParagraphFont"/>
    <w:link w:val="Footer"/>
    <w:uiPriority w:val="99"/>
    <w:semiHidden/>
    <w:rsid w:val="0028086F"/>
  </w:style>
  <w:style w:type="paragraph" w:styleId="BalloonText">
    <w:name w:val="Balloon Text"/>
    <w:basedOn w:val="Normal"/>
    <w:link w:val="BalloonTextChar"/>
    <w:uiPriority w:val="99"/>
    <w:semiHidden/>
    <w:unhideWhenUsed/>
    <w:rsid w:val="0028086F"/>
    <w:rPr>
      <w:rFonts w:ascii="Tahoma" w:hAnsi="Tahoma" w:cs="Tahoma"/>
      <w:sz w:val="16"/>
      <w:szCs w:val="16"/>
    </w:rPr>
  </w:style>
  <w:style w:type="character" w:customStyle="1" w:styleId="BalloonTextChar">
    <w:name w:val="Balloon Text Char"/>
    <w:basedOn w:val="DefaultParagraphFont"/>
    <w:link w:val="BalloonText"/>
    <w:uiPriority w:val="99"/>
    <w:semiHidden/>
    <w:rsid w:val="0028086F"/>
    <w:rPr>
      <w:rFonts w:ascii="Tahoma" w:hAnsi="Tahoma" w:cs="Tahoma"/>
      <w:sz w:val="16"/>
      <w:szCs w:val="16"/>
    </w:rPr>
  </w:style>
  <w:style w:type="paragraph" w:styleId="ListParagraph">
    <w:name w:val="List Paragraph"/>
    <w:basedOn w:val="Normal"/>
    <w:uiPriority w:val="34"/>
    <w:qFormat/>
    <w:rsid w:val="0028086F"/>
    <w:pPr>
      <w:ind w:left="720"/>
      <w:contextualSpacing/>
    </w:pPr>
  </w:style>
  <w:style w:type="paragraph" w:styleId="NormalWeb">
    <w:name w:val="Normal (Web)"/>
    <w:basedOn w:val="Normal"/>
    <w:uiPriority w:val="99"/>
    <w:semiHidden/>
    <w:unhideWhenUsed/>
    <w:rsid w:val="0042723D"/>
    <w:pPr>
      <w:spacing w:before="100" w:beforeAutospacing="1" w:after="100" w:afterAutospacing="1"/>
    </w:pPr>
    <w:rPr>
      <w:sz w:val="24"/>
      <w:szCs w:val="24"/>
    </w:rPr>
  </w:style>
  <w:style w:type="character" w:styleId="Strong">
    <w:name w:val="Strong"/>
    <w:basedOn w:val="DefaultParagraphFont"/>
    <w:uiPriority w:val="22"/>
    <w:qFormat/>
    <w:rsid w:val="0042723D"/>
    <w:rPr>
      <w:b/>
      <w:bCs/>
    </w:rPr>
  </w:style>
  <w:style w:type="character" w:styleId="Hyperlink">
    <w:name w:val="Hyperlink"/>
    <w:basedOn w:val="DefaultParagraphFont"/>
    <w:uiPriority w:val="99"/>
    <w:unhideWhenUsed/>
    <w:rsid w:val="0042723D"/>
    <w:rPr>
      <w:color w:val="0000FF"/>
      <w:u w:val="single"/>
    </w:rPr>
  </w:style>
  <w:style w:type="character" w:customStyle="1" w:styleId="mw-headline">
    <w:name w:val="mw-headline"/>
    <w:basedOn w:val="DefaultParagraphFont"/>
    <w:rsid w:val="0042723D"/>
  </w:style>
  <w:style w:type="character" w:customStyle="1" w:styleId="mw-editsection">
    <w:name w:val="mw-editsection"/>
    <w:basedOn w:val="DefaultParagraphFont"/>
    <w:rsid w:val="0042723D"/>
  </w:style>
  <w:style w:type="character" w:customStyle="1" w:styleId="mw-editsection-bracket">
    <w:name w:val="mw-editsection-bracket"/>
    <w:basedOn w:val="DefaultParagraphFont"/>
    <w:rsid w:val="0042723D"/>
  </w:style>
  <w:style w:type="table" w:styleId="TableGrid">
    <w:name w:val="Table Grid"/>
    <w:basedOn w:val="TableNormal"/>
    <w:uiPriority w:val="59"/>
    <w:rsid w:val="000B13A3"/>
    <w:pPr>
      <w:widowControl w:val="0"/>
      <w:suppressAutoHyphens/>
    </w:pPr>
    <w:rPr>
      <w:rFonts w:eastAsia="SimSun"/>
      <w:kern w:val="2"/>
      <w:sz w:val="22"/>
      <w:szCs w:val="22"/>
      <w:lang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1515665">
      <w:bodyDiv w:val="1"/>
      <w:marLeft w:val="0"/>
      <w:marRight w:val="0"/>
      <w:marTop w:val="0"/>
      <w:marBottom w:val="0"/>
      <w:divBdr>
        <w:top w:val="none" w:sz="0" w:space="0" w:color="auto"/>
        <w:left w:val="none" w:sz="0" w:space="0" w:color="auto"/>
        <w:bottom w:val="none" w:sz="0" w:space="0" w:color="auto"/>
        <w:right w:val="none" w:sz="0" w:space="0" w:color="auto"/>
      </w:divBdr>
    </w:div>
    <w:div w:id="418021206">
      <w:bodyDiv w:val="1"/>
      <w:marLeft w:val="0"/>
      <w:marRight w:val="0"/>
      <w:marTop w:val="0"/>
      <w:marBottom w:val="0"/>
      <w:divBdr>
        <w:top w:val="none" w:sz="0" w:space="0" w:color="auto"/>
        <w:left w:val="none" w:sz="0" w:space="0" w:color="auto"/>
        <w:bottom w:val="none" w:sz="0" w:space="0" w:color="auto"/>
        <w:right w:val="none" w:sz="0" w:space="0" w:color="auto"/>
      </w:divBdr>
    </w:div>
    <w:div w:id="630593786">
      <w:bodyDiv w:val="1"/>
      <w:marLeft w:val="0"/>
      <w:marRight w:val="0"/>
      <w:marTop w:val="0"/>
      <w:marBottom w:val="0"/>
      <w:divBdr>
        <w:top w:val="none" w:sz="0" w:space="0" w:color="auto"/>
        <w:left w:val="none" w:sz="0" w:space="0" w:color="auto"/>
        <w:bottom w:val="none" w:sz="0" w:space="0" w:color="auto"/>
        <w:right w:val="none" w:sz="0" w:space="0" w:color="auto"/>
      </w:divBdr>
    </w:div>
    <w:div w:id="703139633">
      <w:bodyDiv w:val="1"/>
      <w:marLeft w:val="0"/>
      <w:marRight w:val="0"/>
      <w:marTop w:val="0"/>
      <w:marBottom w:val="0"/>
      <w:divBdr>
        <w:top w:val="none" w:sz="0" w:space="0" w:color="auto"/>
        <w:left w:val="none" w:sz="0" w:space="0" w:color="auto"/>
        <w:bottom w:val="none" w:sz="0" w:space="0" w:color="auto"/>
        <w:right w:val="none" w:sz="0" w:space="0" w:color="auto"/>
      </w:divBdr>
      <w:divsChild>
        <w:div w:id="862594787">
          <w:marLeft w:val="547"/>
          <w:marRight w:val="0"/>
          <w:marTop w:val="200"/>
          <w:marBottom w:val="0"/>
          <w:divBdr>
            <w:top w:val="none" w:sz="0" w:space="0" w:color="auto"/>
            <w:left w:val="none" w:sz="0" w:space="0" w:color="auto"/>
            <w:bottom w:val="none" w:sz="0" w:space="0" w:color="auto"/>
            <w:right w:val="none" w:sz="0" w:space="0" w:color="auto"/>
          </w:divBdr>
        </w:div>
        <w:div w:id="1818767260">
          <w:marLeft w:val="547"/>
          <w:marRight w:val="0"/>
          <w:marTop w:val="200"/>
          <w:marBottom w:val="0"/>
          <w:divBdr>
            <w:top w:val="none" w:sz="0" w:space="0" w:color="auto"/>
            <w:left w:val="none" w:sz="0" w:space="0" w:color="auto"/>
            <w:bottom w:val="none" w:sz="0" w:space="0" w:color="auto"/>
            <w:right w:val="none" w:sz="0" w:space="0" w:color="auto"/>
          </w:divBdr>
        </w:div>
        <w:div w:id="273484093">
          <w:marLeft w:val="547"/>
          <w:marRight w:val="0"/>
          <w:marTop w:val="200"/>
          <w:marBottom w:val="0"/>
          <w:divBdr>
            <w:top w:val="none" w:sz="0" w:space="0" w:color="auto"/>
            <w:left w:val="none" w:sz="0" w:space="0" w:color="auto"/>
            <w:bottom w:val="none" w:sz="0" w:space="0" w:color="auto"/>
            <w:right w:val="none" w:sz="0" w:space="0" w:color="auto"/>
          </w:divBdr>
        </w:div>
        <w:div w:id="1832791641">
          <w:marLeft w:val="547"/>
          <w:marRight w:val="0"/>
          <w:marTop w:val="200"/>
          <w:marBottom w:val="0"/>
          <w:divBdr>
            <w:top w:val="none" w:sz="0" w:space="0" w:color="auto"/>
            <w:left w:val="none" w:sz="0" w:space="0" w:color="auto"/>
            <w:bottom w:val="none" w:sz="0" w:space="0" w:color="auto"/>
            <w:right w:val="none" w:sz="0" w:space="0" w:color="auto"/>
          </w:divBdr>
        </w:div>
      </w:divsChild>
    </w:div>
    <w:div w:id="862354113">
      <w:bodyDiv w:val="1"/>
      <w:marLeft w:val="0"/>
      <w:marRight w:val="0"/>
      <w:marTop w:val="0"/>
      <w:marBottom w:val="0"/>
      <w:divBdr>
        <w:top w:val="none" w:sz="0" w:space="0" w:color="auto"/>
        <w:left w:val="none" w:sz="0" w:space="0" w:color="auto"/>
        <w:bottom w:val="none" w:sz="0" w:space="0" w:color="auto"/>
        <w:right w:val="none" w:sz="0" w:space="0" w:color="auto"/>
      </w:divBdr>
      <w:divsChild>
        <w:div w:id="1596670827">
          <w:marLeft w:val="547"/>
          <w:marRight w:val="0"/>
          <w:marTop w:val="200"/>
          <w:marBottom w:val="0"/>
          <w:divBdr>
            <w:top w:val="none" w:sz="0" w:space="0" w:color="auto"/>
            <w:left w:val="none" w:sz="0" w:space="0" w:color="auto"/>
            <w:bottom w:val="none" w:sz="0" w:space="0" w:color="auto"/>
            <w:right w:val="none" w:sz="0" w:space="0" w:color="auto"/>
          </w:divBdr>
        </w:div>
        <w:div w:id="2038236832">
          <w:marLeft w:val="547"/>
          <w:marRight w:val="0"/>
          <w:marTop w:val="200"/>
          <w:marBottom w:val="0"/>
          <w:divBdr>
            <w:top w:val="none" w:sz="0" w:space="0" w:color="auto"/>
            <w:left w:val="none" w:sz="0" w:space="0" w:color="auto"/>
            <w:bottom w:val="none" w:sz="0" w:space="0" w:color="auto"/>
            <w:right w:val="none" w:sz="0" w:space="0" w:color="auto"/>
          </w:divBdr>
        </w:div>
        <w:div w:id="896166885">
          <w:marLeft w:val="547"/>
          <w:marRight w:val="0"/>
          <w:marTop w:val="200"/>
          <w:marBottom w:val="0"/>
          <w:divBdr>
            <w:top w:val="none" w:sz="0" w:space="0" w:color="auto"/>
            <w:left w:val="none" w:sz="0" w:space="0" w:color="auto"/>
            <w:bottom w:val="none" w:sz="0" w:space="0" w:color="auto"/>
            <w:right w:val="none" w:sz="0" w:space="0" w:color="auto"/>
          </w:divBdr>
        </w:div>
        <w:div w:id="1426221869">
          <w:marLeft w:val="547"/>
          <w:marRight w:val="0"/>
          <w:marTop w:val="200"/>
          <w:marBottom w:val="0"/>
          <w:divBdr>
            <w:top w:val="none" w:sz="0" w:space="0" w:color="auto"/>
            <w:left w:val="none" w:sz="0" w:space="0" w:color="auto"/>
            <w:bottom w:val="none" w:sz="0" w:space="0" w:color="auto"/>
            <w:right w:val="none" w:sz="0" w:space="0" w:color="auto"/>
          </w:divBdr>
        </w:div>
        <w:div w:id="1478496598">
          <w:marLeft w:val="547"/>
          <w:marRight w:val="0"/>
          <w:marTop w:val="200"/>
          <w:marBottom w:val="0"/>
          <w:divBdr>
            <w:top w:val="none" w:sz="0" w:space="0" w:color="auto"/>
            <w:left w:val="none" w:sz="0" w:space="0" w:color="auto"/>
            <w:bottom w:val="none" w:sz="0" w:space="0" w:color="auto"/>
            <w:right w:val="none" w:sz="0" w:space="0" w:color="auto"/>
          </w:divBdr>
        </w:div>
        <w:div w:id="516966666">
          <w:marLeft w:val="547"/>
          <w:marRight w:val="0"/>
          <w:marTop w:val="200"/>
          <w:marBottom w:val="0"/>
          <w:divBdr>
            <w:top w:val="none" w:sz="0" w:space="0" w:color="auto"/>
            <w:left w:val="none" w:sz="0" w:space="0" w:color="auto"/>
            <w:bottom w:val="none" w:sz="0" w:space="0" w:color="auto"/>
            <w:right w:val="none" w:sz="0" w:space="0" w:color="auto"/>
          </w:divBdr>
        </w:div>
      </w:divsChild>
    </w:div>
    <w:div w:id="960693536">
      <w:bodyDiv w:val="1"/>
      <w:marLeft w:val="0"/>
      <w:marRight w:val="0"/>
      <w:marTop w:val="0"/>
      <w:marBottom w:val="0"/>
      <w:divBdr>
        <w:top w:val="none" w:sz="0" w:space="0" w:color="auto"/>
        <w:left w:val="none" w:sz="0" w:space="0" w:color="auto"/>
        <w:bottom w:val="none" w:sz="0" w:space="0" w:color="auto"/>
        <w:right w:val="none" w:sz="0" w:space="0" w:color="auto"/>
      </w:divBdr>
      <w:divsChild>
        <w:div w:id="819808547">
          <w:marLeft w:val="720"/>
          <w:marRight w:val="0"/>
          <w:marTop w:val="200"/>
          <w:marBottom w:val="0"/>
          <w:divBdr>
            <w:top w:val="none" w:sz="0" w:space="0" w:color="auto"/>
            <w:left w:val="none" w:sz="0" w:space="0" w:color="auto"/>
            <w:bottom w:val="none" w:sz="0" w:space="0" w:color="auto"/>
            <w:right w:val="none" w:sz="0" w:space="0" w:color="auto"/>
          </w:divBdr>
        </w:div>
        <w:div w:id="1646200272">
          <w:marLeft w:val="720"/>
          <w:marRight w:val="0"/>
          <w:marTop w:val="200"/>
          <w:marBottom w:val="0"/>
          <w:divBdr>
            <w:top w:val="none" w:sz="0" w:space="0" w:color="auto"/>
            <w:left w:val="none" w:sz="0" w:space="0" w:color="auto"/>
            <w:bottom w:val="none" w:sz="0" w:space="0" w:color="auto"/>
            <w:right w:val="none" w:sz="0" w:space="0" w:color="auto"/>
          </w:divBdr>
        </w:div>
        <w:div w:id="171453491">
          <w:marLeft w:val="720"/>
          <w:marRight w:val="0"/>
          <w:marTop w:val="200"/>
          <w:marBottom w:val="0"/>
          <w:divBdr>
            <w:top w:val="none" w:sz="0" w:space="0" w:color="auto"/>
            <w:left w:val="none" w:sz="0" w:space="0" w:color="auto"/>
            <w:bottom w:val="none" w:sz="0" w:space="0" w:color="auto"/>
            <w:right w:val="none" w:sz="0" w:space="0" w:color="auto"/>
          </w:divBdr>
        </w:div>
      </w:divsChild>
    </w:div>
    <w:div w:id="1524368342">
      <w:bodyDiv w:val="1"/>
      <w:marLeft w:val="0"/>
      <w:marRight w:val="0"/>
      <w:marTop w:val="0"/>
      <w:marBottom w:val="0"/>
      <w:divBdr>
        <w:top w:val="none" w:sz="0" w:space="0" w:color="auto"/>
        <w:left w:val="none" w:sz="0" w:space="0" w:color="auto"/>
        <w:bottom w:val="none" w:sz="0" w:space="0" w:color="auto"/>
        <w:right w:val="none" w:sz="0" w:space="0" w:color="auto"/>
      </w:divBdr>
    </w:div>
    <w:div w:id="1755972755">
      <w:bodyDiv w:val="1"/>
      <w:marLeft w:val="0"/>
      <w:marRight w:val="0"/>
      <w:marTop w:val="0"/>
      <w:marBottom w:val="0"/>
      <w:divBdr>
        <w:top w:val="none" w:sz="0" w:space="0" w:color="auto"/>
        <w:left w:val="none" w:sz="0" w:space="0" w:color="auto"/>
        <w:bottom w:val="none" w:sz="0" w:space="0" w:color="auto"/>
        <w:right w:val="none" w:sz="0" w:space="0" w:color="auto"/>
      </w:divBdr>
    </w:div>
    <w:div w:id="2021346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kertilly.com" TargetMode="External"/><Relationship Id="rId5" Type="http://schemas.openxmlformats.org/officeDocument/2006/relationships/webSettings" Target="webSettings.xml"/><Relationship Id="rId10" Type="http://schemas.openxmlformats.org/officeDocument/2006/relationships/hyperlink" Target="https://projects.iq.harvard.ed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6E9F52232A4FF88F0FEB9BA3A4268A"/>
        <w:category>
          <w:name w:val="General"/>
          <w:gallery w:val="placeholder"/>
        </w:category>
        <w:types>
          <w:type w:val="bbPlcHdr"/>
        </w:types>
        <w:behaviors>
          <w:behavior w:val="content"/>
        </w:behaviors>
        <w:guid w:val="{42C9763F-995D-4D48-95E7-B91C097F5E3E}"/>
      </w:docPartPr>
      <w:docPartBody>
        <w:p w:rsidR="0003343E" w:rsidRDefault="008E2365" w:rsidP="008E2365">
          <w:pPr>
            <w:pStyle w:val="C16E9F52232A4FF88F0FEB9BA3A4268A"/>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imes-Roman">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imes-Bold">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E2365"/>
    <w:rsid w:val="0003343E"/>
    <w:rsid w:val="0010137E"/>
    <w:rsid w:val="0013637B"/>
    <w:rsid w:val="006C61CE"/>
    <w:rsid w:val="008E2365"/>
    <w:rsid w:val="00C03D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4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E9F52232A4FF88F0FEB9BA3A4268A">
    <w:name w:val="C16E9F52232A4FF88F0FEB9BA3A4268A"/>
    <w:rsid w:val="008E23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A1DF7-5208-4DB9-8A37-F95C6BFEC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5271</Words>
  <Characters>30046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MANJULA KURANAGI</cp:lastModifiedBy>
  <cp:revision>2</cp:revision>
  <dcterms:created xsi:type="dcterms:W3CDTF">2022-01-27T06:24:00Z</dcterms:created>
  <dcterms:modified xsi:type="dcterms:W3CDTF">2022-01-27T06:24:00Z</dcterms:modified>
</cp:coreProperties>
</file>