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jcgdn1zy42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FitPeo Assignment: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262amo4jsoj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Selenium Automation Test in Java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tc28vn9v0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describes the steps of a Selenium test written in Java that automates the following tasks on the FitPeo website: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homepage and then to the Revenue Calculator page.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down to the slider section and adjust the slider.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text field and validate the corresponding slider value.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multiple CPT codes using checkboxes.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total recurring reimbursement value.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header displaying total recurring reimbursement shows the expected value.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TestNG</w:t>
      </w:r>
      <w:r w:rsidDel="00000000" w:rsidR="00000000" w:rsidRPr="00000000">
        <w:rPr>
          <w:rtl w:val="0"/>
        </w:rPr>
        <w:t xml:space="preserve"> for managing test execution and assertions.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rft198j5t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Development Kit (JDK)</w:t>
      </w:r>
      <w:r w:rsidDel="00000000" w:rsidR="00000000" w:rsidRPr="00000000">
        <w:rPr>
          <w:rtl w:val="0"/>
        </w:rPr>
        <w:t xml:space="preserve"> installed on the system.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 WebDriver</w:t>
      </w:r>
      <w:r w:rsidDel="00000000" w:rsidR="00000000" w:rsidRPr="00000000">
        <w:rPr>
          <w:rtl w:val="0"/>
        </w:rPr>
        <w:t xml:space="preserve"> library included in the project.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 framework for running tests and performing assertions.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 installed and properly configured.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tknwekw46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Code Walkthrough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wys2dg9sa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Import Dependencies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org.openqa.selenium.By;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org.testng.Assert;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 WebDriver</w:t>
      </w:r>
      <w:r w:rsidDel="00000000" w:rsidR="00000000" w:rsidRPr="00000000">
        <w:rPr>
          <w:rtl w:val="0"/>
        </w:rPr>
        <w:t xml:space="preserve"> classes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WebElement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JavascriptExecutor</w:t>
      </w:r>
      <w:r w:rsidDel="00000000" w:rsidR="00000000" w:rsidRPr="00000000">
        <w:rPr>
          <w:rtl w:val="0"/>
        </w:rPr>
        <w:t xml:space="preserve"> are imported to interact with the browser and perform actions.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 annotations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@BeforeClass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@AfterClass</w:t>
      </w:r>
      <w:r w:rsidDel="00000000" w:rsidR="00000000" w:rsidRPr="00000000">
        <w:rPr>
          <w:rtl w:val="0"/>
        </w:rPr>
        <w:t xml:space="preserve">) are used to manage the test lifecycle and assertions.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6c6ogucp2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Setup Method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@BeforeClass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setup()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System.setProperty("webdriver.chrome.driver", "/home/garikipatij/Downloads/chromedriver-linux64 (1)/chromedriver-linux64/chromedriver");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 = new ChromeDriver();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driver.manage().window().maximize();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@BeforeClass</w:t>
      </w:r>
      <w:r w:rsidDel="00000000" w:rsidR="00000000" w:rsidRPr="00000000">
        <w:rPr>
          <w:rtl w:val="0"/>
        </w:rPr>
        <w:t xml:space="preserve">: This method is executed before any test methods are run. It sets up the WebDriver and maximizes the browser window.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WebDriver Initialization</w:t>
      </w:r>
      <w:r w:rsidDel="00000000" w:rsidR="00000000" w:rsidRPr="00000000">
        <w:rPr>
          <w:rtl w:val="0"/>
        </w:rPr>
        <w:t xml:space="preserve">: The ChromeDriver is configured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System.setProperty()</w:t>
      </w:r>
      <w:r w:rsidDel="00000000" w:rsidR="00000000" w:rsidRPr="00000000">
        <w:rPr>
          <w:rtl w:val="0"/>
        </w:rPr>
        <w:t xml:space="preserve"> method, providing the path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 executable.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4thp55nrr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s9v6uam81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0mb8p2iac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Test Method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@Test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test()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1. Navigate to the FitPeo Homepage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driver.get("https://www.fitpeo.com/");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driver.manage().timeouts().implicitlyWait(5, TimeUnit.SECONDS);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@Test</w:t>
      </w:r>
      <w:r w:rsidDel="00000000" w:rsidR="00000000" w:rsidRPr="00000000">
        <w:rPr>
          <w:rtl w:val="0"/>
        </w:rPr>
        <w:t xml:space="preserve">: The main test method starts here.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The browser navigates to the FitPeo homepage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driver.get()</w:t>
      </w:r>
      <w:r w:rsidDel="00000000" w:rsidR="00000000" w:rsidRPr="00000000">
        <w:rPr>
          <w:rtl w:val="0"/>
        </w:rPr>
        <w:t xml:space="preserve">. Implicit wait is set to allow elements to load.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/>
      </w:pPr>
      <w:bookmarkStart w:colFirst="0" w:colLast="0" w:name="_oon7c15izt2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Navigate to the Revenue Calculator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driver.findElement(By.xpath("/html/body/div[1]/div/header/div/div[3]/div[6]/a")).click();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Navigate to Revenue Calculator</w:t>
      </w:r>
      <w:r w:rsidDel="00000000" w:rsidR="00000000" w:rsidRPr="00000000">
        <w:rPr>
          <w:rtl w:val="0"/>
        </w:rPr>
        <w:t xml:space="preserve">: A click action is performed on the link to navigate to the Revenue Calculator page using XPath.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k56646c6o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Scroll Down to the Slider Section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JavascriptExecutor js = (JavascriptExecutor) driver;      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WebElement slider = driver.findElement(By.xpath("//span[@class='MuiSlider-root MuiSlider-colorPrimary MuiSlider-sizeMedium css-16i48op']"));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js.executeScript("arguments[0].scrollIntoView();", slider);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Scroll to Slider</w:t>
      </w:r>
      <w:r w:rsidDel="00000000" w:rsidR="00000000" w:rsidRPr="00000000">
        <w:rPr>
          <w:rtl w:val="0"/>
        </w:rPr>
        <w:t xml:space="preserve">: JavaScriptExecutor is used to scroll the page to the slider element to ensure it's visible for interaction.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ni9ayf1lb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1jzou14d1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Adjust the Slider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</w:rPr>
      </w:pPr>
      <w:bookmarkStart w:colFirst="0" w:colLast="0" w:name="_qelfi779475h" w:id="14"/>
      <w:bookmarkEnd w:id="1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WebElement sliderThumb = driver.findElement(By.cssSelector("span[data-index='0'] input"));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Actions actions = new Actions(driver);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actions.dragAndDropBy(sliderThumb, 94, 0).perform();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 the Slider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class, the slider is dragged horizontally by 94 pixels, changing its value.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move using coordinates to match the slider appropriately.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I’m not flexible with the extension, I have taken approx. value to the given value i.e., 823.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hzsugok3o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Update the Text Field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driver.findElement(By.id(":r0:")).sendKeys(Keys.BACK_SPACE);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driver.findElement(By.id(":r0:")).sendKeys(Keys.BACK_SPACE);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driver.findElement(By.id(":r0:")).sendKeys(Keys.BACK_SPACE);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driver.findElement(By.id(":r0:")).sendKeys("560");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Text Field</w:t>
      </w:r>
      <w:r w:rsidDel="00000000" w:rsidR="00000000" w:rsidRPr="00000000">
        <w:rPr>
          <w:rtl w:val="0"/>
        </w:rPr>
        <w:t xml:space="preserve">: The code clears the text field and enters a value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560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24p7hqf0l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Validate the Slider Value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String value = driver.findElement(By.cssSelector("span[data-index='0'] input")).getAttribute("value");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Assert.assertEquals(value, "560");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System.out.println("Success: Attribute value is as expected i.e 560");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The value of the slider is checked to ensure it matches the expected value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560</w:t>
      </w:r>
      <w:r w:rsidDel="00000000" w:rsidR="00000000" w:rsidRPr="00000000">
        <w:rPr>
          <w:rtl w:val="0"/>
        </w:rPr>
        <w:t xml:space="preserve">). The test passes if the values match.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wfag6qovw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Update Text Field to Another Value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driver.findElement(By.id(":r0:")).sendKeys(Keys.BACK_SPACE);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driver.findElement(By.id(":r0:")).sendKeys(Keys.BACK_SPACE);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driver.findElement(By.id(":r0:")).sendKeys(Keys.BACK_SPACE);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driver.findElement(By.id(":r0:")).sendKeys("820");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Text Field Value</w:t>
      </w:r>
      <w:r w:rsidDel="00000000" w:rsidR="00000000" w:rsidRPr="00000000">
        <w:rPr>
          <w:rtl w:val="0"/>
        </w:rPr>
        <w:t xml:space="preserve">: The text field is cleared and updated with the new value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820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da9bbwr35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10: Select CPT Codes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WebElement scrolldown = driver.findElement(By.xpath("//*[text()='CPT-99457']"));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js.executeScript("arguments[0].scrollIntoView();", scrolldown);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driver.findElement(By.xpath("(//span[contains(@class, 'MuiCheckbox-root')]//input[@type='checkbox'])[1]")).click();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driver.findElement(By.xpath("(//span[contains(@class, 'MuiCheckbox-root')]//input[@type='checkbox'])[2]")).click();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driver.findElement(By.xpath("(//span[contains(@class, 'MuiCheckbox-root')]//input[@type='checkbox'])[3]")).click();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driver.findElement(By.xpath("(//span[contains(@class, 'MuiCheckbox-root')]//input[@type='checkbox'])[8]")).click();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Checkboxes</w:t>
      </w:r>
      <w:r w:rsidDel="00000000" w:rsidR="00000000" w:rsidRPr="00000000">
        <w:rPr>
          <w:rtl w:val="0"/>
        </w:rPr>
        <w:t xml:space="preserve">: Various checkboxes corresponding to CPT codes are selected by clicking on them.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zxmixgez4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ipqgqy2b5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11: Validate Total Recurring Reimbursement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String actual = driver.findElement(By.xpath("(//p[contains(@class, 'MuiTypo')]//p[@class='MuiTypography-root MuiTypography-body1 inter css-1bl0tdj'])[4]")).getText();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expected = "$110700";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Assert.assertEquals(actual, expected);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System.out.println("Validation is success.");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Reimbursement</w:t>
      </w:r>
      <w:r w:rsidDel="00000000" w:rsidR="00000000" w:rsidRPr="00000000">
        <w:rPr>
          <w:rtl w:val="0"/>
        </w:rPr>
        <w:t xml:space="preserve">: The text value for the total recurring reimbursement is extracted and compared with the expected value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$110700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fvefiz3xw2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12: Verify the Header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String te = driver.findElement(By.xpath("(//p[contains(@class, 'MuiTypo')])[7]")).getText();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System.out.println(te);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Header</w:t>
      </w:r>
      <w:r w:rsidDel="00000000" w:rsidR="00000000" w:rsidRPr="00000000">
        <w:rPr>
          <w:rtl w:val="0"/>
        </w:rPr>
        <w:t xml:space="preserve">: The header displaying the total recurring reimbursement is printed to the console for verification.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5a9iljn91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13: Teardown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@AfterClass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teardown()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driver.close();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@AfterClass</w:t>
      </w:r>
      <w:r w:rsidDel="00000000" w:rsidR="00000000" w:rsidRPr="00000000">
        <w:rPr>
          <w:rtl w:val="0"/>
        </w:rPr>
        <w:t xml:space="preserve">: This method is executed after the test is completed. It closes the browser window to clean up the WebDriver session.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