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B9E6" w14:textId="66C2DACF" w:rsidR="00D52997" w:rsidRDefault="00B372F6" w:rsidP="008B6E12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5A7F190E" wp14:editId="58F11E4A">
            <wp:extent cx="2757805" cy="957580"/>
            <wp:effectExtent l="0" t="0" r="4445" b="0"/>
            <wp:docPr id="84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57A149-7323-4577-8D2D-D85A52C6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" name="Picture 2">
                      <a:extLst>
                        <a:ext uri="{FF2B5EF4-FFF2-40B4-BE49-F238E27FC236}">
                          <a16:creationId xmlns:a16="http://schemas.microsoft.com/office/drawing/2014/main" id="{CF57A149-7323-4577-8D2D-D85A52C67D02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19BB" w14:textId="77777777" w:rsidR="00B372F6" w:rsidRDefault="00B372F6" w:rsidP="008B6E12">
      <w:pPr>
        <w:spacing w:after="0" w:line="240" w:lineRule="auto"/>
        <w:jc w:val="center"/>
      </w:pPr>
    </w:p>
    <w:p w14:paraId="1FAF7217" w14:textId="5D3D0DCA" w:rsidR="008B6E12" w:rsidRDefault="008B6E12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AE8ACE" w14:textId="0E82FB72" w:rsidR="001D0B06" w:rsidRDefault="00F6619A" w:rsidP="008B6E12">
      <w:pPr>
        <w:spacing w:after="0" w:line="240" w:lineRule="auto"/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  <w:u w:val="single"/>
          <w:lang w:eastAsia="zh-CN"/>
        </w:rPr>
      </w:pPr>
      <w:r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  <w:u w:val="single"/>
          <w:lang w:eastAsia="zh-CN"/>
        </w:rPr>
        <w:t>严重疾病</w:t>
      </w:r>
    </w:p>
    <w:p w14:paraId="5383037E" w14:textId="77777777" w:rsidR="00F6619A" w:rsidRDefault="00F6619A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eastAsia="zh-CN"/>
        </w:rPr>
      </w:pPr>
    </w:p>
    <w:p w14:paraId="3C41B70F" w14:textId="77777777" w:rsidR="00F6619A" w:rsidRPr="000069F4" w:rsidRDefault="00F6619A" w:rsidP="00F6619A">
      <w:pPr>
        <w:keepNext/>
        <w:keepLines/>
        <w:spacing w:after="0" w:line="240" w:lineRule="auto"/>
        <w:outlineLvl w:val="0"/>
        <w:rPr>
          <w:rFonts w:ascii="Microsoft YaHei" w:eastAsia="Microsoft YaHei" w:hAnsi="Microsoft YaHei" w:cstheme="majorBidi"/>
          <w:b/>
          <w:bCs/>
          <w:sz w:val="28"/>
          <w:szCs w:val="28"/>
          <w:lang w:eastAsia="zh-CN"/>
        </w:rPr>
      </w:pPr>
      <w:r w:rsidRPr="000069F4">
        <w:rPr>
          <w:rFonts w:ascii="Microsoft YaHei" w:eastAsia="Microsoft YaHei" w:hAnsi="Microsoft YaHei" w:cs="Arial"/>
          <w:b/>
          <w:bCs/>
          <w:sz w:val="28"/>
          <w:szCs w:val="28"/>
          <w:lang w:eastAsia="zh-CN"/>
        </w:rPr>
        <w:t>产品告知单</w:t>
      </w:r>
    </w:p>
    <w:p w14:paraId="401883CE" w14:textId="538E4745" w:rsidR="00F6619A" w:rsidRDefault="00F6619A" w:rsidP="00F6619A">
      <w:pPr>
        <w:spacing w:after="0" w:line="240" w:lineRule="auto"/>
        <w:jc w:val="both"/>
        <w:rPr>
          <w:rFonts w:ascii="Microsoft YaHei" w:eastAsia="Microsoft YaHei" w:hAnsi="Microsoft YaHei" w:cs="Microsoft YaHei"/>
          <w:i/>
          <w:iCs/>
          <w:color w:val="000000"/>
          <w:sz w:val="20"/>
          <w:szCs w:val="20"/>
          <w:lang w:eastAsia="zh-CN"/>
        </w:rPr>
      </w:pP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以下信息包含产品的主要功能，费用，</w:t>
      </w:r>
      <w:r w:rsidRPr="000069F4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利益</w:t>
      </w: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和其他重要</w:t>
      </w:r>
      <w:r w:rsidRPr="000069F4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规则与</w:t>
      </w: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条款，因此您可以在购买此计划之前做出明智的决定</w:t>
      </w:r>
      <w:r w:rsidRPr="000069F4">
        <w:rPr>
          <w:rFonts w:ascii="Microsoft YaHei" w:eastAsia="Microsoft YaHei" w:hAnsi="Microsoft YaHei" w:cs="Microsoft YaHei" w:hint="eastAsia"/>
          <w:i/>
          <w:iCs/>
          <w:color w:val="000000"/>
          <w:sz w:val="20"/>
          <w:szCs w:val="20"/>
          <w:lang w:eastAsia="zh-CN"/>
        </w:rPr>
        <w:t>。</w:t>
      </w:r>
    </w:p>
    <w:p w14:paraId="56386382" w14:textId="20759857" w:rsidR="00EB354C" w:rsidRDefault="00EB354C" w:rsidP="00EB354C">
      <w:pPr>
        <w:spacing w:after="0" w:line="240" w:lineRule="auto"/>
        <w:ind w:right="180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38E94B" wp14:editId="465AC53A">
            <wp:simplePos x="0" y="0"/>
            <wp:positionH relativeFrom="column">
              <wp:posOffset>45769</wp:posOffset>
            </wp:positionH>
            <wp:positionV relativeFrom="paragraph">
              <wp:posOffset>88966</wp:posOffset>
            </wp:positionV>
            <wp:extent cx="285750" cy="285750"/>
            <wp:effectExtent l="0" t="0" r="0" b="0"/>
            <wp:wrapNone/>
            <wp:docPr id="7" name="Picture 7" descr="Image result for warning sign fla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rning sign flat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5A8" w14:textId="0010D2DA" w:rsidR="00EB354C" w:rsidRPr="00101F16" w:rsidRDefault="00EB354C" w:rsidP="00EB354C">
      <w:pPr>
        <w:spacing w:after="0" w:line="240" w:lineRule="auto"/>
        <w:ind w:firstLine="720"/>
        <w:jc w:val="both"/>
        <w:rPr>
          <w:rFonts w:ascii="Microsoft YaHei" w:eastAsia="Microsoft YaHei" w:hAnsi="Microsoft YaHei" w:cs="Microsoft YaHei"/>
          <w:color w:val="000000"/>
          <w:sz w:val="20"/>
          <w:szCs w:val="20"/>
          <w:lang w:val="en-US" w:eastAsia="zh-CN"/>
        </w:rPr>
      </w:pPr>
      <w:r w:rsidRPr="00EB354C">
        <w:rPr>
          <w:rFonts w:ascii="Microsoft YaHei" w:eastAsia="Microsoft YaHei" w:hAnsi="Microsoft YaHei" w:cs="Arial"/>
          <w:color w:val="222222"/>
          <w:sz w:val="20"/>
          <w:szCs w:val="20"/>
          <w:lang w:eastAsia="zh-CN"/>
        </w:rPr>
        <w:t>在您决定接受</w:t>
      </w:r>
      <w:r w:rsidRPr="00EB354C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严重疾病</w:t>
      </w:r>
      <w:r w:rsidRPr="00EB354C">
        <w:rPr>
          <w:rFonts w:ascii="Microsoft YaHei" w:eastAsia="Microsoft YaHei" w:hAnsi="Microsoft YaHei" w:cs="Arial"/>
          <w:color w:val="222222"/>
          <w:sz w:val="20"/>
          <w:szCs w:val="20"/>
          <w:lang w:eastAsia="zh-CN"/>
        </w:rPr>
        <w:t>保险计划之前，请先阅读此</w:t>
      </w:r>
      <w:r w:rsidRPr="00EB354C">
        <w:rPr>
          <w:rFonts w:ascii="Microsoft YaHei" w:eastAsia="Microsoft YaHei" w:hAnsi="Microsoft YaHei" w:cs="Arial"/>
          <w:sz w:val="20"/>
          <w:szCs w:val="20"/>
          <w:lang w:eastAsia="zh-CN"/>
        </w:rPr>
        <w:t>产品告知单</w:t>
      </w:r>
      <w:r w:rsidRPr="00EB354C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。</w:t>
      </w:r>
      <w:r w:rsidRPr="00EB354C">
        <w:rPr>
          <w:rFonts w:ascii="Microsoft YaHei" w:eastAsia="Microsoft YaHei" w:hAnsi="Microsoft YaHei" w:cs="Arial"/>
          <w:color w:val="222222"/>
          <w:sz w:val="20"/>
          <w:szCs w:val="20"/>
          <w:lang w:eastAsia="zh-CN"/>
        </w:rPr>
        <w:t>请务必同时阅读</w:t>
      </w:r>
      <w:r w:rsidRPr="00EB354C">
        <w:rPr>
          <w:rFonts w:ascii="Microsoft YaHei" w:eastAsia="Microsoft YaHei" w:hAnsi="Microsoft YaHei" w:cs="ArialUnicodeMS" w:hint="eastAsia"/>
          <w:color w:val="000000" w:themeColor="text1"/>
          <w:sz w:val="20"/>
          <w:szCs w:val="20"/>
          <w:lang w:eastAsia="zh-CN"/>
        </w:rPr>
        <w:t>契约</w:t>
      </w:r>
      <w:r w:rsidRPr="00EB354C">
        <w:rPr>
          <w:rFonts w:ascii="Arial" w:eastAsia="Microsoft YaHei" w:hAnsi="Arial" w:cs="Arial"/>
          <w:color w:val="000000"/>
          <w:sz w:val="20"/>
          <w:szCs w:val="20"/>
          <w:lang w:eastAsia="zh-CN"/>
        </w:rPr>
        <w:t>。</w:t>
      </w:r>
    </w:p>
    <w:p w14:paraId="007C6219" w14:textId="34A26CE5" w:rsidR="00EB354C" w:rsidRPr="00EB354C" w:rsidRDefault="00EB354C" w:rsidP="00EB354C">
      <w:pPr>
        <w:jc w:val="both"/>
        <w:rPr>
          <w:rFonts w:ascii="Arial" w:eastAsia="Microsoft YaHei" w:hAnsi="Arial" w:cs="Arial"/>
          <w:color w:val="000000"/>
          <w:lang w:eastAsia="zh-CN"/>
        </w:rPr>
      </w:pPr>
    </w:p>
    <w:tbl>
      <w:tblPr>
        <w:tblStyle w:val="TableGrid"/>
        <w:tblW w:w="9198" w:type="dxa"/>
        <w:tblInd w:w="63" w:type="dxa"/>
        <w:tblLook w:val="04A0" w:firstRow="1" w:lastRow="0" w:firstColumn="1" w:lastColumn="0" w:noHBand="0" w:noVBand="1"/>
      </w:tblPr>
      <w:tblGrid>
        <w:gridCol w:w="1696"/>
        <w:gridCol w:w="2642"/>
        <w:gridCol w:w="4860"/>
      </w:tblGrid>
      <w:tr w:rsidR="00F6619A" w14:paraId="23D19D23" w14:textId="77777777" w:rsidTr="00EB354C">
        <w:tc>
          <w:tcPr>
            <w:tcW w:w="1696" w:type="dxa"/>
            <w:shd w:val="clear" w:color="auto" w:fill="0D0D0D" w:themeFill="text1" w:themeFillTint="F2"/>
          </w:tcPr>
          <w:p w14:paraId="7E68B100" w14:textId="73F558E9" w:rsidR="00F6619A" w:rsidRPr="00AF60A9" w:rsidRDefault="00F6619A" w:rsidP="00F6619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  <w:lang w:eastAsia="zh-CN"/>
              </w:rPr>
              <w:t>类别</w:t>
            </w:r>
          </w:p>
        </w:tc>
        <w:tc>
          <w:tcPr>
            <w:tcW w:w="2642" w:type="dxa"/>
            <w:shd w:val="clear" w:color="auto" w:fill="0D0D0D" w:themeFill="text1" w:themeFillTint="F2"/>
          </w:tcPr>
          <w:p w14:paraId="115B48B6" w14:textId="69BE20B0" w:rsidR="00F6619A" w:rsidRPr="00AF60A9" w:rsidRDefault="00F6619A" w:rsidP="00F6619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问自己的问题</w:t>
            </w:r>
          </w:p>
        </w:tc>
        <w:tc>
          <w:tcPr>
            <w:tcW w:w="4860" w:type="dxa"/>
            <w:shd w:val="clear" w:color="auto" w:fill="0D0D0D" w:themeFill="text1" w:themeFillTint="F2"/>
          </w:tcPr>
          <w:p w14:paraId="76011D65" w14:textId="0F88104E" w:rsidR="00F6619A" w:rsidRPr="00AF60A9" w:rsidRDefault="00F6619A" w:rsidP="00F6619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我们的答案</w:t>
            </w:r>
          </w:p>
        </w:tc>
      </w:tr>
      <w:tr w:rsidR="00F6619A" w14:paraId="51EA762D" w14:textId="77777777" w:rsidTr="00EB354C">
        <w:trPr>
          <w:trHeight w:val="575"/>
        </w:trPr>
        <w:tc>
          <w:tcPr>
            <w:tcW w:w="1696" w:type="dxa"/>
            <w:vMerge w:val="restart"/>
          </w:tcPr>
          <w:p w14:paraId="3B85FB7E" w14:textId="3D69DA29" w:rsidR="00F6619A" w:rsidRDefault="00F6619A" w:rsidP="00F6619A">
            <w:pPr>
              <w:jc w:val="center"/>
              <w:rPr>
                <w:rFonts w:ascii="Arial" w:hAnsi="Arial" w:cs="Arial"/>
              </w:rPr>
            </w:pPr>
          </w:p>
          <w:p w14:paraId="2804F19E" w14:textId="611A9DDF" w:rsidR="00DC56B1" w:rsidRDefault="00DC56B1" w:rsidP="00F6619A">
            <w:pPr>
              <w:jc w:val="center"/>
              <w:rPr>
                <w:rFonts w:ascii="Microsoft YaHei" w:eastAsia="Microsoft YaHei" w:hAnsi="Microsoft YaHei" w:cs="Microsoft YaHe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274EC0" wp14:editId="6004F450">
                  <wp:extent cx="542925" cy="4663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7" cy="48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DD7F5" w14:textId="41C46FE1" w:rsidR="00F6619A" w:rsidRDefault="00F6619A" w:rsidP="00F6619A">
            <w:pPr>
              <w:jc w:val="center"/>
              <w:rPr>
                <w:rFonts w:ascii="Arial" w:eastAsiaTheme="minorHAnsi" w:hAnsi="Arial" w:cs="Arial"/>
                <w:sz w:val="22"/>
                <w:szCs w:val="22"/>
                <w:lang w:val="en-MY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产品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</w:p>
        </w:tc>
        <w:tc>
          <w:tcPr>
            <w:tcW w:w="2642" w:type="dxa"/>
          </w:tcPr>
          <w:p w14:paraId="14229AEA" w14:textId="1C058199" w:rsidR="00F6619A" w:rsidRPr="00753CF4" w:rsidRDefault="00F6619A" w:rsidP="00585EC8">
            <w:pPr>
              <w:spacing w:line="228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这个产品是关于什么的</w:t>
            </w:r>
            <w:r w:rsidRPr="00753CF4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0E9DAC5F" w14:textId="59A5D99F" w:rsidR="00F6619A" w:rsidRPr="00753CF4" w:rsidRDefault="00F6619A" w:rsidP="00585EC8">
            <w:pPr>
              <w:spacing w:line="228" w:lineRule="auto"/>
              <w:rPr>
                <w:rFonts w:ascii="Arial" w:hAnsi="Arial" w:cs="Arial"/>
                <w:lang w:eastAsia="zh-CN"/>
              </w:rPr>
            </w:pPr>
            <w:r w:rsidRPr="00F6619A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严重疾病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保险计划</w:t>
            </w:r>
            <w:r w:rsidRPr="003B7A0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是个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年度可更新计划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，</w:t>
            </w:r>
            <w:r w:rsidRPr="003B7A09"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它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提供</w:t>
            </w:r>
            <w:r w:rsidR="007A2D53"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4</w:t>
            </w:r>
            <w:r w:rsidR="007A2D53">
              <w:rPr>
                <w:rFonts w:ascii="Microsoft YaHei" w:eastAsia="Microsoft YaHei" w:hAnsi="Microsoft YaHei" w:cs="Arial"/>
                <w:color w:val="222222"/>
                <w:lang w:eastAsia="zh-CN"/>
              </w:rPr>
              <w:t>5</w:t>
            </w:r>
            <w:r w:rsidR="00031DE1"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种</w:t>
            </w:r>
            <w:r w:rsidRPr="00F6619A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严重疾病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保障。</w:t>
            </w:r>
          </w:p>
        </w:tc>
      </w:tr>
      <w:tr w:rsidR="00F6619A" w14:paraId="0DBBAD6F" w14:textId="77777777" w:rsidTr="00EB354C">
        <w:trPr>
          <w:trHeight w:val="557"/>
        </w:trPr>
        <w:tc>
          <w:tcPr>
            <w:tcW w:w="1696" w:type="dxa"/>
            <w:vMerge/>
          </w:tcPr>
          <w:p w14:paraId="2AC488FF" w14:textId="77777777" w:rsidR="00F6619A" w:rsidRPr="00753CF4" w:rsidRDefault="00F6619A" w:rsidP="00F6619A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50C860A6" w14:textId="0FE33DB8" w:rsidR="00F6619A" w:rsidRDefault="00F6619A" w:rsidP="00585EC8">
            <w:pPr>
              <w:spacing w:line="228" w:lineRule="auto"/>
              <w:rPr>
                <w:rFonts w:ascii="Arial" w:hAnsi="Arial" w:cs="Arial"/>
              </w:rPr>
            </w:pPr>
            <w:r w:rsidRPr="009E1811">
              <w:rPr>
                <w:rFonts w:ascii="Microsoft YaHei" w:eastAsia="Microsoft YaHei" w:hAnsi="Microsoft YaHei" w:cs="Arial"/>
                <w:color w:val="222222"/>
                <w:lang w:eastAsia="zh-CN"/>
              </w:rPr>
              <w:t>有什么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  <w:r w:rsidRPr="009E1811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4860" w:type="dxa"/>
          </w:tcPr>
          <w:p w14:paraId="32309B1E" w14:textId="1319CC31" w:rsidR="00031DE1" w:rsidRPr="00753CF4" w:rsidRDefault="00031DE1" w:rsidP="007232EE">
            <w:pPr>
              <w:rPr>
                <w:rFonts w:ascii="Arial" w:hAnsi="Arial" w:cs="Arial"/>
                <w:lang w:eastAsia="zh-CN"/>
              </w:rPr>
            </w:pPr>
            <w:r w:rsidRPr="00031DE1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如果您被诊断出患有</w:t>
            </w:r>
            <w:r w:rsidR="007A2D53">
              <w:rPr>
                <w:rFonts w:ascii="Microsoft YaHei" w:eastAsia="Microsoft YaHei" w:hAnsi="Microsoft YaHei" w:hint="eastAsia"/>
                <w:color w:val="222222"/>
                <w:lang w:eastAsia="zh-CN"/>
              </w:rPr>
              <w:t>4</w:t>
            </w:r>
            <w:r w:rsidR="007A2D53">
              <w:rPr>
                <w:rFonts w:ascii="Microsoft YaHei" w:eastAsia="Microsoft YaHei" w:hAnsi="Microsoft YaHei"/>
                <w:color w:val="222222"/>
                <w:lang w:eastAsia="zh-CN"/>
              </w:rPr>
              <w:t>5</w:t>
            </w:r>
            <w:r w:rsidRPr="00031DE1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种严重疾病中的任何一种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（</w:t>
            </w:r>
            <w:hyperlink w:anchor="_附注_A:" w:history="1">
              <w:r w:rsidRPr="00F51FD8"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附注</w:t>
              </w:r>
              <w:r w:rsidRPr="00F51FD8">
                <w:rPr>
                  <w:rStyle w:val="Hyperlink"/>
                  <w:rFonts w:ascii="Arial" w:hAnsi="Arial" w:cs="Arial"/>
                  <w:lang w:eastAsia="zh-CN"/>
                </w:rPr>
                <w:t>A</w:t>
              </w:r>
              <w:r w:rsidRPr="00F51FD8"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：</w:t>
              </w:r>
              <w:r w:rsidR="007A2D53" w:rsidRPr="00F51FD8">
                <w:rPr>
                  <w:rStyle w:val="Hyperlink"/>
                  <w:rFonts w:ascii="Microsoft YaHei" w:eastAsia="Microsoft YaHei" w:hAnsi="Microsoft YaHei" w:hint="eastAsia"/>
                  <w:lang w:eastAsia="zh-CN"/>
                </w:rPr>
                <w:t>4</w:t>
              </w:r>
              <w:r w:rsidR="007A2D53" w:rsidRPr="00F51FD8">
                <w:rPr>
                  <w:rStyle w:val="Hyperlink"/>
                  <w:rFonts w:ascii="Microsoft YaHei" w:eastAsia="Microsoft YaHei" w:hAnsi="Microsoft YaHei"/>
                  <w:lang w:eastAsia="zh-CN"/>
                </w:rPr>
                <w:t>5</w:t>
              </w:r>
              <w:r w:rsidRPr="00F51FD8">
                <w:rPr>
                  <w:rStyle w:val="Hyperlink"/>
                  <w:rFonts w:ascii="Microsoft YaHei" w:eastAsia="Microsoft YaHei" w:hAnsi="Microsoft YaHei" w:cs="SimSun" w:hint="eastAsia"/>
                  <w:lang w:eastAsia="zh-CN"/>
                </w:rPr>
                <w:t>种严重疾病</w:t>
              </w:r>
              <w:r w:rsidRPr="00F51FD8"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名单</w:t>
              </w:r>
            </w:hyperlink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）或</w:t>
            </w:r>
            <w:r w:rsidRPr="00031DE1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进行手术</w:t>
            </w:r>
            <w:r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，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您的保险金额将支付给您。</w:t>
            </w:r>
          </w:p>
        </w:tc>
      </w:tr>
      <w:tr w:rsidR="00F6619A" w14:paraId="5CE81AE9" w14:textId="77777777" w:rsidTr="00EB354C">
        <w:tc>
          <w:tcPr>
            <w:tcW w:w="1696" w:type="dxa"/>
            <w:vMerge/>
          </w:tcPr>
          <w:p w14:paraId="73F94580" w14:textId="77777777" w:rsidR="00F6619A" w:rsidRPr="00753CF4" w:rsidRDefault="00F6619A" w:rsidP="00F6619A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3CEC38F6" w14:textId="36416F8E" w:rsidR="00F6619A" w:rsidRPr="00753CF4" w:rsidRDefault="00F6619A" w:rsidP="00585EC8">
            <w:pPr>
              <w:spacing w:line="228" w:lineRule="auto"/>
              <w:rPr>
                <w:rFonts w:ascii="Arial" w:hAnsi="Arial" w:cs="Arial"/>
              </w:rPr>
            </w:pPr>
            <w:r w:rsidRPr="00FC4AB6">
              <w:rPr>
                <w:rFonts w:ascii="Microsoft YaHei" w:eastAsia="Microsoft YaHei" w:hAnsi="Microsoft YaHei" w:cs="Microsoft YaHei" w:hint="eastAsia"/>
                <w:color w:val="000000"/>
              </w:rPr>
              <w:t>保险期限是多</w:t>
            </w:r>
            <w:r w:rsidRPr="00FC4AB6">
              <w:rPr>
                <w:rFonts w:ascii="Arial" w:eastAsia="Microsoft YaHei" w:hAnsi="Arial" w:cs="Arial"/>
                <w:color w:val="000000"/>
              </w:rPr>
              <w:t>长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D51F9C7" w14:textId="23260D2E" w:rsidR="00F6619A" w:rsidRDefault="001F0044" w:rsidP="00585EC8">
            <w:pPr>
              <w:spacing w:line="228" w:lineRule="auto"/>
              <w:rPr>
                <w:rFonts w:ascii="Arial" w:hAnsi="Arial" w:cs="Arial"/>
                <w:lang w:eastAsia="zh-CN"/>
              </w:rPr>
            </w:pPr>
            <w:r w:rsidRPr="00F6619A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严重疾病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保险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将持续一年。它可每年更新直到您100岁。</w:t>
            </w:r>
          </w:p>
        </w:tc>
      </w:tr>
      <w:tr w:rsidR="00796A3D" w14:paraId="74AFC996" w14:textId="77777777" w:rsidTr="00EB354C">
        <w:trPr>
          <w:trHeight w:val="1718"/>
        </w:trPr>
        <w:tc>
          <w:tcPr>
            <w:tcW w:w="1696" w:type="dxa"/>
            <w:vMerge w:val="restart"/>
          </w:tcPr>
          <w:p w14:paraId="4F5D51C2" w14:textId="75D8DDC6" w:rsidR="00796A3D" w:rsidRDefault="00796A3D" w:rsidP="00B41BCA">
            <w:pPr>
              <w:jc w:val="center"/>
              <w:rPr>
                <w:rFonts w:ascii="Arial" w:hAnsi="Arial" w:cs="Arial"/>
              </w:rPr>
            </w:pPr>
          </w:p>
          <w:p w14:paraId="7E805352" w14:textId="65EB6A68" w:rsidR="00DC56B1" w:rsidRDefault="00DC56B1" w:rsidP="00B41BCA">
            <w:pPr>
              <w:jc w:val="center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35E16B6" wp14:editId="1B9A126B">
                  <wp:extent cx="485422" cy="409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8" cy="41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655A5" w14:textId="0CB45DD4" w:rsidR="00796A3D" w:rsidRPr="00753CF4" w:rsidRDefault="00796A3D" w:rsidP="00B41BCA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保费，感恩，费用和收费</w:t>
            </w:r>
          </w:p>
        </w:tc>
        <w:tc>
          <w:tcPr>
            <w:tcW w:w="2642" w:type="dxa"/>
          </w:tcPr>
          <w:p w14:paraId="55E0706F" w14:textId="50315B41" w:rsidR="00796A3D" w:rsidRPr="00753CF4" w:rsidRDefault="00796A3D" w:rsidP="00B41BCA">
            <w:pPr>
              <w:spacing w:line="228" w:lineRule="auto"/>
              <w:rPr>
                <w:rFonts w:ascii="Arial" w:hAnsi="Arial" w:cs="Arial"/>
              </w:rPr>
            </w:pPr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我需支付多少保费</w:t>
            </w:r>
            <w:r w:rsidRPr="00753CF4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569FAD42" w14:textId="77777777" w:rsidR="00796A3D" w:rsidRDefault="00796A3D" w:rsidP="007A2D53">
            <w:pPr>
              <w:spacing w:line="228" w:lineRule="auto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8E375B">
              <w:rPr>
                <w:rFonts w:ascii="Microsoft YaHei" w:eastAsia="Microsoft YaHei" w:hAnsi="Microsoft YaHei" w:cs="Arial" w:hint="eastAsia"/>
                <w:lang w:eastAsia="zh-CN"/>
              </w:rPr>
              <w:t>保费是根据您的年龄，性别和职业计算的。</w:t>
            </w:r>
            <w:r w:rsidRPr="002B63E7">
              <w:rPr>
                <w:rFonts w:ascii="Microsoft YaHei" w:eastAsia="Microsoft YaHei" w:hAnsi="Microsoft YaHei" w:cs="Arial" w:hint="eastAsia"/>
                <w:lang w:eastAsia="zh-CN"/>
              </w:rPr>
              <w:t>您只需支付您所需的，因此您的保费会随着年龄的增长而改变。</w:t>
            </w:r>
            <w:r w:rsidRPr="002B63E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要了解什么是当前和未来的保费，请参阅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：</w:t>
            </w:r>
          </w:p>
          <w:p w14:paraId="6DB4DD87" w14:textId="30567B8D" w:rsidR="00796A3D" w:rsidRPr="00F51FD8" w:rsidRDefault="00F51FD8" w:rsidP="00EE7605">
            <w:pPr>
              <w:pStyle w:val="ListParagraph"/>
              <w:numPr>
                <w:ilvl w:val="0"/>
                <w:numId w:val="32"/>
              </w:numPr>
              <w:ind w:left="346"/>
              <w:rPr>
                <w:rStyle w:val="Hyperlink"/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begin"/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SimSun" w:hint="eastAsia"/>
                <w:lang w:eastAsia="zh-CN"/>
              </w:rPr>
              <w:instrText xml:space="preserve">HYPERLINK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\l "_附注_B:"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separate"/>
            </w:r>
            <w:r w:rsidR="00796A3D" w:rsidRPr="00F51FD8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附注</w:t>
            </w:r>
            <w:r w:rsidR="00796A3D" w:rsidRPr="00F51FD8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 B: </w:t>
            </w:r>
            <w:r w:rsidR="00796A3D" w:rsidRPr="00F51FD8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保费率</w:t>
            </w:r>
          </w:p>
          <w:p w14:paraId="0661B962" w14:textId="1E2A2B83" w:rsidR="00796A3D" w:rsidRPr="00F51FD8" w:rsidRDefault="00F51FD8" w:rsidP="00DF5574">
            <w:pPr>
              <w:pStyle w:val="ListParagraph"/>
              <w:numPr>
                <w:ilvl w:val="0"/>
                <w:numId w:val="32"/>
              </w:numPr>
              <w:spacing w:line="228" w:lineRule="auto"/>
              <w:ind w:left="346"/>
              <w:rPr>
                <w:rStyle w:val="Hyperlink"/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end"/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begin"/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SimSun" w:hint="eastAsia"/>
                <w:lang w:eastAsia="zh-CN"/>
              </w:rPr>
              <w:instrText xml:space="preserve">HYPERLINK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\l "_附注_C:"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separate"/>
            </w:r>
            <w:r w:rsidR="00796A3D" w:rsidRPr="00F51FD8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附注</w:t>
            </w:r>
            <w:r w:rsidR="00796A3D" w:rsidRPr="00F51FD8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 </w:t>
            </w:r>
            <w:r w:rsidR="00796A3D" w:rsidRPr="00F51FD8">
              <w:rPr>
                <w:rStyle w:val="Hyperlink"/>
                <w:rFonts w:ascii="Microsoft YaHei" w:eastAsia="Microsoft YaHei" w:hAnsi="Microsoft YaHei" w:cs="Arial" w:hint="eastAsia"/>
                <w:lang w:eastAsia="zh-CN"/>
              </w:rPr>
              <w:t>C</w:t>
            </w:r>
            <w:r w:rsidR="00796A3D" w:rsidRPr="00F51FD8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: </w:t>
            </w:r>
            <w:r w:rsidR="00796A3D" w:rsidRPr="00F51FD8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保费金额</w:t>
            </w:r>
          </w:p>
          <w:p w14:paraId="481F5294" w14:textId="0C51C05C" w:rsidR="00796A3D" w:rsidRPr="00753CF4" w:rsidRDefault="00F51FD8" w:rsidP="00B41BCA">
            <w:pPr>
              <w:spacing w:line="228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end"/>
            </w:r>
            <w:r w:rsidR="00796A3D">
              <w:rPr>
                <w:rFonts w:ascii="Microsoft YaHei" w:eastAsia="Microsoft YaHei" w:hAnsi="Microsoft YaHei" w:cs="SimSun" w:hint="eastAsia"/>
                <w:b/>
                <w:lang w:eastAsia="zh-CN"/>
              </w:rPr>
              <w:t>备</w:t>
            </w:r>
            <w:r w:rsidR="00796A3D" w:rsidRPr="002B63E7">
              <w:rPr>
                <w:rFonts w:ascii="Microsoft YaHei" w:eastAsia="Microsoft YaHei" w:hAnsi="Microsoft YaHei" w:cs="SimSun" w:hint="eastAsia"/>
                <w:b/>
                <w:lang w:eastAsia="zh-CN"/>
              </w:rPr>
              <w:t>注：</w:t>
            </w:r>
            <w:r w:rsidR="00796A3D" w:rsidRPr="002B63E7">
              <w:rPr>
                <w:rFonts w:ascii="Microsoft YaHei" w:eastAsia="Microsoft YaHei" w:hAnsi="Microsoft YaHei" w:cs="SimSun" w:hint="eastAsia"/>
                <w:lang w:eastAsia="zh-CN"/>
              </w:rPr>
              <w:t>保费率</w:t>
            </w:r>
            <w:r w:rsidR="00796A3D" w:rsidRPr="002B63E7">
              <w:rPr>
                <w:rFonts w:ascii="Microsoft YaHei" w:eastAsia="Microsoft YaHei" w:hAnsi="Microsoft YaHei" w:cs="ArialUnicodeMS" w:hint="eastAsia"/>
                <w:lang w:eastAsia="zh-CN"/>
              </w:rPr>
              <w:t>是</w:t>
            </w:r>
            <w:r w:rsidR="00796A3D" w:rsidRPr="002B63E7">
              <w:rPr>
                <w:rFonts w:ascii="Microsoft YaHei" w:eastAsia="Microsoft YaHei" w:hAnsi="Microsoft YaHei" w:cs="ArialUnicodeMS" w:hint="eastAsia"/>
                <w:u w:val="single"/>
                <w:lang w:eastAsia="zh-CN"/>
              </w:rPr>
              <w:t>不受保证</w:t>
            </w:r>
            <w:r w:rsidR="00796A3D" w:rsidRPr="002B63E7">
              <w:rPr>
                <w:rFonts w:ascii="Microsoft YaHei" w:eastAsia="Microsoft YaHei" w:hAnsi="Microsoft YaHei" w:cs="ArialUnicodeMS" w:hint="eastAsia"/>
                <w:lang w:eastAsia="zh-CN"/>
              </w:rPr>
              <w:t>的</w:t>
            </w:r>
            <w:r w:rsidR="00796A3D" w:rsidRPr="002B63E7">
              <w:rPr>
                <w:rFonts w:ascii="Microsoft YaHei" w:eastAsia="Microsoft YaHei" w:hAnsi="Microsoft YaHei" w:cs="SimSun" w:hint="eastAsia"/>
                <w:lang w:eastAsia="zh-CN"/>
              </w:rPr>
              <w:t>。</w:t>
            </w:r>
            <w:r w:rsidR="00796A3D" w:rsidRPr="002B63E7">
              <w:rPr>
                <w:rFonts w:ascii="Microsoft YaHei" w:eastAsia="Microsoft YaHei" w:hAnsi="Microsoft YaHei" w:cs="Arial"/>
                <w:color w:val="000000"/>
                <w:lang w:eastAsia="zh-CN"/>
              </w:rPr>
              <w:t>我们</w:t>
            </w:r>
            <w:r w:rsidR="00796A3D" w:rsidRPr="002B63E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有权</w:t>
            </w:r>
            <w:r w:rsidR="00796A3D" w:rsidRPr="002B63E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修改费率</w:t>
            </w:r>
            <w:r w:rsidR="00796A3D" w:rsidRPr="002B63E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并</w:t>
            </w:r>
            <w:r w:rsidR="00796A3D" w:rsidRPr="002B63E7">
              <w:rPr>
                <w:rFonts w:ascii="Microsoft YaHei" w:eastAsia="Microsoft YaHei" w:hAnsi="Microsoft YaHei" w:cs="Arial"/>
                <w:color w:val="000000"/>
                <w:lang w:eastAsia="zh-CN"/>
              </w:rPr>
              <w:t>提</w:t>
            </w:r>
            <w:r w:rsidR="00796A3D" w:rsidRPr="002B63E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前30天通知您。</w:t>
            </w:r>
            <w:r w:rsidR="003E5219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您应该</w:t>
            </w:r>
            <w:r w:rsidR="003E521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满意及</w:t>
            </w:r>
            <w:r w:rsidR="003E5219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确保该计划将最能满足您的需求，并且该保单下应支付的保费是您可以负担的金额。</w:t>
            </w:r>
          </w:p>
        </w:tc>
      </w:tr>
      <w:tr w:rsidR="00796A3D" w14:paraId="532030A6" w14:textId="77777777" w:rsidTr="00EB354C">
        <w:trPr>
          <w:trHeight w:val="880"/>
        </w:trPr>
        <w:tc>
          <w:tcPr>
            <w:tcW w:w="1696" w:type="dxa"/>
            <w:vMerge/>
          </w:tcPr>
          <w:p w14:paraId="16D566D2" w14:textId="77777777" w:rsidR="00796A3D" w:rsidRDefault="00796A3D" w:rsidP="00B41BCA">
            <w:pPr>
              <w:jc w:val="center"/>
              <w:rPr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13D64C5A" w14:textId="1B9AC010" w:rsidR="00796A3D" w:rsidRPr="00753CF4" w:rsidRDefault="00796A3D" w:rsidP="00B41BCA">
            <w:pPr>
              <w:spacing w:line="228" w:lineRule="auto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什么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是感恩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F3BC5CE" w14:textId="583329D1" w:rsidR="00796A3D" w:rsidRDefault="00796A3D" w:rsidP="00B41BCA">
            <w:pPr>
              <w:spacing w:line="228" w:lineRule="auto"/>
              <w:rPr>
                <w:rFonts w:ascii="Arial" w:hAnsi="Arial" w:cs="Arial"/>
                <w:lang w:eastAsia="zh-CN"/>
              </w:rPr>
            </w:pPr>
            <w:r w:rsidRPr="004120AE">
              <w:rPr>
                <w:rFonts w:ascii="Microsoft YaHei" w:eastAsia="Microsoft YaHei" w:hAnsi="Microsoft YaHei" w:cs="Arial" w:hint="eastAsia"/>
                <w:lang w:eastAsia="zh-CN"/>
              </w:rPr>
              <w:t>您的</w:t>
            </w:r>
            <w:r w:rsidRPr="004120AE">
              <w:rPr>
                <w:rFonts w:ascii="Microsoft YaHei" w:eastAsia="Microsoft YaHei" w:hAnsi="Microsoft YaHei" w:cs="Arial"/>
                <w:lang w:eastAsia="zh-CN"/>
              </w:rPr>
              <w:t xml:space="preserve">10% </w:t>
            </w:r>
            <w:r w:rsidRPr="004120AE">
              <w:rPr>
                <w:rFonts w:ascii="Microsoft YaHei" w:eastAsia="Microsoft YaHei" w:hAnsi="Microsoft YaHei" w:cs="SimSun" w:hint="eastAsia"/>
                <w:lang w:eastAsia="zh-CN"/>
              </w:rPr>
              <w:t>的保费将形成感恩。这是您</w:t>
            </w:r>
            <w:r w:rsidRPr="004120AE">
              <w:rPr>
                <w:rFonts w:ascii="Microsoft YaHei" w:eastAsia="Microsoft YaHei" w:hAnsi="Microsoft YaHei" w:cs="Arial"/>
                <w:color w:val="000000"/>
                <w:lang w:eastAsia="zh-CN"/>
              </w:rPr>
              <w:t>赞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助超低收入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群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体慈善保险的慈善礼物。</w:t>
            </w:r>
          </w:p>
        </w:tc>
      </w:tr>
      <w:tr w:rsidR="00796A3D" w14:paraId="53277EEC" w14:textId="77777777" w:rsidTr="00EB354C">
        <w:trPr>
          <w:trHeight w:val="485"/>
        </w:trPr>
        <w:tc>
          <w:tcPr>
            <w:tcW w:w="1696" w:type="dxa"/>
            <w:vMerge/>
          </w:tcPr>
          <w:p w14:paraId="4D5F5712" w14:textId="77777777" w:rsidR="00796A3D" w:rsidRDefault="00796A3D" w:rsidP="00796A3D">
            <w:pPr>
              <w:jc w:val="center"/>
              <w:rPr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5D9C2774" w14:textId="666C48CD" w:rsidR="00796A3D" w:rsidRDefault="00796A3D" w:rsidP="00796A3D">
            <w:pPr>
              <w:spacing w:line="228" w:lineRule="auto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7529B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我必须支付哪些费用？</w:t>
            </w:r>
          </w:p>
        </w:tc>
        <w:tc>
          <w:tcPr>
            <w:tcW w:w="4860" w:type="dxa"/>
          </w:tcPr>
          <w:p w14:paraId="4AA265C8" w14:textId="43610B69" w:rsidR="00796A3D" w:rsidRPr="004120AE" w:rsidRDefault="007B2E4D" w:rsidP="00796A3D">
            <w:pPr>
              <w:spacing w:line="228" w:lineRule="auto"/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没有费用需要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支付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。</w:t>
            </w:r>
          </w:p>
        </w:tc>
      </w:tr>
      <w:tr w:rsidR="00796A3D" w14:paraId="190B3F5D" w14:textId="77777777" w:rsidTr="00EB354C">
        <w:trPr>
          <w:trHeight w:val="125"/>
        </w:trPr>
        <w:tc>
          <w:tcPr>
            <w:tcW w:w="1696" w:type="dxa"/>
            <w:vMerge w:val="restart"/>
          </w:tcPr>
          <w:p w14:paraId="1385EB6B" w14:textId="77777777" w:rsidR="00796A3D" w:rsidRDefault="00796A3D" w:rsidP="00796A3D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97F6D40" wp14:editId="788EF2EF">
                  <wp:extent cx="514350" cy="488894"/>
                  <wp:effectExtent l="19050" t="0" r="0" b="0"/>
                  <wp:docPr id="1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 l="11528" t="10704" r="11528" b="21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Del="003515C1">
              <w:rPr>
                <w:noProof/>
                <w:lang w:val="en-GB" w:eastAsia="ko-KR"/>
              </w:rPr>
              <w:t xml:space="preserve"> </w:t>
            </w:r>
          </w:p>
          <w:p w14:paraId="13A5168E" w14:textId="55B992E6" w:rsidR="00796A3D" w:rsidRPr="00753CF4" w:rsidRDefault="00796A3D" w:rsidP="00796A3D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保险限额</w:t>
            </w:r>
          </w:p>
        </w:tc>
        <w:tc>
          <w:tcPr>
            <w:tcW w:w="2642" w:type="dxa"/>
          </w:tcPr>
          <w:p w14:paraId="3F5EFF48" w14:textId="0B732B06" w:rsidR="00796A3D" w:rsidRPr="00753CF4" w:rsidRDefault="00796A3D" w:rsidP="00796A3D">
            <w:pPr>
              <w:spacing w:before="60" w:after="60" w:line="228" w:lineRule="auto"/>
              <w:rPr>
                <w:rFonts w:ascii="Arial" w:hAnsi="Arial" w:cs="Arial"/>
              </w:rPr>
            </w:pPr>
            <w:r w:rsidRPr="007C6555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我的保险何时开始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5FEFAAC6" w14:textId="6F4CAAA4" w:rsidR="00796A3D" w:rsidRPr="005D0052" w:rsidRDefault="00796A3D" w:rsidP="005D0052">
            <w:pPr>
              <w:rPr>
                <w:rFonts w:eastAsia="Microsoft YaHei"/>
                <w:lang w:eastAsia="zh-CN"/>
              </w:rPr>
            </w:pPr>
            <w:r w:rsidRPr="00A829DE">
              <w:rPr>
                <w:rFonts w:eastAsia="Microsoft YaHei" w:cs="SimSun" w:hint="eastAsia"/>
                <w:lang w:eastAsia="zh-CN"/>
              </w:rPr>
              <w:t>从您购买此计划的那天起，</w:t>
            </w:r>
            <w:r w:rsidRPr="005D0052">
              <w:rPr>
                <w:rFonts w:eastAsia="Microsoft YaHei" w:hint="eastAsia"/>
                <w:lang w:eastAsia="zh-CN"/>
              </w:rPr>
              <w:t>您的保障需要等待固定的天数才能开始：</w:t>
            </w:r>
          </w:p>
          <w:p w14:paraId="3DCCB3B3" w14:textId="7C9159BC" w:rsidR="00796A3D" w:rsidRPr="00A829DE" w:rsidRDefault="00796A3D" w:rsidP="00796A3D">
            <w:pPr>
              <w:pStyle w:val="ListParagraph"/>
              <w:numPr>
                <w:ilvl w:val="0"/>
                <w:numId w:val="26"/>
              </w:numPr>
              <w:spacing w:before="60" w:after="60" w:line="228" w:lineRule="auto"/>
              <w:ind w:left="372"/>
              <w:rPr>
                <w:rFonts w:ascii="Microsoft YaHei" w:eastAsia="Microsoft YaHei" w:hAnsi="Microsoft YaHei" w:cs="Arial"/>
                <w:lang w:eastAsia="zh-CN"/>
              </w:rPr>
            </w:pPr>
            <w:r w:rsidRPr="00A829DE">
              <w:rPr>
                <w:rFonts w:ascii="Microsoft YaHei" w:eastAsia="Microsoft YaHei" w:hAnsi="Microsoft YaHei" w:cs="SimSun" w:hint="eastAsia"/>
                <w:lang w:eastAsia="zh-CN"/>
              </w:rPr>
              <w:lastRenderedPageBreak/>
              <w:t>癌症</w:t>
            </w:r>
            <w:r w:rsidRPr="00A829DE">
              <w:rPr>
                <w:rFonts w:ascii="Microsoft YaHei" w:eastAsia="Microsoft YaHei" w:hAnsi="Microsoft YaHei" w:cs="Arial"/>
                <w:lang w:eastAsia="zh-CN"/>
              </w:rPr>
              <w:t xml:space="preserve">, </w:t>
            </w:r>
            <w:r w:rsidRPr="00A829DE">
              <w:rPr>
                <w:rFonts w:ascii="Microsoft YaHei" w:eastAsia="Microsoft YaHei" w:hAnsi="Microsoft YaHei" w:cs="SimSun" w:hint="eastAsia"/>
                <w:lang w:eastAsia="zh-CN"/>
              </w:rPr>
              <w:t>心脏病，</w:t>
            </w:r>
            <w:r w:rsidRPr="00A829DE">
              <w:rPr>
                <w:rFonts w:ascii="Microsoft YaHei" w:eastAsia="Microsoft YaHei" w:hAnsi="Microsoft YaHei" w:cs="ArialUnicodeMS" w:hint="eastAsia"/>
                <w:lang w:eastAsia="zh-CN"/>
              </w:rPr>
              <w:t>冠状动脉绕道手术，严重冠状动脉疾病，和血管成形手术及其它有侵略性的冠状动脉疾病治疗</w:t>
            </w:r>
            <w:r w:rsidRPr="00A829DE">
              <w:rPr>
                <w:rFonts w:ascii="Microsoft YaHei" w:eastAsia="Microsoft YaHei" w:hAnsi="Microsoft YaHei" w:cs="Arial"/>
                <w:color w:val="000000"/>
                <w:lang w:eastAsia="zh-CN"/>
              </w:rPr>
              <w:t>需要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6</w:t>
            </w:r>
            <w:r w:rsidRPr="00A829DE">
              <w:rPr>
                <w:rFonts w:ascii="Microsoft YaHei" w:eastAsia="Microsoft YaHei" w:hAnsi="Microsoft YaHei" w:cs="Arial"/>
                <w:color w:val="000000"/>
                <w:lang w:eastAsia="zh-CN"/>
              </w:rPr>
              <w:t>0</w:t>
            </w:r>
            <w:r w:rsidRPr="00A829D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天。</w:t>
            </w:r>
          </w:p>
          <w:p w14:paraId="3A7441C0" w14:textId="17545A5E" w:rsidR="00796A3D" w:rsidRPr="008560C2" w:rsidRDefault="00796A3D" w:rsidP="00796A3D">
            <w:pPr>
              <w:pStyle w:val="ListParagraph"/>
              <w:numPr>
                <w:ilvl w:val="0"/>
                <w:numId w:val="26"/>
              </w:numPr>
              <w:spacing w:before="60" w:after="60" w:line="228" w:lineRule="auto"/>
              <w:ind w:left="372"/>
              <w:rPr>
                <w:rFonts w:ascii="Arial" w:hAnsi="Arial" w:cs="Arial"/>
                <w:lang w:eastAsia="zh-CN"/>
              </w:rPr>
            </w:pPr>
            <w:r w:rsidRPr="00A829DE">
              <w:rPr>
                <w:rFonts w:ascii="Microsoft YaHei" w:eastAsia="Microsoft YaHei" w:hAnsi="Microsoft YaHei" w:cs="Arial"/>
                <w:color w:val="000000"/>
                <w:lang w:eastAsia="zh-CN"/>
              </w:rPr>
              <w:t>其他</w:t>
            </w:r>
            <w:r w:rsidRPr="00A829DE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严</w:t>
            </w:r>
            <w:r w:rsidRPr="00A829DE">
              <w:rPr>
                <w:rFonts w:ascii="Microsoft YaHei" w:eastAsia="Microsoft YaHei" w:hAnsi="Microsoft YaHei" w:cs="Arial"/>
                <w:color w:val="000000"/>
                <w:lang w:eastAsia="zh-CN"/>
              </w:rPr>
              <w:t>重疾病需要30</w:t>
            </w:r>
            <w:r w:rsidRPr="00A829D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天。</w:t>
            </w:r>
          </w:p>
        </w:tc>
      </w:tr>
      <w:tr w:rsidR="00796A3D" w14:paraId="49AB9C56" w14:textId="77777777" w:rsidTr="00EB354C">
        <w:trPr>
          <w:trHeight w:val="152"/>
        </w:trPr>
        <w:tc>
          <w:tcPr>
            <w:tcW w:w="1696" w:type="dxa"/>
            <w:vMerge/>
          </w:tcPr>
          <w:p w14:paraId="5F8A99BE" w14:textId="77777777" w:rsidR="00796A3D" w:rsidRPr="00753CF4" w:rsidRDefault="00796A3D" w:rsidP="00796A3D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6338E863" w14:textId="0EA1C391" w:rsidR="00796A3D" w:rsidRPr="00753CF4" w:rsidRDefault="00796A3D" w:rsidP="00796A3D">
            <w:pPr>
              <w:spacing w:before="60" w:after="60" w:line="228" w:lineRule="auto"/>
              <w:rPr>
                <w:rFonts w:ascii="Arial" w:hAnsi="Arial" w:cs="Arial"/>
              </w:rPr>
            </w:pPr>
            <w:r w:rsidRPr="00097D5B">
              <w:rPr>
                <w:rFonts w:ascii="Microsoft YaHei" w:eastAsia="Microsoft YaHei" w:hAnsi="Microsoft YaHei" w:cs="SimSun" w:hint="eastAsia"/>
                <w:lang w:eastAsia="zh-CN"/>
              </w:rPr>
              <w:t>有什么主要的</w:t>
            </w:r>
            <w:r w:rsidRPr="00097D5B">
              <w:rPr>
                <w:rFonts w:ascii="Microsoft YaHei" w:eastAsia="Microsoft YaHei" w:hAnsi="Microsoft YaHei" w:cs="ArialUnicodeMS-Bold" w:hint="eastAsia"/>
              </w:rPr>
              <w:t>不受保情形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98EC96C" w14:textId="66DF28D2" w:rsidR="00796A3D" w:rsidRDefault="00796A3D" w:rsidP="00796A3D">
            <w:pPr>
              <w:pStyle w:val="HTMLPreformatted"/>
              <w:shd w:val="clear" w:color="auto" w:fill="F8F9FA"/>
              <w:spacing w:line="228" w:lineRule="auto"/>
              <w:rPr>
                <w:rFonts w:ascii="inherit" w:hAnsi="inherit"/>
                <w:color w:val="222222"/>
                <w:sz w:val="36"/>
                <w:szCs w:val="36"/>
              </w:rPr>
            </w:pPr>
            <w:r w:rsidRPr="006A6855">
              <w:rPr>
                <w:rFonts w:ascii="Microsoft YaHei" w:eastAsia="Microsoft YaHei" w:hAnsi="Microsoft YaHei" w:cs="SimSun" w:hint="eastAsia"/>
              </w:rPr>
              <w:t>此计划不包括</w:t>
            </w:r>
            <w:r w:rsidRPr="006A6855">
              <w:rPr>
                <w:rFonts w:ascii="Microsoft YaHei" w:eastAsia="Microsoft YaHei" w:hAnsi="Microsoft YaHei" w:cs="ArialUnicodeMS" w:hint="eastAsia"/>
              </w:rPr>
              <w:t>原已存在的症状，未满</w:t>
            </w:r>
            <w:r w:rsidRPr="006A6855">
              <w:rPr>
                <w:rFonts w:ascii="Microsoft YaHei" w:eastAsia="Microsoft YaHei" w:hAnsi="Microsoft YaHei" w:cs="ArialUnicodeMS"/>
              </w:rPr>
              <w:t>17</w:t>
            </w:r>
            <w:r w:rsidRPr="006A6855">
              <w:rPr>
                <w:rFonts w:ascii="Microsoft YaHei" w:eastAsia="Microsoft YaHei" w:hAnsi="Microsoft YaHei" w:cs="ArialUnicodeMS" w:hint="eastAsia"/>
              </w:rPr>
              <w:t>岁即被诊断的先天性缺陷或疾病，爱滋病，HIV，</w:t>
            </w:r>
            <w:r w:rsidRPr="006A6855">
              <w:rPr>
                <w:rFonts w:ascii="Microsoft YaHei" w:eastAsia="Microsoft YaHei" w:hAnsi="Microsoft YaHei" w:cs="SimSun" w:hint="eastAsia"/>
                <w:color w:val="222222"/>
              </w:rPr>
              <w:t>自我伤害造成的</w:t>
            </w:r>
            <w:r w:rsidRPr="006A6855">
              <w:rPr>
                <w:rFonts w:ascii="Microsoft YaHei" w:eastAsia="Microsoft YaHei" w:hAnsi="Microsoft YaHei" w:cs="SimSun" w:hint="eastAsia"/>
                <w:color w:val="000000"/>
              </w:rPr>
              <w:t>严</w:t>
            </w:r>
            <w:r w:rsidRPr="006A6855">
              <w:rPr>
                <w:rFonts w:ascii="Microsoft YaHei" w:eastAsia="Microsoft YaHei" w:hAnsi="Microsoft YaHei" w:cs="Arial"/>
                <w:color w:val="000000"/>
              </w:rPr>
              <w:t>重疾病</w:t>
            </w:r>
            <w:r w:rsidRPr="006A6855">
              <w:rPr>
                <w:rFonts w:ascii="Microsoft YaHei" w:eastAsia="Microsoft YaHei" w:hAnsi="Microsoft YaHei" w:cs="SimSun" w:hint="eastAsia"/>
                <w:color w:val="222222"/>
              </w:rPr>
              <w:t>，和诊断为严重疾病后</w:t>
            </w:r>
            <w:r w:rsidRPr="006A6855">
              <w:rPr>
                <w:rFonts w:ascii="Microsoft YaHei" w:eastAsia="Microsoft YaHei" w:hAnsi="Microsoft YaHei" w:hint="eastAsia"/>
                <w:color w:val="222222"/>
              </w:rPr>
              <w:t>15</w:t>
            </w:r>
            <w:r w:rsidRPr="006A6855">
              <w:rPr>
                <w:rFonts w:ascii="Microsoft YaHei" w:eastAsia="Microsoft YaHei" w:hAnsi="Microsoft YaHei" w:cs="SimSun" w:hint="eastAsia"/>
                <w:color w:val="222222"/>
              </w:rPr>
              <w:t>天内死亡</w:t>
            </w:r>
            <w:r>
              <w:rPr>
                <w:rFonts w:ascii="Microsoft YaHei" w:eastAsia="Microsoft YaHei" w:hAnsi="Microsoft YaHei" w:cs="SimSun" w:hint="eastAsia"/>
                <w:color w:val="222222"/>
              </w:rPr>
              <w:t>。</w:t>
            </w:r>
          </w:p>
          <w:p w14:paraId="1380A7A2" w14:textId="16A34EEE" w:rsidR="00796A3D" w:rsidRPr="00BF5221" w:rsidRDefault="00796A3D" w:rsidP="00796A3D">
            <w:pPr>
              <w:spacing w:before="60" w:after="60" w:line="228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Pr="009B182F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097D5B">
              <w:rPr>
                <w:rFonts w:ascii="Microsoft YaHei" w:eastAsia="Microsoft YaHei" w:hAnsi="Microsoft YaHei" w:cs="ArialUnicodeMS-Bold" w:hint="eastAsia"/>
                <w:lang w:eastAsia="zh-CN"/>
              </w:rPr>
              <w:t>不受保情形</w:t>
            </w:r>
            <w:r>
              <w:rPr>
                <w:rFonts w:ascii="Microsoft YaHei" w:eastAsia="Microsoft YaHei" w:hAnsi="Microsoft YaHei" w:cs="ArialUnicodeMS-Bold" w:hint="eastAsia"/>
                <w:lang w:eastAsia="zh-CN"/>
              </w:rPr>
              <w:t>。</w:t>
            </w:r>
          </w:p>
        </w:tc>
      </w:tr>
      <w:tr w:rsidR="00A51C2A" w14:paraId="76D45B10" w14:textId="77777777" w:rsidTr="00EB354C">
        <w:tc>
          <w:tcPr>
            <w:tcW w:w="1696" w:type="dxa"/>
          </w:tcPr>
          <w:p w14:paraId="579968B5" w14:textId="77777777" w:rsidR="00A51C2A" w:rsidRDefault="00A51C2A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F0AADFE" wp14:editId="77C1A3CA">
                  <wp:extent cx="476250" cy="427769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63" cy="4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2BCF3" w14:textId="34101841" w:rsidR="007861BE" w:rsidRDefault="006A6855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索赔</w:t>
            </w:r>
          </w:p>
        </w:tc>
        <w:tc>
          <w:tcPr>
            <w:tcW w:w="2642" w:type="dxa"/>
          </w:tcPr>
          <w:p w14:paraId="08277DEA" w14:textId="34569D48" w:rsidR="007861BE" w:rsidRPr="007861BE" w:rsidRDefault="006A6855" w:rsidP="00171FC8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我该如何索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赔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61D656FF" w14:textId="201FE80B" w:rsidR="00917915" w:rsidRPr="005C1040" w:rsidRDefault="00831C59" w:rsidP="006A6855">
            <w:pPr>
              <w:rPr>
                <w:rFonts w:ascii="Arial" w:hAnsi="Arial" w:cs="Arial"/>
                <w:lang w:eastAsia="zh-CN"/>
              </w:rPr>
            </w:pPr>
            <w:r w:rsidRPr="00831C5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您可以按照我们</w:t>
            </w:r>
            <w:r w:rsidRPr="00831C59">
              <w:rPr>
                <w:rFonts w:ascii="Arial" w:hAnsi="Arial" w:cs="Arial" w:hint="eastAsia"/>
                <w:color w:val="000000"/>
                <w:lang w:eastAsia="zh-CN"/>
              </w:rPr>
              <w:t xml:space="preserve"> </w:t>
            </w:r>
            <w:r w:rsidRPr="00260EFC">
              <w:rPr>
                <w:rFonts w:ascii="Gotham" w:hAnsi="Gotham" w:cs="Arial"/>
                <w:color w:val="000000"/>
                <w:lang w:eastAsia="zh-CN"/>
              </w:rPr>
              <w:t>DearTime</w:t>
            </w:r>
            <w:r w:rsidRPr="00831C59">
              <w:rPr>
                <w:rFonts w:ascii="Arial" w:hAnsi="Arial" w:cs="Arial" w:hint="eastAsia"/>
                <w:color w:val="000000"/>
                <w:lang w:eastAsia="zh-CN"/>
              </w:rPr>
              <w:t xml:space="preserve"> </w:t>
            </w:r>
            <w:r w:rsidRPr="00831C5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应用程序中的分步指南在指定医院发起索赔。</w:t>
            </w:r>
            <w:r w:rsidR="006A685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在将批准的索赔金额存入您的银行帐户之前，</w:t>
            </w:r>
            <w:r w:rsidR="006A6855" w:rsidRPr="00260EFC">
              <w:rPr>
                <w:rFonts w:ascii="Gotham" w:hAnsi="Gotham" w:cs="Arial"/>
                <w:color w:val="000000"/>
                <w:lang w:eastAsia="zh-CN"/>
              </w:rPr>
              <w:t>DearTime</w:t>
            </w:r>
            <w:r w:rsidR="006A685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将直接与指定医院联系。</w:t>
            </w:r>
            <w:r w:rsidR="00422BE2">
              <w:rPr>
                <w:rFonts w:ascii="Arial" w:hAnsi="Arial" w:cs="Arial"/>
                <w:color w:val="000000"/>
                <w:lang w:eastAsia="zh-CN"/>
              </w:rPr>
              <w:t>您</w:t>
            </w:r>
            <w:r w:rsidR="00422BE2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还可以通过</w:t>
            </w:r>
            <w:r w:rsidR="00422BE2" w:rsidRPr="00260EFC">
              <w:rPr>
                <w:rFonts w:ascii="Gotham" w:hAnsi="Gotham" w:cs="Arial"/>
                <w:color w:val="000000"/>
                <w:lang w:eastAsia="zh-CN"/>
              </w:rPr>
              <w:t>DearTime</w:t>
            </w:r>
            <w:r w:rsidR="00422BE2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应用程序自行提交索赔证明。</w:t>
            </w:r>
          </w:p>
        </w:tc>
      </w:tr>
      <w:tr w:rsidR="00585EC8" w14:paraId="5C896B34" w14:textId="77777777" w:rsidTr="00EB354C">
        <w:tc>
          <w:tcPr>
            <w:tcW w:w="1696" w:type="dxa"/>
            <w:vMerge w:val="restart"/>
          </w:tcPr>
          <w:p w14:paraId="37A8444F" w14:textId="1AF1A997" w:rsidR="00585EC8" w:rsidRDefault="008A4377" w:rsidP="00585EC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403C8FE" wp14:editId="60428885">
                  <wp:extent cx="676275" cy="676275"/>
                  <wp:effectExtent l="0" t="0" r="0" b="0"/>
                  <wp:docPr id="2" name="Picture 2" descr="C:\Users\Pedram\Pictures\informati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edram\Pictures\informa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15D7F" w14:textId="25987C3F" w:rsidR="00585EC8" w:rsidRPr="00753CF4" w:rsidRDefault="00585EC8" w:rsidP="00585EC8">
            <w:pPr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其他</w:t>
            </w:r>
          </w:p>
        </w:tc>
        <w:tc>
          <w:tcPr>
            <w:tcW w:w="2642" w:type="dxa"/>
          </w:tcPr>
          <w:p w14:paraId="457C9FF6" w14:textId="72799B4B" w:rsidR="00585EC8" w:rsidRPr="00753CF4" w:rsidRDefault="00585EC8" w:rsidP="00585EC8">
            <w:pPr>
              <w:rPr>
                <w:rFonts w:ascii="Arial" w:hAnsi="Arial" w:cs="Arial"/>
                <w:lang w:eastAsia="zh-CN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主要的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是什么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57EA0049" w14:textId="77777777" w:rsidR="00585EC8" w:rsidRPr="009F684F" w:rsidRDefault="00585EC8" w:rsidP="00585EC8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Microsoft YaHei" w:eastAsia="Microsoft YaHei" w:hAnsi="Microsoft YaHei" w:cs="Arial"/>
                <w:lang w:eastAsia="zh-CN"/>
              </w:rPr>
            </w:pPr>
            <w:r w:rsidRPr="009F684F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透露的重要性：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您必须透露所有重要事实</w:t>
            </w:r>
            <w:r w:rsidRPr="009F684F">
              <w:rPr>
                <w:rFonts w:ascii="Microsoft YaHei" w:eastAsia="Microsoft YaHei" w:hAnsi="Microsoft YaHei" w:cs="Arial"/>
                <w:color w:val="000000"/>
                <w:lang w:eastAsia="zh-CN"/>
              </w:rPr>
              <w:t>和正确的信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息。任何虚假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透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露均可能导致索赔被拒绝。</w:t>
            </w:r>
          </w:p>
          <w:p w14:paraId="4719CD48" w14:textId="5D2FE59A" w:rsidR="00585EC8" w:rsidRDefault="00585EC8" w:rsidP="00585EC8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取消期限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7861BE">
              <w:rPr>
                <w:rFonts w:ascii="Arial" w:hAnsi="Arial" w:cs="Arial"/>
                <w:lang w:eastAsia="zh-CN"/>
              </w:rPr>
              <w:t xml:space="preserve"> 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从</w:t>
            </w:r>
            <w:r w:rsidR="009B182F">
              <w:rPr>
                <w:rFonts w:ascii="Microsoft YaHei" w:eastAsia="Microsoft YaHei" w:hAnsi="Microsoft YaHei" w:cs="ArialUnicodeMS" w:hint="eastAsia"/>
                <w:color w:val="000000" w:themeColor="text1"/>
                <w:lang w:eastAsia="zh-CN"/>
              </w:rPr>
              <w:t>契约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日期起您有15天的时间取消保险并获得全额退款。</w:t>
            </w:r>
          </w:p>
          <w:p w14:paraId="43E5180D" w14:textId="0F25B074" w:rsidR="00585EC8" w:rsidRDefault="00585EC8" w:rsidP="00585EC8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lang w:eastAsia="zh-CN"/>
              </w:rPr>
            </w:pPr>
            <w:r w:rsidRPr="00CF2B7A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政府税收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支付的保费需遵守马来西亚政府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所规定的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现行税率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。</w:t>
            </w:r>
          </w:p>
          <w:p w14:paraId="01CACF90" w14:textId="327D72E5" w:rsidR="00585EC8" w:rsidRDefault="00585EC8" w:rsidP="00585EC8">
            <w:pPr>
              <w:rPr>
                <w:rFonts w:ascii="Arial" w:eastAsiaTheme="minorHAnsi" w:hAnsi="Arial" w:cs="Arial"/>
                <w:sz w:val="22"/>
                <w:szCs w:val="22"/>
                <w:lang w:val="en-MY"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="009B182F" w:rsidRPr="009B182F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。</w:t>
            </w:r>
          </w:p>
        </w:tc>
      </w:tr>
      <w:tr w:rsidR="00336D76" w14:paraId="06FAD360" w14:textId="77777777" w:rsidTr="00EB354C">
        <w:tc>
          <w:tcPr>
            <w:tcW w:w="1696" w:type="dxa"/>
            <w:vMerge/>
          </w:tcPr>
          <w:p w14:paraId="1EE283F6" w14:textId="77777777" w:rsidR="00336D76" w:rsidRPr="00753CF4" w:rsidRDefault="00336D76" w:rsidP="00336D76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2ED2538" w14:textId="08B81008" w:rsidR="00336D76" w:rsidRPr="00753CF4" w:rsidRDefault="00336D76" w:rsidP="00336D76">
            <w:pPr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我是否可以取消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我的保险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43BD90FF" w14:textId="77777777" w:rsidR="00336D76" w:rsidRDefault="00336D76" w:rsidP="00336D7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您可以随时取消您的保险。如您在取消期限后取消</w:t>
            </w:r>
            <w:r>
              <w:rPr>
                <w:rFonts w:ascii="SimSun" w:eastAsia="SimSun" w:hAnsi="SimSun" w:cs="SimSun" w:hint="eastAsia"/>
                <w:color w:val="000000"/>
                <w:lang w:eastAsia="zh-CN"/>
              </w:rPr>
              <w:t>它，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那您的保障将在下一个保费到期日后失效且没任何退款。</w:t>
            </w:r>
          </w:p>
          <w:p w14:paraId="0EB9BFAC" w14:textId="5A7056BC" w:rsidR="00336D76" w:rsidRPr="00753CF4" w:rsidRDefault="00336D76" w:rsidP="00336D76">
            <w:pPr>
              <w:rPr>
                <w:rFonts w:ascii="Arial" w:hAnsi="Arial" w:cs="Arial"/>
                <w:lang w:eastAsia="zh-CN"/>
              </w:rPr>
            </w:pP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如您没在</w:t>
            </w:r>
            <w:r w:rsidRPr="00A00447">
              <w:rPr>
                <w:rFonts w:ascii="Microsoft YaHei" w:eastAsia="Microsoft YaHei" w:hAnsi="Microsoft YaHei" w:cs="Arial"/>
                <w:color w:val="000000"/>
                <w:lang w:eastAsia="zh-CN"/>
              </w:rPr>
              <w:t>宽限期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内缴纳</w:t>
            </w: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保费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，那您的保障将自动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失效。</w:t>
            </w:r>
          </w:p>
        </w:tc>
      </w:tr>
      <w:tr w:rsidR="00336D76" w14:paraId="1B5DFE4E" w14:textId="77777777" w:rsidTr="00EB354C">
        <w:tc>
          <w:tcPr>
            <w:tcW w:w="1696" w:type="dxa"/>
            <w:vMerge/>
          </w:tcPr>
          <w:p w14:paraId="5F8BAB97" w14:textId="77777777" w:rsidR="00336D76" w:rsidRPr="00753CF4" w:rsidRDefault="00336D76" w:rsidP="00336D76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0C42B605" w14:textId="29369B15" w:rsidR="00336D76" w:rsidRPr="007861BE" w:rsidRDefault="00336D76" w:rsidP="00336D76">
            <w:pPr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若我的联络资料有所更改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，我</w:t>
            </w:r>
            <w:r>
              <w:rPr>
                <w:rFonts w:ascii="Arial" w:hAnsi="Arial" w:cs="Arial"/>
                <w:color w:val="000000"/>
                <w:lang w:eastAsia="zh-CN"/>
              </w:rPr>
              <w:t>应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该怎么做？</w:t>
            </w:r>
          </w:p>
        </w:tc>
        <w:tc>
          <w:tcPr>
            <w:tcW w:w="4860" w:type="dxa"/>
          </w:tcPr>
          <w:p w14:paraId="764DA273" w14:textId="0B76CA55" w:rsidR="00336D76" w:rsidRPr="00753CF4" w:rsidRDefault="00336D76" w:rsidP="00336D76">
            <w:pPr>
              <w:rPr>
                <w:rFonts w:ascii="Arial" w:hAnsi="Arial" w:cs="Arial"/>
                <w:lang w:eastAsia="zh-CN"/>
              </w:rPr>
            </w:pPr>
            <w:r w:rsidRPr="008073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在您的</w:t>
            </w:r>
            <w:r w:rsidRPr="00260EFC">
              <w:rPr>
                <w:rFonts w:ascii="Gotham" w:eastAsia="Microsoft YaHei" w:hAnsi="Gotham" w:cs="Arial"/>
                <w:color w:val="000000"/>
                <w:lang w:eastAsia="zh-CN"/>
              </w:rPr>
              <w:t>DearTime </w:t>
            </w:r>
            <w:r w:rsidRPr="008073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帐户保持及更新您的联系方式是很重要的，</w:t>
            </w:r>
            <w:r w:rsidRPr="008073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这样您就会收到所有重要的通知</w:t>
            </w:r>
            <w:r w:rsidRPr="00807363">
              <w:rPr>
                <w:rFonts w:ascii="Microsoft YaHei" w:eastAsia="Microsoft YaHei" w:hAnsi="Microsoft YaHei" w:cs="SimSun" w:hint="eastAsia"/>
                <w:lang w:eastAsia="zh-CN"/>
              </w:rPr>
              <w:t>。</w:t>
            </w:r>
          </w:p>
        </w:tc>
      </w:tr>
      <w:tr w:rsidR="00336D76" w14:paraId="415B9743" w14:textId="77777777" w:rsidTr="00EB354C">
        <w:tc>
          <w:tcPr>
            <w:tcW w:w="1696" w:type="dxa"/>
            <w:vMerge/>
          </w:tcPr>
          <w:p w14:paraId="7FF1B8CB" w14:textId="77777777" w:rsidR="00336D76" w:rsidRPr="00753CF4" w:rsidRDefault="00336D76" w:rsidP="00336D76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74B485E" w14:textId="1BD2FFEC" w:rsidR="00336D76" w:rsidRPr="007861BE" w:rsidRDefault="00336D76" w:rsidP="00336D76">
            <w:pPr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我可以从哪里获取更多的资讯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14A7FFA4" w14:textId="3FBE333F" w:rsidR="00336D76" w:rsidRPr="00B11A3D" w:rsidRDefault="00336D76" w:rsidP="00336D76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Arial" w:hAnsi="Arial" w:cs="Arial"/>
              </w:rPr>
            </w:pPr>
            <w:r w:rsidRPr="00A23416">
              <w:rPr>
                <w:rFonts w:ascii="Microsoft YaHei" w:eastAsia="Microsoft YaHei" w:hAnsi="Microsoft YaHei" w:cs="Arial" w:hint="eastAsia"/>
                <w:b/>
              </w:rPr>
              <w:t>在线聊天</w:t>
            </w:r>
            <w:r w:rsidRPr="00B11A3D">
              <w:rPr>
                <w:rFonts w:ascii="Arial" w:hAnsi="Arial" w:cs="Arial"/>
                <w:b/>
              </w:rPr>
              <w:t>:</w:t>
            </w:r>
            <w:r w:rsidRPr="00B11A3D">
              <w:rPr>
                <w:rFonts w:ascii="Arial" w:hAnsi="Arial" w:cs="Arial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在</w:t>
            </w:r>
            <w:r w:rsidRPr="00260EFC">
              <w:rPr>
                <w:rFonts w:ascii="Gotham" w:hAnsi="Gotham" w:cs="Arial"/>
                <w:color w:val="000000"/>
              </w:rPr>
              <w:t>DearTime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应用程序或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网</w:t>
            </w:r>
            <w:r w:rsidR="00AC1DE4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站</w:t>
            </w:r>
          </w:p>
          <w:p w14:paraId="0C06E1D1" w14:textId="089DB641" w:rsidR="00336D76" w:rsidRPr="00260EFC" w:rsidRDefault="00336D76" w:rsidP="00336D76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Gotham" w:hAnsi="Gotham" w:cs="Arial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关于</w:t>
            </w:r>
            <w:r w:rsidRPr="00260EFC">
              <w:rPr>
                <w:rFonts w:ascii="Gotham" w:hAnsi="Gotham" w:cs="Arial"/>
                <w:b/>
              </w:rPr>
              <w:t>DearTime:</w:t>
            </w:r>
            <w:r w:rsidRPr="00260EFC">
              <w:rPr>
                <w:rFonts w:ascii="Gotham" w:hAnsi="Gotham" w:cs="Arial"/>
              </w:rPr>
              <w:t xml:space="preserve"> </w:t>
            </w:r>
            <w:hyperlink r:id="rId15" w:history="1">
              <w:r w:rsidR="007A2D53" w:rsidRPr="00260EFC">
                <w:rPr>
                  <w:rStyle w:val="Hyperlink"/>
                  <w:rFonts w:ascii="Gotham" w:hAnsi="Gotham" w:cs="Arial"/>
                </w:rPr>
                <w:t>www.deartime.com</w:t>
              </w:r>
            </w:hyperlink>
          </w:p>
          <w:p w14:paraId="663F27E4" w14:textId="77777777" w:rsidR="00336D76" w:rsidRDefault="00336D76" w:rsidP="00336D76">
            <w:pPr>
              <w:rPr>
                <w:rFonts w:ascii="Arial" w:hAnsi="Arial" w:cs="Arial"/>
                <w:u w:val="single"/>
                <w:lang w:eastAsia="zh-CN"/>
              </w:rPr>
            </w:pPr>
          </w:p>
          <w:p w14:paraId="1FEA47A5" w14:textId="54E13FFB" w:rsidR="00336D76" w:rsidRPr="00260EFC" w:rsidRDefault="00336D76" w:rsidP="00336D76">
            <w:pPr>
              <w:rPr>
                <w:rFonts w:ascii="Gotham" w:hAnsi="Gotham" w:cs="Arial"/>
                <w:u w:val="single"/>
              </w:rPr>
            </w:pPr>
            <w:r w:rsidRPr="00260EFC">
              <w:rPr>
                <w:rFonts w:ascii="Gotham" w:hAnsi="Gotham" w:cs="Arial"/>
                <w:u w:val="single"/>
              </w:rPr>
              <w:t xml:space="preserve">DearTime Berhad </w:t>
            </w:r>
            <w:r w:rsidRPr="00260EFC">
              <w:rPr>
                <w:rFonts w:ascii="Gotham" w:hAnsi="Gotham" w:cs="Arial"/>
                <w:sz w:val="16"/>
                <w:szCs w:val="16"/>
                <w:u w:val="single"/>
              </w:rPr>
              <w:t>(</w:t>
            </w:r>
            <w:r w:rsidR="00F63159" w:rsidRPr="00260EFC">
              <w:rPr>
                <w:rFonts w:ascii="Gotham" w:hAnsi="Gotham" w:cs="Arial"/>
                <w:sz w:val="16"/>
                <w:szCs w:val="16"/>
                <w:u w:val="single"/>
              </w:rPr>
              <w:t>1309554-D</w:t>
            </w:r>
            <w:r w:rsidRPr="00260EFC">
              <w:rPr>
                <w:rFonts w:ascii="Gotham" w:hAnsi="Gotham" w:cs="Arial"/>
                <w:sz w:val="16"/>
                <w:szCs w:val="16"/>
                <w:u w:val="single"/>
              </w:rPr>
              <w:t>)</w:t>
            </w:r>
          </w:p>
          <w:p w14:paraId="79CB5B68" w14:textId="138352DB" w:rsidR="00336D76" w:rsidRPr="00260EFC" w:rsidRDefault="00336D76" w:rsidP="00336D76">
            <w:pPr>
              <w:rPr>
                <w:rFonts w:ascii="Gotham" w:hAnsi="Gotham" w:cs="Arial"/>
              </w:rPr>
            </w:pPr>
            <w:r w:rsidRPr="00260EFC">
              <w:rPr>
                <w:rFonts w:ascii="Gotham" w:hAnsi="Gotham" w:cs="Arial"/>
              </w:rPr>
              <w:t>3</w:t>
            </w:r>
            <w:r w:rsidR="000B4669" w:rsidRPr="00260EFC">
              <w:rPr>
                <w:rFonts w:ascii="Gotham" w:hAnsi="Gotham" w:cs="Arial"/>
              </w:rPr>
              <w:t>5</w:t>
            </w:r>
            <w:r w:rsidRPr="00260EFC">
              <w:rPr>
                <w:rFonts w:ascii="Gotham" w:hAnsi="Gotham" w:cs="Arial"/>
              </w:rPr>
              <w:t>-1</w:t>
            </w:r>
            <w:r w:rsidR="000B4669" w:rsidRPr="00260EFC">
              <w:rPr>
                <w:rFonts w:ascii="Gotham" w:hAnsi="Gotham" w:cs="Arial"/>
              </w:rPr>
              <w:t>0</w:t>
            </w:r>
            <w:r w:rsidRPr="00260EFC">
              <w:rPr>
                <w:rFonts w:ascii="Gotham" w:hAnsi="Gotham" w:cs="Arial"/>
              </w:rPr>
              <w:t xml:space="preserve"> The Boulevard, Mid Valley City, 59200 Kuala Lumpur, Malaysia.</w:t>
            </w:r>
          </w:p>
          <w:p w14:paraId="097E9627" w14:textId="334A1027" w:rsidR="00336D76" w:rsidRPr="00260EFC" w:rsidRDefault="00336D76" w:rsidP="00336D76">
            <w:pPr>
              <w:rPr>
                <w:rFonts w:ascii="Gotham" w:eastAsia="DengXian" w:hAnsi="Gotham" w:cs="Arial"/>
                <w:lang w:eastAsia="zh-CN"/>
              </w:rPr>
            </w:pPr>
            <w:r w:rsidRPr="00260EFC">
              <w:rPr>
                <w:rFonts w:ascii="Gotham" w:eastAsia="Microsoft YaHei" w:hAnsi="Gotham" w:cs="Microsoft YaHei"/>
                <w:color w:val="000000"/>
                <w:lang w:eastAsia="zh-CN"/>
              </w:rPr>
              <w:t>电话</w:t>
            </w:r>
            <w:r w:rsidRPr="00260EFC">
              <w:rPr>
                <w:rFonts w:ascii="Gotham" w:hAnsi="Gotham" w:cs="Arial"/>
                <w:lang w:eastAsia="zh-CN"/>
              </w:rPr>
              <w:t xml:space="preserve">: </w:t>
            </w:r>
            <w:r w:rsidR="00932246" w:rsidRPr="00260EFC">
              <w:rPr>
                <w:rFonts w:ascii="Gotham" w:hAnsi="Gotham" w:cs="Arial"/>
                <w:lang w:eastAsia="zh-CN"/>
              </w:rPr>
              <w:t>+603 8605 3511</w:t>
            </w:r>
          </w:p>
          <w:p w14:paraId="41A06550" w14:textId="74A1E08E" w:rsidR="00336D76" w:rsidRPr="00753CF4" w:rsidRDefault="00336D76" w:rsidP="00336D76">
            <w:pPr>
              <w:rPr>
                <w:rFonts w:ascii="Arial" w:hAnsi="Arial" w:cs="Arial"/>
                <w:lang w:eastAsia="zh-CN"/>
              </w:rPr>
            </w:pPr>
            <w:r w:rsidRPr="00260EFC">
              <w:rPr>
                <w:rFonts w:ascii="Gotham" w:eastAsia="Microsoft YaHei" w:hAnsi="Gotham" w:cs="Microsoft YaHei"/>
                <w:color w:val="000000"/>
                <w:lang w:eastAsia="zh-CN"/>
              </w:rPr>
              <w:t>电子邮件</w:t>
            </w:r>
            <w:r w:rsidRPr="00260EFC">
              <w:rPr>
                <w:rFonts w:ascii="Gotham" w:hAnsi="Gotham" w:cs="Arial"/>
                <w:lang w:eastAsia="zh-CN"/>
              </w:rPr>
              <w:t xml:space="preserve">: </w:t>
            </w:r>
            <w:r w:rsidR="00333B9C" w:rsidRPr="00260EFC">
              <w:rPr>
                <w:rFonts w:ascii="Gotham" w:hAnsi="Gotham" w:cs="Arial"/>
                <w:lang w:eastAsia="zh-CN"/>
              </w:rPr>
              <w:t>help@deartime.com</w:t>
            </w:r>
          </w:p>
        </w:tc>
      </w:tr>
      <w:tr w:rsidR="00585EC8" w14:paraId="36EE69C0" w14:textId="77777777" w:rsidTr="00EB354C">
        <w:tc>
          <w:tcPr>
            <w:tcW w:w="1696" w:type="dxa"/>
            <w:vMerge/>
          </w:tcPr>
          <w:p w14:paraId="71C6C013" w14:textId="77777777" w:rsidR="00585EC8" w:rsidRPr="00753CF4" w:rsidRDefault="00585EC8" w:rsidP="00585EC8">
            <w:pPr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237FB644" w14:textId="77777777" w:rsidR="00585EC8" w:rsidRPr="00D67B7C" w:rsidRDefault="00585EC8" w:rsidP="004E765B">
            <w:pPr>
              <w:rPr>
                <w:rFonts w:eastAsia="Microsoft YaHei"/>
                <w:lang w:eastAsia="zh-CN"/>
              </w:rPr>
            </w:pPr>
            <w:r w:rsidRPr="00D67B7C">
              <w:rPr>
                <w:rFonts w:eastAsia="Microsoft YaHei" w:hint="eastAsia"/>
                <w:lang w:eastAsia="zh-CN"/>
              </w:rPr>
              <w:t>您是否提供其他类似的计划</w:t>
            </w:r>
          </w:p>
          <w:p w14:paraId="70C397D4" w14:textId="75802192" w:rsidR="00585EC8" w:rsidRPr="007861BE" w:rsidRDefault="00585EC8" w:rsidP="004E76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AA494D5" w14:textId="1C838942" w:rsidR="00585EC8" w:rsidRPr="007861BE" w:rsidRDefault="00585EC8" w:rsidP="00585EC8">
            <w:pPr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没有。</w:t>
            </w:r>
          </w:p>
        </w:tc>
      </w:tr>
    </w:tbl>
    <w:p w14:paraId="735BB15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Cs/>
          <w:sz w:val="20"/>
          <w:szCs w:val="20"/>
        </w:rPr>
      </w:pPr>
    </w:p>
    <w:p w14:paraId="1FAEE7C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6"/>
          <w:szCs w:val="20"/>
        </w:rPr>
      </w:pPr>
    </w:p>
    <w:p w14:paraId="5D5CF68B" w14:textId="77777777" w:rsidR="0039627F" w:rsidRDefault="00382DC8" w:rsidP="003962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4" w:color="auto"/>
        </w:pBdr>
        <w:spacing w:after="0" w:line="240" w:lineRule="auto"/>
        <w:ind w:left="90" w:right="90"/>
        <w:rPr>
          <w:lang w:eastAsia="zh-CN"/>
        </w:rPr>
      </w:pPr>
      <w:bookmarkStart w:id="0" w:name="_Hlk35893196"/>
      <w:r w:rsidRPr="006D3933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重要备注</w:t>
      </w:r>
      <w:r w:rsidRPr="006D393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:</w:t>
      </w:r>
      <w:r w:rsidR="0039627F" w:rsidRPr="0039627F">
        <w:rPr>
          <w:rFonts w:hint="eastAsia"/>
          <w:lang w:eastAsia="zh-CN"/>
        </w:rPr>
        <w:t xml:space="preserve"> </w:t>
      </w:r>
    </w:p>
    <w:p w14:paraId="62EEF0C8" w14:textId="526B16C0" w:rsidR="0039627F" w:rsidRPr="006D3933" w:rsidRDefault="0039627F" w:rsidP="003962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4" w:color="auto"/>
        </w:pBdr>
        <w:spacing w:after="0" w:line="240" w:lineRule="auto"/>
        <w:ind w:left="90" w:right="90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 w:rsidRPr="0039627F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您应对最符合您的需求所选择的保单感到满意。请阅读及理解契约，并直接联系我们以获取更多信息。</w:t>
      </w:r>
    </w:p>
    <w:bookmarkEnd w:id="0"/>
    <w:p w14:paraId="0786C30A" w14:textId="77777777" w:rsidR="008B6E12" w:rsidRDefault="008B6E12" w:rsidP="008B6E12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7CC9DEED" w14:textId="03A7357E" w:rsidR="00382DC8" w:rsidRPr="005E0740" w:rsidRDefault="00382DC8" w:rsidP="00382DC8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bookmarkStart w:id="1" w:name="_Hlk35893217"/>
      <w:r w:rsidRPr="005E0740">
        <w:rPr>
          <w:rFonts w:ascii="Microsoft YaHei" w:eastAsia="Microsoft YaHei" w:hAnsi="Microsoft YaHei" w:cs="Arial" w:hint="eastAsia"/>
          <w:color w:val="000000" w:themeColor="text1"/>
          <w:sz w:val="20"/>
          <w:szCs w:val="20"/>
          <w:lang w:eastAsia="zh-CN"/>
        </w:rPr>
        <w:lastRenderedPageBreak/>
        <w:t>此</w:t>
      </w:r>
      <w:r w:rsidRPr="005E0740">
        <w:rPr>
          <w:rFonts w:ascii="Microsoft YaHei" w:eastAsia="Microsoft YaHei" w:hAnsi="Microsoft YaHei" w:cs="Arial"/>
          <w:color w:val="000000" w:themeColor="text1"/>
          <w:sz w:val="20"/>
          <w:szCs w:val="20"/>
        </w:rPr>
        <w:t>告知单中提供的信息</w:t>
      </w:r>
      <w:r w:rsidRPr="005E074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在</w:t>
      </w:r>
      <w:r w:rsidR="00F51FD8" w:rsidRPr="005E0740">
        <w:rPr>
          <w:rFonts w:ascii="Gotham" w:hAnsi="Gotham" w:cs="Arial"/>
          <w:color w:val="000000" w:themeColor="text1"/>
          <w:sz w:val="20"/>
          <w:szCs w:val="20"/>
        </w:rPr>
        <w:t>{{ current_date }}</w:t>
      </w:r>
      <w:r w:rsidRPr="005E0740">
        <w:rPr>
          <w:rFonts w:ascii="Arial" w:hAnsi="Arial" w:cs="Arial"/>
          <w:color w:val="000000" w:themeColor="text1"/>
          <w:sz w:val="20"/>
          <w:szCs w:val="20"/>
        </w:rPr>
        <w:t>有</w:t>
      </w:r>
      <w:r w:rsidRPr="005E074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</w:rPr>
        <w:t>效</w:t>
      </w:r>
      <w:bookmarkEnd w:id="1"/>
      <w:r w:rsidRPr="005E0740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。</w:t>
      </w:r>
    </w:p>
    <w:p w14:paraId="7B354867" w14:textId="77777777" w:rsidR="00FA179F" w:rsidRPr="00FE7326" w:rsidRDefault="00FA179F" w:rsidP="00FA179F">
      <w:pPr>
        <w:spacing w:after="0"/>
        <w:rPr>
          <w:rFonts w:ascii="Microsoft YaHei" w:eastAsia="Microsoft YaHei" w:hAnsi="Microsoft YaHei" w:cs="Arial"/>
          <w:sz w:val="20"/>
          <w:szCs w:val="20"/>
        </w:rPr>
      </w:pPr>
    </w:p>
    <w:p w14:paraId="6CC2DAAA" w14:textId="365BCF87" w:rsidR="00DA1E20" w:rsidRDefault="00FA179F" w:rsidP="00FA179F">
      <w:pPr>
        <w:jc w:val="both"/>
        <w:rPr>
          <w:rFonts w:ascii="Arial" w:hAnsi="Arial" w:cs="Arial"/>
          <w:sz w:val="20"/>
          <w:szCs w:val="20"/>
          <w:lang w:eastAsia="zh-CN"/>
        </w:rPr>
      </w:pPr>
      <w:r w:rsidRPr="00260EFC">
        <w:rPr>
          <w:rFonts w:ascii="Gotham" w:hAnsi="Gotham" w:cs="Arial"/>
          <w:sz w:val="20"/>
          <w:szCs w:val="20"/>
          <w:lang w:eastAsia="zh-CN"/>
        </w:rPr>
        <w:t>DearTime</w:t>
      </w:r>
      <w:r w:rsidRPr="00FA179F">
        <w:rPr>
          <w:rFonts w:ascii="Arial" w:hAnsi="Arial" w:cs="Arial" w:hint="eastAsia"/>
          <w:sz w:val="20"/>
          <w:szCs w:val="20"/>
          <w:lang w:eastAsia="zh-CN"/>
        </w:rPr>
        <w:t>是受马来西亚国家银行金融科技的监管沙盒批准的参于者。</w:t>
      </w:r>
      <w:r w:rsidRPr="00FA179F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Pr="00FA179F">
        <w:rPr>
          <w:rFonts w:ascii="Arial" w:hAnsi="Arial" w:cs="Arial" w:hint="eastAsia"/>
          <w:sz w:val="20"/>
          <w:szCs w:val="20"/>
          <w:lang w:eastAsia="zh-CN"/>
        </w:rPr>
        <w:t>从沙盒中毕业后，需要批准才能根据</w:t>
      </w:r>
      <w:r w:rsidRPr="00FA179F">
        <w:rPr>
          <w:rFonts w:ascii="Arial" w:hAnsi="Arial" w:cs="Arial" w:hint="eastAsia"/>
          <w:sz w:val="20"/>
          <w:szCs w:val="20"/>
          <w:lang w:eastAsia="zh-CN"/>
        </w:rPr>
        <w:t>2013</w:t>
      </w:r>
      <w:r w:rsidRPr="00FA179F">
        <w:rPr>
          <w:rFonts w:ascii="Arial" w:hAnsi="Arial" w:cs="Arial" w:hint="eastAsia"/>
          <w:sz w:val="20"/>
          <w:szCs w:val="20"/>
          <w:lang w:eastAsia="zh-CN"/>
        </w:rPr>
        <w:t>年金融服务法获得执照。</w:t>
      </w:r>
      <w:r w:rsidR="00DA1E20">
        <w:rPr>
          <w:rFonts w:ascii="Arial" w:hAnsi="Arial" w:cs="Arial"/>
          <w:sz w:val="20"/>
          <w:szCs w:val="20"/>
          <w:lang w:eastAsia="zh-CN"/>
        </w:rPr>
        <w:br w:type="page"/>
      </w:r>
    </w:p>
    <w:p w14:paraId="0A4B9077" w14:textId="77777777" w:rsidR="008B6E12" w:rsidRPr="002D2937" w:rsidRDefault="008B6E12" w:rsidP="008B6E12">
      <w:pPr>
        <w:spacing w:after="0" w:line="240" w:lineRule="auto"/>
        <w:rPr>
          <w:rFonts w:ascii="Arial" w:hAnsi="Arial" w:cs="Arial"/>
          <w:sz w:val="28"/>
          <w:szCs w:val="28"/>
          <w:lang w:eastAsia="zh-CN"/>
        </w:rPr>
      </w:pPr>
    </w:p>
    <w:p w14:paraId="35F0E570" w14:textId="5ED40145" w:rsidR="005173CC" w:rsidRDefault="00376402" w:rsidP="00B11A3D">
      <w:pPr>
        <w:pStyle w:val="Heading1"/>
        <w:rPr>
          <w:lang w:eastAsia="zh-CN"/>
        </w:rPr>
      </w:pPr>
      <w:bookmarkStart w:id="2" w:name="_TABLE_A:"/>
      <w:bookmarkStart w:id="3" w:name="_附注_A:"/>
      <w:bookmarkEnd w:id="2"/>
      <w:bookmarkEnd w:id="3"/>
      <w:r w:rsidRPr="006D3933">
        <w:rPr>
          <w:rFonts w:ascii="Microsoft YaHei" w:eastAsia="Microsoft YaHei" w:hAnsi="Microsoft YaHei" w:hint="eastAsia"/>
          <w:lang w:eastAsia="zh-CN"/>
        </w:rPr>
        <w:t>附注</w:t>
      </w:r>
      <w:r w:rsidR="005173CC">
        <w:rPr>
          <w:lang w:eastAsia="zh-CN"/>
        </w:rPr>
        <w:t xml:space="preserve"> A:</w:t>
      </w:r>
    </w:p>
    <w:tbl>
      <w:tblPr>
        <w:tblpPr w:leftFromText="180" w:rightFromText="180" w:vertAnchor="text" w:horzAnchor="margin" w:tblpY="582"/>
        <w:tblW w:w="4963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64"/>
        <w:gridCol w:w="4459"/>
      </w:tblGrid>
      <w:tr w:rsidR="004228DC" w:rsidRPr="00B83CBB" w14:paraId="2C6F6A95" w14:textId="77777777" w:rsidTr="00801CDB">
        <w:trPr>
          <w:trHeight w:val="5945"/>
        </w:trPr>
        <w:tc>
          <w:tcPr>
            <w:tcW w:w="2529" w:type="pct"/>
            <w:hideMark/>
          </w:tcPr>
          <w:p w14:paraId="129D6D6F" w14:textId="46391970" w:rsidR="004228DC" w:rsidRPr="00376402" w:rsidRDefault="00376402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376402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癌症</w:t>
            </w:r>
            <w:r w:rsidR="004228DC" w:rsidRPr="00376402"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  <w:t xml:space="preserve"> – </w:t>
            </w:r>
            <w:r w:rsidRPr="00376402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特定严重程度，不包括非常早期的癌</w:t>
            </w:r>
            <w:r w:rsidRPr="0037640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症</w:t>
            </w:r>
          </w:p>
          <w:p w14:paraId="3C7C0727" w14:textId="562159D4" w:rsidR="004228DC" w:rsidRPr="00376402" w:rsidRDefault="00376402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376402">
              <w:rPr>
                <w:rFonts w:ascii="Microsoft YaHei" w:eastAsia="Microsoft YaHei" w:hAnsi="Microsoft YaHei" w:cs="Arial"/>
                <w:color w:val="000000"/>
                <w:sz w:val="20"/>
                <w:szCs w:val="20"/>
              </w:rPr>
              <w:t>心脏</w:t>
            </w:r>
            <w:r w:rsidRPr="0037640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病</w:t>
            </w:r>
            <w:r w:rsidR="004228DC" w:rsidRPr="00376402">
              <w:rPr>
                <w:rFonts w:ascii="Microsoft YaHei" w:eastAsia="Microsoft YaHei" w:hAnsi="Microsoft YaHei" w:cs="Arial"/>
                <w:sz w:val="20"/>
                <w:szCs w:val="20"/>
              </w:rPr>
              <w:t xml:space="preserve"> – </w:t>
            </w:r>
            <w:r w:rsidRPr="00376402">
              <w:rPr>
                <w:rFonts w:ascii="Microsoft YaHei" w:eastAsia="Microsoft YaHei" w:hAnsi="Microsoft YaHei" w:cs="Arial"/>
                <w:color w:val="000000"/>
                <w:sz w:val="20"/>
                <w:szCs w:val="20"/>
              </w:rPr>
              <w:t>特定严重程</w:t>
            </w:r>
            <w:r w:rsidRPr="0037640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度</w:t>
            </w:r>
          </w:p>
          <w:p w14:paraId="7D2B361C" w14:textId="19FCB872" w:rsidR="004228DC" w:rsidRPr="00376402" w:rsidRDefault="00376402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376402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冠状动脉绕道手术</w:t>
            </w:r>
          </w:p>
          <w:p w14:paraId="7DC7D34B" w14:textId="3A97F199" w:rsidR="004228DC" w:rsidRPr="00376402" w:rsidRDefault="00376402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376402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严重冠状动脉疾病</w:t>
            </w:r>
          </w:p>
          <w:p w14:paraId="7601DFA6" w14:textId="366B7707" w:rsidR="004228DC" w:rsidRPr="00B83CBB" w:rsidRDefault="00376402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376402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血管成形手术及其它有侵略性的冠状动脉疾病治疗</w:t>
            </w:r>
          </w:p>
          <w:p w14:paraId="1010EC10" w14:textId="38959D19" w:rsidR="00A51665" w:rsidRPr="00B83CBB" w:rsidRDefault="00376402" w:rsidP="00A51665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376402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中风</w:t>
            </w:r>
            <w:r>
              <w:rPr>
                <w:rFonts w:ascii="ArialUnicodeMS" w:eastAsia="ArialUnicodeMS" w:cs="ArialUnicodeMS" w:hint="eastAsia"/>
                <w:sz w:val="16"/>
                <w:szCs w:val="16"/>
                <w:lang w:eastAsia="zh-CN"/>
              </w:rPr>
              <w:t xml:space="preserve"> </w:t>
            </w:r>
            <w:r w:rsidR="00A51665" w:rsidRPr="00B83CBB">
              <w:rPr>
                <w:rFonts w:ascii="Arial" w:hAnsi="Arial" w:cs="Arial"/>
                <w:sz w:val="20"/>
                <w:szCs w:val="20"/>
                <w:lang w:eastAsia="zh-CN"/>
              </w:rPr>
              <w:t xml:space="preserve">– </w:t>
            </w:r>
            <w:r w:rsidR="00D21FFF" w:rsidRPr="00D21FF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导致永久性神经功能缺损并持续</w:t>
            </w:r>
            <w:r w:rsidR="00D21FFF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eastAsia="zh-CN"/>
              </w:rPr>
              <w:t>存在</w:t>
            </w:r>
            <w:r w:rsidR="00D21FFF" w:rsidRPr="00D21FF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临床症</w:t>
            </w:r>
            <w:r w:rsidR="00D21FFF" w:rsidRPr="00D21FFF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状</w:t>
            </w:r>
          </w:p>
          <w:p w14:paraId="40EDE9CD" w14:textId="7ECAA6B6" w:rsidR="004228DC" w:rsidRPr="00D21FFF" w:rsidRDefault="00D21FFF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D21FFF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心脏瓣膜手术</w:t>
            </w:r>
          </w:p>
          <w:p w14:paraId="022F391D" w14:textId="2D67F40A" w:rsidR="004228DC" w:rsidRPr="00D21FFF" w:rsidRDefault="00D21FFF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D21FFF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暴发性病毒肝炎</w:t>
            </w:r>
          </w:p>
          <w:p w14:paraId="68AEC6A1" w14:textId="697A674F" w:rsidR="004228DC" w:rsidRPr="00D21FFF" w:rsidRDefault="00D21FFF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D21FFF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末期肝脏衰竭</w:t>
            </w:r>
          </w:p>
          <w:p w14:paraId="1406F811" w14:textId="297ADE6B" w:rsidR="004228DC" w:rsidRPr="00B83CBB" w:rsidRDefault="00D21FFF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21FFF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原发性肺动脉循环血压过高</w:t>
            </w:r>
            <w:r>
              <w:rPr>
                <w:rFonts w:ascii="ArialUnicodeMS" w:eastAsia="ArialUnicodeMS" w:cs="ArialUnicodeMS" w:hint="eastAsia"/>
                <w:sz w:val="16"/>
                <w:szCs w:val="16"/>
                <w:lang w:eastAsia="zh-CN"/>
              </w:rPr>
              <w:t xml:space="preserve"> </w:t>
            </w:r>
            <w:r w:rsidR="004228DC" w:rsidRPr="00B83CBB">
              <w:rPr>
                <w:rFonts w:ascii="Arial" w:hAnsi="Arial" w:cs="Arial"/>
                <w:sz w:val="20"/>
                <w:szCs w:val="20"/>
                <w:lang w:eastAsia="zh-CN"/>
              </w:rPr>
              <w:t xml:space="preserve">– </w:t>
            </w:r>
            <w:r w:rsidRPr="00376402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特定严重程</w:t>
            </w:r>
            <w:r w:rsidRPr="0037640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度</w:t>
            </w:r>
          </w:p>
          <w:p w14:paraId="6A676C08" w14:textId="3E14262F" w:rsidR="004228DC" w:rsidRPr="00177093" w:rsidRDefault="00177093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177093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末期肺病</w:t>
            </w:r>
          </w:p>
          <w:p w14:paraId="1CA8502A" w14:textId="714FCCA5" w:rsidR="004228DC" w:rsidRPr="00177093" w:rsidRDefault="00177093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177093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 xml:space="preserve">肾衰竭 </w:t>
            </w:r>
            <w:r w:rsidR="004228DC" w:rsidRPr="00177093"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  <w:t xml:space="preserve">– </w:t>
            </w:r>
            <w:r w:rsidRPr="00177093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需要</w:t>
            </w:r>
            <w:r w:rsidRPr="00177093">
              <w:rPr>
                <w:rFonts w:ascii="Microsoft YaHei" w:eastAsia="Microsoft YaHei" w:hAnsi="Microsoft YaHei" w:cs="ArialUnicodeMS-Bold" w:hint="eastAsia"/>
                <w:b/>
                <w:bCs/>
                <w:sz w:val="20"/>
                <w:szCs w:val="20"/>
                <w:lang w:eastAsia="zh-CN"/>
              </w:rPr>
              <w:t>洗肾</w:t>
            </w:r>
            <w:r w:rsidRPr="00177093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或肾脏移</w:t>
            </w:r>
            <w:r w:rsidRPr="00177093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植</w:t>
            </w:r>
          </w:p>
          <w:p w14:paraId="00182C42" w14:textId="70C00307" w:rsidR="004228DC" w:rsidRPr="00595FF5" w:rsidRDefault="00A81DB3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主动脉手术</w:t>
            </w:r>
          </w:p>
          <w:p w14:paraId="3A66A104" w14:textId="4755CC2E" w:rsidR="004228DC" w:rsidRPr="00595FF5" w:rsidRDefault="00A81DB3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 xml:space="preserve">慢性再生障碍性贫血 </w:t>
            </w:r>
            <w:r w:rsidR="004228DC" w:rsidRPr="00595FF5"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  <w:t xml:space="preserve">– </w:t>
            </w:r>
            <w:r w:rsidR="00595FF5">
              <w:rPr>
                <w:rFonts w:ascii="Microsoft YaHei" w:eastAsia="Microsoft YaHei" w:hAnsi="Microsoft YaHei" w:cs="Arial" w:hint="eastAsia"/>
                <w:sz w:val="20"/>
                <w:szCs w:val="20"/>
                <w:lang w:eastAsia="zh-CN"/>
              </w:rPr>
              <w:t>导致永久性骨髓衰竭</w:t>
            </w:r>
          </w:p>
          <w:p w14:paraId="0E3BE369" w14:textId="0326336F" w:rsidR="004228DC" w:rsidRPr="00595FF5" w:rsidRDefault="00A81DB3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主要器官</w:t>
            </w:r>
            <w:r w:rsidRPr="00595FF5">
              <w:rPr>
                <w:rFonts w:ascii="Microsoft YaHei" w:eastAsia="Microsoft YaHei" w:hAnsi="Microsoft YaHei" w:cs="ArialUnicodeMS"/>
                <w:sz w:val="20"/>
                <w:szCs w:val="20"/>
              </w:rPr>
              <w:t xml:space="preserve"> / </w:t>
            </w: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骨髓移植</w:t>
            </w:r>
          </w:p>
          <w:p w14:paraId="2A8FE2CD" w14:textId="48C91B54" w:rsidR="004228DC" w:rsidRPr="00595FF5" w:rsidRDefault="00595FF5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失明</w:t>
            </w:r>
            <w:r w:rsidRPr="00595FF5">
              <w:rPr>
                <w:rFonts w:ascii="Microsoft YaHei" w:eastAsia="Microsoft YaHei" w:hAnsi="Microsoft YaHei" w:cs="ArialUnicodeMS"/>
                <w:sz w:val="20"/>
                <w:szCs w:val="20"/>
              </w:rPr>
              <w:t xml:space="preserve"> - </w:t>
            </w: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永久和不可逆</w:t>
            </w:r>
          </w:p>
          <w:p w14:paraId="6CFC9A07" w14:textId="004AD47B" w:rsidR="004228DC" w:rsidRPr="00595FF5" w:rsidRDefault="00595FF5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失聪</w:t>
            </w:r>
            <w:r w:rsidRPr="00595FF5">
              <w:rPr>
                <w:rFonts w:ascii="Microsoft YaHei" w:eastAsia="Microsoft YaHei" w:hAnsi="Microsoft YaHei" w:cs="ArialUnicodeMS"/>
                <w:sz w:val="20"/>
                <w:szCs w:val="20"/>
              </w:rPr>
              <w:t xml:space="preserve"> - </w:t>
            </w: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永久和不可逆</w:t>
            </w:r>
          </w:p>
          <w:p w14:paraId="31ADEA4B" w14:textId="77987854" w:rsidR="004228DC" w:rsidRPr="00595FF5" w:rsidRDefault="00595FF5" w:rsidP="00B83CBB">
            <w:pPr>
              <w:numPr>
                <w:ilvl w:val="0"/>
                <w:numId w:val="31"/>
              </w:numPr>
              <w:tabs>
                <w:tab w:val="num" w:pos="72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595FF5">
              <w:rPr>
                <w:rFonts w:ascii="Microsoft YaHei" w:eastAsia="Microsoft YaHei" w:hAnsi="Microsoft YaHei" w:cs="Arial"/>
                <w:color w:val="000000"/>
                <w:sz w:val="20"/>
                <w:szCs w:val="20"/>
              </w:rPr>
              <w:t>言语丧</w:t>
            </w:r>
            <w:r w:rsidRPr="00595FF5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失</w:t>
            </w:r>
          </w:p>
          <w:p w14:paraId="7801FA83" w14:textId="435D6064" w:rsidR="004228DC" w:rsidRPr="00B83CBB" w:rsidRDefault="00595FF5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昏</w:t>
            </w: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迷</w:t>
            </w:r>
            <w:r w:rsidR="004228DC" w:rsidRPr="00B83CBB">
              <w:rPr>
                <w:rFonts w:ascii="Arial" w:hAnsi="Arial" w:cs="Arial"/>
                <w:sz w:val="20"/>
                <w:szCs w:val="20"/>
                <w:lang w:eastAsia="zh-CN"/>
              </w:rPr>
              <w:t xml:space="preserve"> – </w:t>
            </w:r>
            <w:r w:rsidRPr="00D21FF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导致永久性神经功能缺损并持续</w:t>
            </w:r>
            <w:r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eastAsia="zh-CN"/>
              </w:rPr>
              <w:t>存在</w:t>
            </w:r>
            <w:r w:rsidRPr="00D21FF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临床症</w:t>
            </w:r>
            <w:r w:rsidRPr="00D21FFF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状</w:t>
            </w:r>
          </w:p>
          <w:p w14:paraId="7EF4676D" w14:textId="6F9BE19D" w:rsidR="004228DC" w:rsidRPr="00B83CBB" w:rsidRDefault="00595FF5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 xml:space="preserve">三度烧伤 </w:t>
            </w:r>
            <w:r w:rsidR="004228DC" w:rsidRPr="00B83CBB">
              <w:rPr>
                <w:rFonts w:ascii="Arial" w:hAnsi="Arial" w:cs="Arial"/>
                <w:sz w:val="20"/>
                <w:szCs w:val="20"/>
                <w:lang w:eastAsia="zh-CN"/>
              </w:rPr>
              <w:t xml:space="preserve">– </w:t>
            </w:r>
            <w:r w:rsidRPr="00376402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特定严重程</w:t>
            </w:r>
            <w:r w:rsidRPr="0037640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度</w:t>
            </w:r>
          </w:p>
          <w:p w14:paraId="38DE0A87" w14:textId="4C41C67D" w:rsidR="004228DC" w:rsidRPr="007A2D53" w:rsidRDefault="00595FF5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595FF5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多发性硬化症</w:t>
            </w:r>
          </w:p>
          <w:p w14:paraId="1268843A" w14:textId="4EA55E3D" w:rsidR="007A2D53" w:rsidRPr="00864D5A" w:rsidRDefault="007A2D53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0939C2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肢体瘫痪</w:t>
            </w:r>
          </w:p>
          <w:p w14:paraId="3691CA4E" w14:textId="7C46880B" w:rsidR="00864D5A" w:rsidRPr="00595FF5" w:rsidRDefault="00864D5A" w:rsidP="00864D5A">
            <w:pPr>
              <w:tabs>
                <w:tab w:val="num" w:pos="1200"/>
              </w:tabs>
              <w:spacing w:after="60" w:line="240" w:lineRule="auto"/>
              <w:ind w:left="431"/>
              <w:rPr>
                <w:rFonts w:ascii="Microsoft YaHei" w:eastAsia="Microsoft YaHei" w:hAnsi="Microsoft YaHei" w:cs="Arial"/>
                <w:sz w:val="20"/>
                <w:szCs w:val="20"/>
              </w:rPr>
            </w:pPr>
          </w:p>
        </w:tc>
        <w:tc>
          <w:tcPr>
            <w:tcW w:w="2471" w:type="pct"/>
            <w:hideMark/>
          </w:tcPr>
          <w:p w14:paraId="52599FE6" w14:textId="765D00DA" w:rsidR="004228DC" w:rsidRPr="000939C2" w:rsidRDefault="000939C2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0939C2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肌肉营养障碍症</w:t>
            </w:r>
          </w:p>
          <w:p w14:paraId="4F83662C" w14:textId="5F1D8B87" w:rsidR="00B83CBB" w:rsidRPr="000939C2" w:rsidRDefault="000939C2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0939C2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阿尔兹海默氏痴呆症</w:t>
            </w:r>
            <w:r w:rsidRPr="000939C2">
              <w:rPr>
                <w:rFonts w:ascii="Microsoft YaHei" w:eastAsia="Microsoft YaHei" w:hAnsi="Microsoft YaHei" w:cs="ArialUnicodeMS"/>
                <w:sz w:val="20"/>
                <w:szCs w:val="20"/>
                <w:lang w:eastAsia="zh-CN"/>
              </w:rPr>
              <w:t xml:space="preserve"> / </w:t>
            </w:r>
            <w:r w:rsidRPr="000939C2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严重痴呆</w:t>
            </w:r>
            <w:r w:rsidR="004228DC" w:rsidRPr="000939C2"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  <w:t xml:space="preserve"> </w:t>
            </w:r>
          </w:p>
          <w:p w14:paraId="120AE7AF" w14:textId="2D657E66" w:rsidR="004228DC" w:rsidRPr="000939C2" w:rsidRDefault="000939C2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0939C2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运动神经之疾病</w:t>
            </w:r>
            <w:r w:rsidR="004228DC" w:rsidRPr="000939C2"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  <w:t xml:space="preserve"> – </w:t>
            </w:r>
            <w:r w:rsidRPr="000939C2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永久性神经功能缺损并持续</w:t>
            </w:r>
            <w:r w:rsidRPr="000939C2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eastAsia="zh-CN"/>
              </w:rPr>
              <w:t>存在</w:t>
            </w:r>
            <w:r w:rsidRPr="000939C2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临床症</w:t>
            </w:r>
            <w:r w:rsidRPr="000939C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状</w:t>
            </w:r>
          </w:p>
          <w:p w14:paraId="4766D3C7" w14:textId="51FE11AE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 xml:space="preserve">帕金森氏症 </w:t>
            </w:r>
            <w:r w:rsidR="004228DC" w:rsidRPr="00AF643C"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  <w:t xml:space="preserve">– </w:t>
            </w:r>
            <w:r w:rsidRPr="00AF643C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导致永久无法进行日常生活活</w:t>
            </w:r>
            <w:r w:rsidRPr="00AF643C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动</w:t>
            </w:r>
          </w:p>
          <w:p w14:paraId="4ED763C4" w14:textId="061E95E9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末期疾病</w:t>
            </w:r>
          </w:p>
          <w:p w14:paraId="381B3450" w14:textId="1F4FD0B1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脑炎</w:t>
            </w:r>
            <w:r w:rsidR="004228DC" w:rsidRPr="00AF643C"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  <w:t xml:space="preserve"> – </w:t>
            </w:r>
            <w:r w:rsidRPr="00AF643C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导致永久无法进行日常生活活</w:t>
            </w:r>
            <w:r w:rsidRPr="00AF643C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动</w:t>
            </w:r>
          </w:p>
          <w:p w14:paraId="06B2C04D" w14:textId="6D0F4CBA" w:rsidR="004228DC" w:rsidRPr="00B83CBB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良性脑肿瘤</w:t>
            </w:r>
            <w:r w:rsidR="004228DC" w:rsidRPr="00B83CBB">
              <w:rPr>
                <w:rFonts w:ascii="Arial" w:hAnsi="Arial" w:cs="Arial"/>
                <w:sz w:val="20"/>
                <w:szCs w:val="20"/>
                <w:lang w:eastAsia="zh-CN"/>
              </w:rPr>
              <w:t xml:space="preserve"> – </w:t>
            </w:r>
            <w:r w:rsidRPr="00376402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特定严重程</w:t>
            </w:r>
            <w:r w:rsidRPr="0037640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度</w:t>
            </w:r>
          </w:p>
          <w:p w14:paraId="1287F848" w14:textId="257E20F7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严重头部创伤</w:t>
            </w:r>
            <w:r w:rsidR="004228DC" w:rsidRPr="00AF643C"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  <w:t xml:space="preserve"> – </w:t>
            </w:r>
            <w:r w:rsidRPr="00AF643C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导致永久无法进行日常生活活</w:t>
            </w:r>
            <w:r w:rsidRPr="00AF643C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动</w:t>
            </w:r>
          </w:p>
          <w:p w14:paraId="054C9F60" w14:textId="5D7F74C7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细菌脑膜炎</w:t>
            </w:r>
            <w:r w:rsidR="004228DC" w:rsidRPr="00AF643C"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  <w:t xml:space="preserve"> – </w:t>
            </w:r>
            <w:r w:rsidRPr="00AF643C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eastAsia="zh-CN"/>
              </w:rPr>
              <w:t>导致永久无法进行日常生活活</w:t>
            </w:r>
            <w:r w:rsidRPr="00AF643C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动</w:t>
            </w:r>
          </w:p>
          <w:p w14:paraId="678AE8B5" w14:textId="6A01E7C9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脑部手术</w:t>
            </w:r>
          </w:p>
          <w:p w14:paraId="570E68DB" w14:textId="146E0B66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肾脊的囊肿病症</w:t>
            </w:r>
          </w:p>
          <w:p w14:paraId="5ED9721F" w14:textId="42AEAB00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</w:rPr>
              <w:t>失去独立生活的能力</w:t>
            </w:r>
          </w:p>
          <w:p w14:paraId="56FC03ED" w14:textId="456AEF00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因输血而导致爱滋病病毒感染</w:t>
            </w:r>
          </w:p>
          <w:p w14:paraId="1D2F6DD2" w14:textId="4EB3E150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</w:rPr>
            </w:pPr>
            <w:r w:rsidRPr="00AF643C">
              <w:rPr>
                <w:rFonts w:ascii="Microsoft YaHei" w:eastAsia="Microsoft YaHei" w:hAnsi="Microsoft YaHei" w:cs="Arial"/>
                <w:color w:val="000000"/>
                <w:sz w:val="20"/>
                <w:szCs w:val="20"/>
              </w:rPr>
              <w:t>心肌病</w:t>
            </w:r>
            <w:r w:rsidRPr="00AF643C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AF643C">
              <w:rPr>
                <w:rFonts w:ascii="Microsoft YaHei" w:eastAsia="Microsoft YaHei" w:hAnsi="Microsoft YaHei" w:cs="Arial"/>
                <w:color w:val="000000"/>
                <w:sz w:val="20"/>
                <w:szCs w:val="20"/>
              </w:rPr>
              <w:t>– 特定严重程</w:t>
            </w:r>
            <w:r w:rsidRPr="00AF643C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度</w:t>
            </w:r>
          </w:p>
          <w:p w14:paraId="3F94D925" w14:textId="40722EE1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临床全面发作的爱滋病</w:t>
            </w:r>
          </w:p>
          <w:p w14:paraId="4C5B41B3" w14:textId="223EB868" w:rsidR="004228DC" w:rsidRPr="00AF643C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Microsoft YaHei" w:eastAsia="Microsoft YaHei" w:hAnsi="Microsoft YaHei" w:cs="Arial"/>
                <w:sz w:val="20"/>
                <w:szCs w:val="20"/>
                <w:lang w:eastAsia="zh-CN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因职业关系而导致爱滋病病毒</w:t>
            </w:r>
            <w:r w:rsidRPr="00AF643C">
              <w:rPr>
                <w:rFonts w:ascii="Microsoft YaHei" w:eastAsia="Microsoft YaHei" w:hAnsi="Microsoft YaHei" w:cs="ArialUnicodeMS"/>
                <w:sz w:val="20"/>
                <w:szCs w:val="20"/>
                <w:lang w:eastAsia="zh-CN"/>
              </w:rPr>
              <w:t>(HIV)</w:t>
            </w: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感染</w:t>
            </w:r>
          </w:p>
          <w:p w14:paraId="12A125BF" w14:textId="77777777" w:rsidR="004228DC" w:rsidRPr="007A2D53" w:rsidRDefault="00AF643C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AF643C">
              <w:rPr>
                <w:rFonts w:ascii="Microsoft YaHei" w:eastAsia="Microsoft YaHei" w:hAnsi="Microsoft YaHei" w:cs="ArialUnicodeMS" w:hint="eastAsia"/>
                <w:sz w:val="20"/>
                <w:szCs w:val="20"/>
                <w:lang w:eastAsia="zh-CN"/>
              </w:rPr>
              <w:t>全身性红斑狼疮附带严重的肾脏并发症</w:t>
            </w:r>
          </w:p>
          <w:p w14:paraId="0AFE9666" w14:textId="77777777" w:rsidR="007A2D53" w:rsidRPr="007A2D53" w:rsidRDefault="007A2D53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D72915">
              <w:rPr>
                <w:rFonts w:ascii="Microsoft YaHei" w:eastAsia="Microsoft YaHei" w:hAnsi="Microsoft YaHei" w:cs="SimSun" w:hint="eastAsia"/>
                <w:color w:val="222222"/>
                <w:sz w:val="20"/>
                <w:szCs w:val="20"/>
              </w:rPr>
              <w:t>阿帕氏综合症</w:t>
            </w:r>
          </w:p>
          <w:p w14:paraId="1D7CBF60" w14:textId="77777777" w:rsidR="007A2D53" w:rsidRPr="007A2D53" w:rsidRDefault="007A2D53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80220">
              <w:rPr>
                <w:rFonts w:ascii="Microsoft YaHei" w:eastAsia="Microsoft YaHei" w:hAnsi="Microsoft YaHei" w:cs="SimSun" w:hint="eastAsia"/>
                <w:color w:val="222222"/>
                <w:sz w:val="20"/>
                <w:szCs w:val="20"/>
              </w:rPr>
              <w:t>脊髓灰质炎</w:t>
            </w:r>
          </w:p>
          <w:p w14:paraId="6BDDFB3C" w14:textId="77777777" w:rsidR="007A2D53" w:rsidRPr="007A2D53" w:rsidRDefault="007A2D53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80220">
              <w:rPr>
                <w:rFonts w:ascii="Microsoft YaHei" w:eastAsia="Microsoft YaHei" w:hAnsi="Microsoft YaHei" w:cs="SimSun" w:hint="eastAsia"/>
                <w:color w:val="222222"/>
                <w:sz w:val="20"/>
                <w:szCs w:val="20"/>
              </w:rPr>
              <w:t>进行性硬皮病</w:t>
            </w:r>
          </w:p>
          <w:p w14:paraId="63DA0724" w14:textId="77777777" w:rsidR="007A2D53" w:rsidRPr="007A2D53" w:rsidRDefault="007A2D53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80220">
              <w:rPr>
                <w:rFonts w:ascii="Microsoft YaHei" w:eastAsia="Microsoft YaHei" w:hAnsi="Microsoft YaHei" w:cs="SimSun" w:hint="eastAsia"/>
                <w:color w:val="222222"/>
                <w:sz w:val="20"/>
                <w:szCs w:val="20"/>
              </w:rPr>
              <w:t>慢性复发性胰腺炎</w:t>
            </w:r>
          </w:p>
          <w:p w14:paraId="47667E8F" w14:textId="77777777" w:rsidR="007A2D53" w:rsidRPr="007A2D53" w:rsidRDefault="007A2D53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80220">
              <w:rPr>
                <w:rFonts w:ascii="Microsoft YaHei" w:eastAsia="Microsoft YaHei" w:hAnsi="Microsoft YaHei" w:cs="SimSun" w:hint="eastAsia"/>
                <w:color w:val="222222"/>
                <w:sz w:val="20"/>
                <w:szCs w:val="20"/>
              </w:rPr>
              <w:t>象皮病</w:t>
            </w:r>
          </w:p>
          <w:p w14:paraId="63F44106" w14:textId="0AA6BCA3" w:rsidR="007A2D53" w:rsidRPr="007A2D53" w:rsidRDefault="007A2D53" w:rsidP="00B83CBB">
            <w:pPr>
              <w:numPr>
                <w:ilvl w:val="0"/>
                <w:numId w:val="31"/>
              </w:numPr>
              <w:tabs>
                <w:tab w:val="num" w:pos="1200"/>
              </w:tabs>
              <w:spacing w:after="60" w:line="240" w:lineRule="auto"/>
              <w:ind w:left="431" w:hanging="431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7A2D53">
              <w:rPr>
                <w:rFonts w:ascii="Microsoft YaHei" w:eastAsia="Microsoft YaHei" w:hAnsi="Microsoft YaHei" w:cs="SimSun" w:hint="eastAsia"/>
                <w:color w:val="222222"/>
                <w:sz w:val="20"/>
                <w:szCs w:val="20"/>
              </w:rPr>
              <w:t>克雅</w:t>
            </w:r>
            <w:r w:rsidRPr="007A2D53">
              <w:rPr>
                <w:rFonts w:ascii="Microsoft YaHei" w:eastAsia="Microsoft YaHei" w:hAnsi="Microsoft YaHei" w:cs="SimSun"/>
                <w:color w:val="000000"/>
                <w:sz w:val="20"/>
                <w:szCs w:val="20"/>
                <w:lang w:eastAsia="zh-TW"/>
              </w:rPr>
              <w:t>二</w:t>
            </w:r>
            <w:r w:rsidRPr="007A2D53">
              <w:rPr>
                <w:rFonts w:ascii="Microsoft YaHei" w:eastAsia="Microsoft YaHei" w:hAnsi="Microsoft YaHei" w:cs="SimSun" w:hint="eastAsia"/>
                <w:color w:val="222222"/>
                <w:sz w:val="20"/>
                <w:szCs w:val="20"/>
              </w:rPr>
              <w:t>氏病</w:t>
            </w:r>
          </w:p>
        </w:tc>
      </w:tr>
    </w:tbl>
    <w:p w14:paraId="6AD8D705" w14:textId="3F0D9E4E" w:rsidR="00723FDE" w:rsidRPr="00376402" w:rsidRDefault="00CA50D5" w:rsidP="00723FDE">
      <w:pPr>
        <w:widowControl w:val="0"/>
        <w:spacing w:after="0" w:line="240" w:lineRule="auto"/>
        <w:ind w:right="-18"/>
        <w:jc w:val="both"/>
        <w:rPr>
          <w:rFonts w:ascii="Microsoft YaHei" w:eastAsia="Microsoft YaHei" w:hAnsi="Microsoft YaHei" w:cs="Arial"/>
          <w:color w:val="000000" w:themeColor="text1"/>
          <w:sz w:val="24"/>
          <w:szCs w:val="24"/>
          <w:lang w:eastAsia="zh-CN"/>
        </w:rPr>
      </w:pPr>
      <w:hyperlink r:id="rId16" w:anchor="_TABLE_A_" w:history="1">
        <w:r w:rsidR="007A2D53">
          <w:rPr>
            <w:rFonts w:ascii="Microsoft YaHei" w:eastAsia="Microsoft YaHei" w:hAnsi="Microsoft YaHei" w:cs="Courier New"/>
            <w:color w:val="000000" w:themeColor="text1"/>
            <w:sz w:val="24"/>
            <w:szCs w:val="24"/>
            <w:lang w:eastAsia="zh-CN"/>
          </w:rPr>
          <w:t>45</w:t>
        </w:r>
        <w:r w:rsidR="00376402" w:rsidRPr="00031DE1">
          <w:rPr>
            <w:rFonts w:ascii="Microsoft YaHei" w:eastAsia="Microsoft YaHei" w:hAnsi="Microsoft YaHei" w:cs="SimSun" w:hint="eastAsia"/>
            <w:color w:val="000000" w:themeColor="text1"/>
            <w:sz w:val="24"/>
            <w:szCs w:val="24"/>
            <w:lang w:eastAsia="zh-CN"/>
          </w:rPr>
          <w:t>种严重疾病</w:t>
        </w:r>
      </w:hyperlink>
      <w:r w:rsidR="00376402" w:rsidRPr="00376402">
        <w:rPr>
          <w:rStyle w:val="Hyperlink"/>
          <w:rFonts w:ascii="Microsoft YaHei" w:eastAsia="Microsoft YaHei" w:hAnsi="Microsoft YaHei" w:cs="Microsoft YaHei" w:hint="eastAsia"/>
          <w:color w:val="000000" w:themeColor="text1"/>
          <w:sz w:val="24"/>
          <w:szCs w:val="24"/>
          <w:u w:val="none"/>
          <w:lang w:eastAsia="zh-CN"/>
        </w:rPr>
        <w:t>名单</w:t>
      </w:r>
    </w:p>
    <w:p w14:paraId="7410C589" w14:textId="5253A2DB" w:rsidR="00AF643C" w:rsidRPr="00E92C2A" w:rsidRDefault="00AF643C" w:rsidP="00E92C2A">
      <w:pPr>
        <w:widowControl w:val="0"/>
        <w:spacing w:after="0" w:line="240" w:lineRule="auto"/>
        <w:ind w:left="864" w:right="-18" w:hanging="864"/>
        <w:jc w:val="both"/>
        <w:rPr>
          <w:rFonts w:ascii="Microsoft YaHei" w:eastAsia="Microsoft YaHei" w:hAnsi="Microsoft YaHei" w:cs="Microsoft YaHei"/>
          <w:color w:val="000000"/>
          <w:sz w:val="20"/>
          <w:szCs w:val="20"/>
          <w:lang w:eastAsia="zh-CN"/>
        </w:rPr>
      </w:pPr>
      <w:r w:rsidRPr="00E92C2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备注</w:t>
      </w:r>
      <w:r w:rsidR="001E0549" w:rsidRPr="00E92C2A">
        <w:rPr>
          <w:rFonts w:ascii="Microsoft YaHei" w:eastAsia="Microsoft YaHei" w:hAnsi="Microsoft YaHei" w:cs="Microsoft YaHei"/>
          <w:color w:val="000000"/>
          <w:sz w:val="20"/>
          <w:szCs w:val="20"/>
          <w:lang w:eastAsia="zh-CN"/>
        </w:rPr>
        <w:t>(i)</w:t>
      </w:r>
      <w:r w:rsidR="00801CDB" w:rsidRPr="00E92C2A">
        <w:rPr>
          <w:rFonts w:ascii="Microsoft YaHei" w:eastAsia="Microsoft YaHei" w:hAnsi="Microsoft YaHei" w:cs="Microsoft YaHei"/>
          <w:color w:val="000000"/>
          <w:sz w:val="20"/>
          <w:szCs w:val="20"/>
          <w:lang w:eastAsia="zh-CN"/>
        </w:rPr>
        <w:t>:</w:t>
      </w:r>
      <w:r w:rsidR="00864D5A" w:rsidRPr="00E92C2A">
        <w:rPr>
          <w:rFonts w:ascii="Microsoft YaHei" w:eastAsia="Microsoft YaHei" w:hAnsi="Microsoft YaHei" w:cs="Microsoft YaHei"/>
          <w:color w:val="000000"/>
          <w:sz w:val="20"/>
          <w:szCs w:val="20"/>
          <w:lang w:eastAsia="zh-CN"/>
        </w:rPr>
        <w:tab/>
      </w:r>
      <w:r w:rsidRPr="00E92C2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对于第</w:t>
      </w:r>
      <w:r w:rsidR="00864D5A" w:rsidRPr="00E92C2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5项</w:t>
      </w:r>
      <w:r w:rsidRPr="00E92C2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严重疾病</w:t>
      </w:r>
      <w:r w:rsidR="00924F31" w:rsidRPr="00E92C2A">
        <w:rPr>
          <w:rFonts w:ascii="Microsoft YaHei" w:eastAsia="Microsoft YaHei" w:hAnsi="Microsoft YaHei" w:cs="Microsoft YaHei"/>
          <w:color w:val="000000"/>
          <w:sz w:val="20"/>
          <w:szCs w:val="20"/>
          <w:lang w:eastAsia="zh-CN"/>
        </w:rPr>
        <w:t>,</w:t>
      </w:r>
      <w:r w:rsidR="00864D5A" w:rsidRPr="00E92C2A">
        <w:rPr>
          <w:rFonts w:ascii="Microsoft YaHei" w:eastAsia="Microsoft YaHei" w:hAnsi="Microsoft YaHei" w:cs="Microsoft YaHei"/>
          <w:color w:val="000000"/>
          <w:sz w:val="20"/>
          <w:szCs w:val="20"/>
          <w:lang w:eastAsia="zh-CN"/>
        </w:rPr>
        <w:t xml:space="preserve"> </w:t>
      </w:r>
      <w:r w:rsidRPr="00E92C2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应付索赔金额为保险金额的10％或RM25,000，以较低者为准</w:t>
      </w:r>
      <w:r w:rsidR="00864D5A" w:rsidRPr="00E92C2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。保险金额将因第5项严重疾病的付款而减少。</w:t>
      </w:r>
    </w:p>
    <w:p w14:paraId="62DA4C22" w14:textId="08EAAA46" w:rsidR="002B2B1B" w:rsidRPr="00864D5A" w:rsidRDefault="00AF643C" w:rsidP="00864D5A">
      <w:pPr>
        <w:widowControl w:val="0"/>
        <w:spacing w:after="0" w:line="240" w:lineRule="auto"/>
        <w:ind w:left="864" w:right="-18" w:hanging="864"/>
        <w:jc w:val="both"/>
        <w:rPr>
          <w:rFonts w:ascii="Microsoft YaHei" w:eastAsia="Microsoft YaHei" w:hAnsi="Microsoft YaHei" w:cs="Arial"/>
          <w:sz w:val="20"/>
          <w:szCs w:val="20"/>
          <w:lang w:eastAsia="zh-CN"/>
        </w:rPr>
      </w:pPr>
      <w:r w:rsidRPr="00864D5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备注</w:t>
      </w:r>
      <w:r w:rsidR="001E0549" w:rsidRPr="00864D5A">
        <w:rPr>
          <w:rFonts w:ascii="Microsoft YaHei" w:eastAsia="Microsoft YaHei" w:hAnsi="Microsoft YaHei" w:cs="Arial"/>
          <w:sz w:val="20"/>
          <w:szCs w:val="20"/>
          <w:lang w:eastAsia="zh-CN"/>
        </w:rPr>
        <w:t>(ii)</w:t>
      </w:r>
      <w:r w:rsidR="002B2B1B" w:rsidRPr="00864D5A">
        <w:rPr>
          <w:rFonts w:ascii="Microsoft YaHei" w:eastAsia="Microsoft YaHei" w:hAnsi="Microsoft YaHei" w:cs="Arial"/>
          <w:sz w:val="20"/>
          <w:szCs w:val="20"/>
          <w:lang w:eastAsia="zh-CN"/>
        </w:rPr>
        <w:t>:</w:t>
      </w:r>
      <w:r w:rsidR="00864D5A">
        <w:rPr>
          <w:rFonts w:ascii="Microsoft YaHei" w:eastAsia="Microsoft YaHei" w:hAnsi="Microsoft YaHei" w:cs="Arial"/>
          <w:sz w:val="20"/>
          <w:szCs w:val="20"/>
          <w:lang w:eastAsia="zh-CN"/>
        </w:rPr>
        <w:tab/>
      </w:r>
      <w:r w:rsidR="00864D5A" w:rsidRPr="00864D5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请参阅合同中</w:t>
      </w:r>
      <w:r w:rsidR="007A2D53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45</w:t>
      </w:r>
      <w:r w:rsidR="00864D5A" w:rsidRPr="00864D5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种</w:t>
      </w:r>
      <w:r w:rsidR="00864D5A" w:rsidRPr="00864D5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严重</w:t>
      </w:r>
      <w:r w:rsidR="00864D5A" w:rsidRPr="00864D5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疾病的完整定义</w:t>
      </w:r>
      <w:r w:rsidR="00864D5A" w:rsidRPr="00864D5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4B464BE4" w14:textId="77777777" w:rsidR="002B2B1B" w:rsidRPr="00801CDB" w:rsidRDefault="002B2B1B" w:rsidP="002B2B1B">
      <w:pPr>
        <w:widowControl w:val="0"/>
        <w:spacing w:after="0" w:line="240" w:lineRule="auto"/>
        <w:ind w:left="742" w:right="-18" w:hanging="742"/>
        <w:jc w:val="both"/>
        <w:rPr>
          <w:rFonts w:ascii="Arial" w:hAnsi="Arial" w:cs="Arial"/>
          <w:sz w:val="20"/>
          <w:szCs w:val="20"/>
          <w:lang w:eastAsia="zh-CN"/>
        </w:rPr>
      </w:pPr>
    </w:p>
    <w:p w14:paraId="2861F266" w14:textId="5F3F784A" w:rsidR="005173CC" w:rsidRPr="00801CDB" w:rsidRDefault="005173CC" w:rsidP="00723FDE">
      <w:pPr>
        <w:widowControl w:val="0"/>
        <w:spacing w:after="0" w:line="240" w:lineRule="auto"/>
        <w:ind w:right="-18"/>
        <w:jc w:val="both"/>
        <w:rPr>
          <w:rFonts w:ascii="Arial" w:hAnsi="Arial" w:cs="Arial"/>
          <w:sz w:val="20"/>
          <w:szCs w:val="20"/>
          <w:lang w:eastAsia="zh-CN"/>
        </w:rPr>
      </w:pPr>
      <w:r w:rsidRPr="00801CDB">
        <w:rPr>
          <w:rFonts w:ascii="Arial" w:hAnsi="Arial" w:cs="Arial"/>
          <w:sz w:val="20"/>
          <w:szCs w:val="20"/>
          <w:lang w:eastAsia="zh-CN"/>
        </w:rPr>
        <w:br w:type="page"/>
      </w:r>
    </w:p>
    <w:p w14:paraId="129E1E5D" w14:textId="77777777" w:rsidR="005173CC" w:rsidRDefault="005173CC" w:rsidP="00B11A3D">
      <w:pPr>
        <w:pStyle w:val="Heading1"/>
        <w:rPr>
          <w:lang w:eastAsia="zh-CN"/>
        </w:rPr>
      </w:pPr>
    </w:p>
    <w:p w14:paraId="3AEA8B6F" w14:textId="4253818C" w:rsidR="007F50C0" w:rsidRDefault="00376402" w:rsidP="007F50C0">
      <w:pPr>
        <w:pStyle w:val="Heading1"/>
        <w:rPr>
          <w:lang w:eastAsia="zh-CN"/>
        </w:rPr>
      </w:pPr>
      <w:bookmarkStart w:id="4" w:name="_附注_B:"/>
      <w:bookmarkEnd w:id="4"/>
      <w:r w:rsidRPr="006D3933">
        <w:rPr>
          <w:rFonts w:ascii="Microsoft YaHei" w:eastAsia="Microsoft YaHei" w:hAnsi="Microsoft YaHei" w:hint="eastAsia"/>
          <w:lang w:eastAsia="zh-CN"/>
        </w:rPr>
        <w:t>附注</w:t>
      </w:r>
      <w:r w:rsidR="007F50C0">
        <w:rPr>
          <w:lang w:eastAsia="zh-CN"/>
        </w:rPr>
        <w:t xml:space="preserve"> B:</w:t>
      </w:r>
    </w:p>
    <w:p w14:paraId="725C69EE" w14:textId="3E948B9E" w:rsidR="007F50C0" w:rsidRPr="003F7837" w:rsidRDefault="00F1698F" w:rsidP="007F50C0">
      <w:pPr>
        <w:spacing w:after="0"/>
        <w:rPr>
          <w:rFonts w:ascii="Arial" w:hAnsi="Arial" w:cs="Arial"/>
          <w:color w:val="000000" w:themeColor="text1"/>
          <w:sz w:val="20"/>
          <w:szCs w:val="20"/>
          <w:lang w:eastAsia="zh-CN"/>
        </w:rPr>
      </w:pPr>
      <w:bookmarkStart w:id="5" w:name="_Hlk45461561"/>
      <w:r w:rsidRPr="003F7837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{{ term</w:t>
      </w:r>
      <w:r w:rsidR="00E16D17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_annually</w:t>
      </w:r>
      <w:r w:rsidRPr="003F7837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 xml:space="preserve"> }}</w:t>
      </w:r>
      <w:r w:rsidR="002708FA" w:rsidRPr="003F7837">
        <w:rPr>
          <w:rFonts w:ascii="Microsoft YaHei" w:eastAsia="Microsoft YaHei" w:hAnsi="Microsoft YaHei" w:cs="Arial" w:hint="eastAsia"/>
          <w:color w:val="000000" w:themeColor="text1"/>
          <w:sz w:val="24"/>
          <w:szCs w:val="24"/>
          <w:lang w:eastAsia="zh-CN"/>
        </w:rPr>
        <w:t>每RM1,000保障额的保费率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257"/>
      </w:tblGrid>
      <w:tr w:rsidR="00376402" w14:paraId="6C11F440" w14:textId="77777777" w:rsidTr="00485FBA">
        <w:tc>
          <w:tcPr>
            <w:tcW w:w="1525" w:type="dxa"/>
            <w:shd w:val="clear" w:color="auto" w:fill="000000" w:themeFill="text1"/>
          </w:tcPr>
          <w:p w14:paraId="5E58CC37" w14:textId="3D2392F9" w:rsidR="00376402" w:rsidRPr="00B11A3D" w:rsidRDefault="00376402" w:rsidP="00376402">
            <w:pPr>
              <w:jc w:val="center"/>
              <w:rPr>
                <w:rFonts w:ascii="Arial" w:hAnsi="Arial" w:cs="Arial"/>
                <w:b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4257" w:type="dxa"/>
            <w:shd w:val="clear" w:color="auto" w:fill="000000" w:themeFill="text1"/>
          </w:tcPr>
          <w:p w14:paraId="0F9F4475" w14:textId="5E7DC98B" w:rsidR="00376402" w:rsidRPr="00B11A3D" w:rsidRDefault="00376402" w:rsidP="00376402">
            <w:pPr>
              <w:jc w:val="center"/>
              <w:rPr>
                <w:rFonts w:ascii="Arial" w:hAnsi="Arial" w:cs="Arial"/>
                <w:b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保费率</w:t>
            </w:r>
          </w:p>
        </w:tc>
      </w:tr>
      <w:bookmarkEnd w:id="5"/>
      <w:tr w:rsidR="00E80BA4" w:rsidRPr="00B11A3D" w14:paraId="1378467F" w14:textId="77777777" w:rsidTr="00D90688">
        <w:tc>
          <w:tcPr>
            <w:tcW w:w="5782" w:type="dxa"/>
            <w:gridSpan w:val="2"/>
          </w:tcPr>
          <w:p w14:paraId="19816123" w14:textId="3604F1E4" w:rsidR="00E80BA4" w:rsidRPr="003F7837" w:rsidRDefault="00E80BA4" w:rsidP="00E80BA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F7837">
              <w:rPr>
                <w:rFonts w:ascii="Gotham" w:hAnsi="Gotham" w:cs="Arial"/>
                <w:color w:val="000000" w:themeColor="text1"/>
              </w:rPr>
              <w:t>{%tr for item in  premium_table %}</w:t>
            </w:r>
          </w:p>
        </w:tc>
      </w:tr>
      <w:tr w:rsidR="00E80BA4" w:rsidRPr="00B11A3D" w14:paraId="4F7CDE9E" w14:textId="77777777" w:rsidTr="00485FBA">
        <w:tc>
          <w:tcPr>
            <w:tcW w:w="1525" w:type="dxa"/>
          </w:tcPr>
          <w:p w14:paraId="08353442" w14:textId="5CE69F1E" w:rsidR="00E80BA4" w:rsidRPr="003F7837" w:rsidRDefault="00E80BA4" w:rsidP="00E80BA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F7837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4257" w:type="dxa"/>
          </w:tcPr>
          <w:p w14:paraId="7C226B57" w14:textId="16732EC6" w:rsidR="00E80BA4" w:rsidRPr="003F7837" w:rsidRDefault="00E80BA4" w:rsidP="00E80BA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F7837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E80BA4" w:rsidRPr="00B11A3D" w14:paraId="3DD84DF5" w14:textId="77777777" w:rsidTr="00832A90">
        <w:tc>
          <w:tcPr>
            <w:tcW w:w="5782" w:type="dxa"/>
            <w:gridSpan w:val="2"/>
          </w:tcPr>
          <w:p w14:paraId="1ED3C925" w14:textId="02C9653E" w:rsidR="00E80BA4" w:rsidRPr="003F7837" w:rsidRDefault="00E80BA4" w:rsidP="00E80BA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F7837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3485916F" w14:textId="4410AE33" w:rsidR="00B11A3D" w:rsidRDefault="00B11A3D" w:rsidP="007A2D53">
      <w:pPr>
        <w:rPr>
          <w:rFonts w:ascii="Arial" w:hAnsi="Arial" w:cs="Arial"/>
          <w:color w:val="00B0F0"/>
          <w:sz w:val="28"/>
          <w:szCs w:val="28"/>
        </w:rPr>
      </w:pPr>
    </w:p>
    <w:p w14:paraId="0F92EE8A" w14:textId="791E362F" w:rsidR="00282BC6" w:rsidRDefault="00282BC6" w:rsidP="00282BC6">
      <w:pPr>
        <w:pStyle w:val="Heading1"/>
        <w:rPr>
          <w:lang w:eastAsia="zh-CN"/>
        </w:rPr>
      </w:pPr>
      <w:bookmarkStart w:id="6" w:name="_附注_C:"/>
      <w:bookmarkEnd w:id="6"/>
      <w:r w:rsidRPr="006D3933">
        <w:rPr>
          <w:rFonts w:ascii="Microsoft YaHei" w:eastAsia="Microsoft YaHei" w:hAnsi="Microsoft YaHei" w:hint="eastAsia"/>
          <w:lang w:eastAsia="zh-CN"/>
        </w:rPr>
        <w:t>附注</w:t>
      </w:r>
      <w:r>
        <w:rPr>
          <w:lang w:eastAsia="zh-CN"/>
        </w:rPr>
        <w:t xml:space="preserve"> C:</w:t>
      </w:r>
    </w:p>
    <w:p w14:paraId="12D5E0FA" w14:textId="5781D04F" w:rsidR="00282BC6" w:rsidRPr="002A127D" w:rsidRDefault="00F1698F" w:rsidP="00282BC6">
      <w:pPr>
        <w:spacing w:after="0"/>
        <w:rPr>
          <w:rFonts w:ascii="Microsoft YaHei" w:eastAsia="Microsoft YaHei" w:hAnsi="Microsoft YaHei" w:cs="Arial"/>
          <w:color w:val="000000" w:themeColor="text1"/>
          <w:sz w:val="20"/>
          <w:szCs w:val="20"/>
          <w:lang w:eastAsia="zh-CN"/>
        </w:rPr>
      </w:pPr>
      <w:r w:rsidRPr="002A127D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{{ term }}</w:t>
      </w:r>
      <w:r w:rsidR="00282BC6" w:rsidRPr="002A127D">
        <w:rPr>
          <w:rFonts w:ascii="Microsoft YaHei" w:eastAsia="Microsoft YaHei" w:hAnsi="Microsoft YaHei" w:cs="Arial" w:hint="eastAsia"/>
          <w:color w:val="000000" w:themeColor="text1"/>
          <w:sz w:val="24"/>
          <w:szCs w:val="24"/>
          <w:lang w:eastAsia="zh-CN"/>
        </w:rPr>
        <w:t>您支付的保费金额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257"/>
      </w:tblGrid>
      <w:tr w:rsidR="00282BC6" w14:paraId="66A37AFE" w14:textId="77777777" w:rsidTr="00485FBA">
        <w:tc>
          <w:tcPr>
            <w:tcW w:w="1525" w:type="dxa"/>
            <w:shd w:val="clear" w:color="auto" w:fill="000000" w:themeFill="text1"/>
          </w:tcPr>
          <w:p w14:paraId="32249D2E" w14:textId="77777777" w:rsidR="00282BC6" w:rsidRPr="00B11A3D" w:rsidRDefault="00282BC6" w:rsidP="00697DD5">
            <w:pPr>
              <w:jc w:val="center"/>
              <w:rPr>
                <w:rFonts w:ascii="Arial" w:hAnsi="Arial" w:cs="Arial"/>
                <w:b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4257" w:type="dxa"/>
            <w:shd w:val="clear" w:color="auto" w:fill="000000" w:themeFill="text1"/>
          </w:tcPr>
          <w:p w14:paraId="41AEB6B1" w14:textId="4E880E3D" w:rsidR="00282BC6" w:rsidRPr="00B11A3D" w:rsidRDefault="00282BC6" w:rsidP="00697DD5">
            <w:pPr>
              <w:jc w:val="center"/>
              <w:rPr>
                <w:rFonts w:ascii="Arial" w:hAnsi="Arial" w:cs="Arial"/>
                <w:b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 w:themeColor="background1"/>
                <w:lang w:eastAsia="zh-CN"/>
              </w:rPr>
              <w:t>金额，RM</w:t>
            </w:r>
          </w:p>
        </w:tc>
      </w:tr>
      <w:tr w:rsidR="00E80BA4" w:rsidRPr="00B11A3D" w14:paraId="2F11A9CA" w14:textId="77777777" w:rsidTr="00A46144">
        <w:tc>
          <w:tcPr>
            <w:tcW w:w="5782" w:type="dxa"/>
            <w:gridSpan w:val="2"/>
          </w:tcPr>
          <w:p w14:paraId="59A1CBBB" w14:textId="486DD51A" w:rsidR="00E80BA4" w:rsidRPr="002A127D" w:rsidRDefault="00E80BA4" w:rsidP="00E80BA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A127D">
              <w:rPr>
                <w:rFonts w:ascii="Gotham" w:hAnsi="Gotham" w:cs="Arial"/>
                <w:color w:val="000000" w:themeColor="text1"/>
              </w:rPr>
              <w:t>{%tr for item in  u_premium_table %}</w:t>
            </w:r>
          </w:p>
        </w:tc>
      </w:tr>
      <w:tr w:rsidR="00E80BA4" w:rsidRPr="00B11A3D" w14:paraId="0F941347" w14:textId="77777777" w:rsidTr="00485FBA">
        <w:tc>
          <w:tcPr>
            <w:tcW w:w="1525" w:type="dxa"/>
          </w:tcPr>
          <w:p w14:paraId="53AB7097" w14:textId="05EDACFB" w:rsidR="00E80BA4" w:rsidRPr="002A127D" w:rsidRDefault="00E80BA4" w:rsidP="00E80BA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A127D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4257" w:type="dxa"/>
          </w:tcPr>
          <w:p w14:paraId="730B3242" w14:textId="0A11DBCD" w:rsidR="00E80BA4" w:rsidRPr="002A127D" w:rsidRDefault="00E80BA4" w:rsidP="00E80BA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A127D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E80BA4" w:rsidRPr="00B11A3D" w14:paraId="759B2A2D" w14:textId="77777777" w:rsidTr="008E56FE">
        <w:tc>
          <w:tcPr>
            <w:tcW w:w="5782" w:type="dxa"/>
            <w:gridSpan w:val="2"/>
          </w:tcPr>
          <w:p w14:paraId="2494A56E" w14:textId="0B65620C" w:rsidR="00E80BA4" w:rsidRPr="002A127D" w:rsidRDefault="00E80BA4" w:rsidP="00E80BA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A127D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4EF7B2CB" w14:textId="0CE88325" w:rsidR="00282BC6" w:rsidRDefault="00282BC6" w:rsidP="007A2D53">
      <w:pPr>
        <w:rPr>
          <w:rFonts w:ascii="Arial" w:hAnsi="Arial" w:cs="Arial"/>
          <w:color w:val="00B0F0"/>
          <w:sz w:val="28"/>
          <w:szCs w:val="28"/>
        </w:rPr>
      </w:pPr>
    </w:p>
    <w:p w14:paraId="4EFBE5BA" w14:textId="489BD8BC" w:rsidR="00113EEC" w:rsidRPr="007A2D53" w:rsidRDefault="00113EEC" w:rsidP="007A2D53">
      <w:pPr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 xml:space="preserve">         </w:t>
      </w:r>
    </w:p>
    <w:sectPr w:rsidR="00113EEC" w:rsidRPr="007A2D53" w:rsidSect="0039627F">
      <w:headerReference w:type="even" r:id="rId17"/>
      <w:headerReference w:type="default" r:id="rId18"/>
      <w:headerReference w:type="first" r:id="rId19"/>
      <w:pgSz w:w="11906" w:h="16838" w:code="9"/>
      <w:pgMar w:top="1440" w:right="13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4CB0" w14:textId="77777777" w:rsidR="00CA50D5" w:rsidRDefault="00CA50D5" w:rsidP="008B6E12">
      <w:pPr>
        <w:spacing w:after="0" w:line="240" w:lineRule="auto"/>
      </w:pPr>
      <w:r>
        <w:separator/>
      </w:r>
    </w:p>
  </w:endnote>
  <w:endnote w:type="continuationSeparator" w:id="0">
    <w:p w14:paraId="02D50D22" w14:textId="77777777" w:rsidR="00CA50D5" w:rsidRDefault="00CA50D5" w:rsidP="008B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UnicodeMS-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BFC7" w14:textId="77777777" w:rsidR="00CA50D5" w:rsidRDefault="00CA50D5" w:rsidP="008B6E12">
      <w:pPr>
        <w:spacing w:after="0" w:line="240" w:lineRule="auto"/>
      </w:pPr>
      <w:r>
        <w:separator/>
      </w:r>
    </w:p>
  </w:footnote>
  <w:footnote w:type="continuationSeparator" w:id="0">
    <w:p w14:paraId="66FAB82E" w14:textId="77777777" w:rsidR="00CA50D5" w:rsidRDefault="00CA50D5" w:rsidP="008B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70C5" w14:textId="77777777" w:rsidR="008B6E12" w:rsidRDefault="00CA50D5">
    <w:pPr>
      <w:pStyle w:val="Header"/>
    </w:pPr>
    <w:r>
      <w:rPr>
        <w:noProof/>
      </w:rPr>
      <w:pict w14:anchorId="0D181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5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50A1" w14:textId="77777777" w:rsidR="008B6E12" w:rsidRDefault="00CA50D5">
    <w:pPr>
      <w:pStyle w:val="Header"/>
    </w:pPr>
    <w:r>
      <w:rPr>
        <w:noProof/>
      </w:rPr>
      <w:pict w14:anchorId="6FEFD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6" o:spid="_x0000_s2051" type="#_x0000_t75" style="position:absolute;margin-left:-71.2pt;margin-top:-72.2pt;width:595.2pt;height:841.9pt;z-index:-251656192;mso-position-horizontal-relative:margin;mso-position-vertical-relative:margin" o:allowincell="f">
          <v:imagedata r:id="rId1" o:title="Untitl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980B" w14:textId="77777777" w:rsidR="008B6E12" w:rsidRDefault="00CA50D5">
    <w:pPr>
      <w:pStyle w:val="Header"/>
    </w:pPr>
    <w:r>
      <w:rPr>
        <w:noProof/>
      </w:rPr>
      <w:pict w14:anchorId="604E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4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E45"/>
    <w:multiLevelType w:val="hybridMultilevel"/>
    <w:tmpl w:val="38D25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5F5C"/>
    <w:multiLevelType w:val="hybridMultilevel"/>
    <w:tmpl w:val="2990F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2DB7"/>
    <w:multiLevelType w:val="hybridMultilevel"/>
    <w:tmpl w:val="AD367308"/>
    <w:lvl w:ilvl="0" w:tplc="B5F0461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C25CC2C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6090F6F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F41ED"/>
    <w:multiLevelType w:val="hybridMultilevel"/>
    <w:tmpl w:val="163C83FE"/>
    <w:lvl w:ilvl="0" w:tplc="8806B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93160"/>
    <w:multiLevelType w:val="hybridMultilevel"/>
    <w:tmpl w:val="3FE47608"/>
    <w:lvl w:ilvl="0" w:tplc="62E672AA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1252D"/>
    <w:multiLevelType w:val="hybridMultilevel"/>
    <w:tmpl w:val="FFDADED0"/>
    <w:lvl w:ilvl="0" w:tplc="16FAC5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E56B1"/>
    <w:multiLevelType w:val="hybridMultilevel"/>
    <w:tmpl w:val="10748BB0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16323361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97FB6"/>
    <w:multiLevelType w:val="hybridMultilevel"/>
    <w:tmpl w:val="FB244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3656"/>
    <w:multiLevelType w:val="hybridMultilevel"/>
    <w:tmpl w:val="F822B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332E7"/>
    <w:multiLevelType w:val="hybridMultilevel"/>
    <w:tmpl w:val="EBA48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736E9"/>
    <w:multiLevelType w:val="hybridMultilevel"/>
    <w:tmpl w:val="6A0E1A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A7750"/>
    <w:multiLevelType w:val="hybridMultilevel"/>
    <w:tmpl w:val="A8843CA6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F205E13"/>
    <w:multiLevelType w:val="hybridMultilevel"/>
    <w:tmpl w:val="9B92D9D8"/>
    <w:lvl w:ilvl="0" w:tplc="C25CC2C0">
      <w:start w:val="1"/>
      <w:numFmt w:val="lowerRoman"/>
      <w:lvlText w:val="(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74AFF"/>
    <w:multiLevelType w:val="hybridMultilevel"/>
    <w:tmpl w:val="B2D2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10376"/>
    <w:multiLevelType w:val="hybridMultilevel"/>
    <w:tmpl w:val="E920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350"/>
    <w:multiLevelType w:val="hybridMultilevel"/>
    <w:tmpl w:val="4F866198"/>
    <w:lvl w:ilvl="0" w:tplc="7DB88A96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B5754"/>
    <w:multiLevelType w:val="hybridMultilevel"/>
    <w:tmpl w:val="9D207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E3792"/>
    <w:multiLevelType w:val="hybridMultilevel"/>
    <w:tmpl w:val="53EAA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D3331"/>
    <w:multiLevelType w:val="hybridMultilevel"/>
    <w:tmpl w:val="4864BC1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C7373EC"/>
    <w:multiLevelType w:val="hybridMultilevel"/>
    <w:tmpl w:val="EAF67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43B1E"/>
    <w:multiLevelType w:val="hybridMultilevel"/>
    <w:tmpl w:val="76AE7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B2066"/>
    <w:multiLevelType w:val="hybridMultilevel"/>
    <w:tmpl w:val="1D406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46B7F"/>
    <w:multiLevelType w:val="hybridMultilevel"/>
    <w:tmpl w:val="66C062C0"/>
    <w:lvl w:ilvl="0" w:tplc="1B22388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B6E9D"/>
    <w:multiLevelType w:val="hybridMultilevel"/>
    <w:tmpl w:val="94AE6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07744"/>
    <w:multiLevelType w:val="hybridMultilevel"/>
    <w:tmpl w:val="C284E0F8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D720835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63A1A"/>
    <w:multiLevelType w:val="hybridMultilevel"/>
    <w:tmpl w:val="5E22C6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8A3A3D"/>
    <w:multiLevelType w:val="hybridMultilevel"/>
    <w:tmpl w:val="066CA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30540"/>
    <w:multiLevelType w:val="hybridMultilevel"/>
    <w:tmpl w:val="28CC60EC"/>
    <w:lvl w:ilvl="0" w:tplc="1F78A0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C1B26"/>
    <w:multiLevelType w:val="hybridMultilevel"/>
    <w:tmpl w:val="8424C9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6"/>
  </w:num>
  <w:num w:numId="4">
    <w:abstractNumId w:val="30"/>
  </w:num>
  <w:num w:numId="5">
    <w:abstractNumId w:val="24"/>
  </w:num>
  <w:num w:numId="6">
    <w:abstractNumId w:val="11"/>
  </w:num>
  <w:num w:numId="7">
    <w:abstractNumId w:val="27"/>
  </w:num>
  <w:num w:numId="8">
    <w:abstractNumId w:val="3"/>
  </w:num>
  <w:num w:numId="9">
    <w:abstractNumId w:val="23"/>
  </w:num>
  <w:num w:numId="10">
    <w:abstractNumId w:val="9"/>
  </w:num>
  <w:num w:numId="11">
    <w:abstractNumId w:val="10"/>
  </w:num>
  <w:num w:numId="12">
    <w:abstractNumId w:val="22"/>
  </w:num>
  <w:num w:numId="13">
    <w:abstractNumId w:val="0"/>
  </w:num>
  <w:num w:numId="14">
    <w:abstractNumId w:val="17"/>
  </w:num>
  <w:num w:numId="15">
    <w:abstractNumId w:val="12"/>
  </w:num>
  <w:num w:numId="16">
    <w:abstractNumId w:val="25"/>
  </w:num>
  <w:num w:numId="17">
    <w:abstractNumId w:val="21"/>
  </w:num>
  <w:num w:numId="18">
    <w:abstractNumId w:val="29"/>
  </w:num>
  <w:num w:numId="19">
    <w:abstractNumId w:val="6"/>
  </w:num>
  <w:num w:numId="20">
    <w:abstractNumId w:val="1"/>
  </w:num>
  <w:num w:numId="21">
    <w:abstractNumId w:val="19"/>
  </w:num>
  <w:num w:numId="22">
    <w:abstractNumId w:val="2"/>
  </w:num>
  <w:num w:numId="23">
    <w:abstractNumId w:val="28"/>
  </w:num>
  <w:num w:numId="24">
    <w:abstractNumId w:val="14"/>
  </w:num>
  <w:num w:numId="25">
    <w:abstractNumId w:val="15"/>
  </w:num>
  <w:num w:numId="26">
    <w:abstractNumId w:val="8"/>
  </w:num>
  <w:num w:numId="27">
    <w:abstractNumId w:val="20"/>
  </w:num>
  <w:num w:numId="28">
    <w:abstractNumId w:val="18"/>
  </w:num>
  <w:num w:numId="29">
    <w:abstractNumId w:val="13"/>
  </w:num>
  <w:num w:numId="30">
    <w:abstractNumId w:val="5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12"/>
    <w:rsid w:val="000014E3"/>
    <w:rsid w:val="00002BF8"/>
    <w:rsid w:val="00005C99"/>
    <w:rsid w:val="00006A69"/>
    <w:rsid w:val="00007E41"/>
    <w:rsid w:val="000174F2"/>
    <w:rsid w:val="00021AB5"/>
    <w:rsid w:val="00031DE1"/>
    <w:rsid w:val="00036799"/>
    <w:rsid w:val="00037662"/>
    <w:rsid w:val="00040328"/>
    <w:rsid w:val="0004412A"/>
    <w:rsid w:val="00044497"/>
    <w:rsid w:val="00050C17"/>
    <w:rsid w:val="00054807"/>
    <w:rsid w:val="00061920"/>
    <w:rsid w:val="0006551C"/>
    <w:rsid w:val="000675BC"/>
    <w:rsid w:val="00067F5F"/>
    <w:rsid w:val="00081F06"/>
    <w:rsid w:val="0008396C"/>
    <w:rsid w:val="00084983"/>
    <w:rsid w:val="0008732C"/>
    <w:rsid w:val="00090AD6"/>
    <w:rsid w:val="00092B03"/>
    <w:rsid w:val="000939C2"/>
    <w:rsid w:val="0009420D"/>
    <w:rsid w:val="00096512"/>
    <w:rsid w:val="000A124C"/>
    <w:rsid w:val="000A2D6E"/>
    <w:rsid w:val="000A3CF2"/>
    <w:rsid w:val="000A7B69"/>
    <w:rsid w:val="000B1CDA"/>
    <w:rsid w:val="000B4669"/>
    <w:rsid w:val="000C17AD"/>
    <w:rsid w:val="000C6BE9"/>
    <w:rsid w:val="000D4076"/>
    <w:rsid w:val="000D62CE"/>
    <w:rsid w:val="000E3816"/>
    <w:rsid w:val="000F74BC"/>
    <w:rsid w:val="00102A17"/>
    <w:rsid w:val="00104E77"/>
    <w:rsid w:val="00112822"/>
    <w:rsid w:val="00113EEC"/>
    <w:rsid w:val="00114A76"/>
    <w:rsid w:val="00117D4A"/>
    <w:rsid w:val="001237D4"/>
    <w:rsid w:val="00125E68"/>
    <w:rsid w:val="00126646"/>
    <w:rsid w:val="001312DE"/>
    <w:rsid w:val="0013437E"/>
    <w:rsid w:val="00142CFB"/>
    <w:rsid w:val="0014407A"/>
    <w:rsid w:val="00147C40"/>
    <w:rsid w:val="00150880"/>
    <w:rsid w:val="00155FA8"/>
    <w:rsid w:val="00157D1C"/>
    <w:rsid w:val="00170778"/>
    <w:rsid w:val="00171FC8"/>
    <w:rsid w:val="00175FA3"/>
    <w:rsid w:val="00177093"/>
    <w:rsid w:val="00181333"/>
    <w:rsid w:val="0018417A"/>
    <w:rsid w:val="001979C4"/>
    <w:rsid w:val="001A7C60"/>
    <w:rsid w:val="001C3D2C"/>
    <w:rsid w:val="001D0B06"/>
    <w:rsid w:val="001D2812"/>
    <w:rsid w:val="001D40F0"/>
    <w:rsid w:val="001D48C0"/>
    <w:rsid w:val="001D51AB"/>
    <w:rsid w:val="001E0549"/>
    <w:rsid w:val="001F0044"/>
    <w:rsid w:val="001F3465"/>
    <w:rsid w:val="001F49D1"/>
    <w:rsid w:val="00207949"/>
    <w:rsid w:val="00214A3F"/>
    <w:rsid w:val="00227053"/>
    <w:rsid w:val="002373A4"/>
    <w:rsid w:val="002428BF"/>
    <w:rsid w:val="002464AA"/>
    <w:rsid w:val="00251327"/>
    <w:rsid w:val="002534C6"/>
    <w:rsid w:val="00260EFC"/>
    <w:rsid w:val="00265A19"/>
    <w:rsid w:val="00265C3B"/>
    <w:rsid w:val="002708FA"/>
    <w:rsid w:val="00277D5C"/>
    <w:rsid w:val="00282BC6"/>
    <w:rsid w:val="00293CD2"/>
    <w:rsid w:val="002A127D"/>
    <w:rsid w:val="002B12A3"/>
    <w:rsid w:val="002B2B1B"/>
    <w:rsid w:val="002B699C"/>
    <w:rsid w:val="002C59D2"/>
    <w:rsid w:val="002D251C"/>
    <w:rsid w:val="002D2937"/>
    <w:rsid w:val="002D4793"/>
    <w:rsid w:val="002D6F6A"/>
    <w:rsid w:val="002E2087"/>
    <w:rsid w:val="002E6A66"/>
    <w:rsid w:val="002F0293"/>
    <w:rsid w:val="00303095"/>
    <w:rsid w:val="00304463"/>
    <w:rsid w:val="003065BE"/>
    <w:rsid w:val="003072C5"/>
    <w:rsid w:val="00315360"/>
    <w:rsid w:val="00330EAE"/>
    <w:rsid w:val="00331914"/>
    <w:rsid w:val="00331C58"/>
    <w:rsid w:val="0033394E"/>
    <w:rsid w:val="00333B9C"/>
    <w:rsid w:val="00336D76"/>
    <w:rsid w:val="003515C1"/>
    <w:rsid w:val="0035180C"/>
    <w:rsid w:val="00351C6B"/>
    <w:rsid w:val="0036037D"/>
    <w:rsid w:val="0036075D"/>
    <w:rsid w:val="003617E7"/>
    <w:rsid w:val="00364DF0"/>
    <w:rsid w:val="00372223"/>
    <w:rsid w:val="003748E3"/>
    <w:rsid w:val="0037533A"/>
    <w:rsid w:val="00376402"/>
    <w:rsid w:val="00377C07"/>
    <w:rsid w:val="00382DC8"/>
    <w:rsid w:val="00384D84"/>
    <w:rsid w:val="00385A94"/>
    <w:rsid w:val="00387451"/>
    <w:rsid w:val="0039627F"/>
    <w:rsid w:val="003973CF"/>
    <w:rsid w:val="003B1D6B"/>
    <w:rsid w:val="003B64DC"/>
    <w:rsid w:val="003E5219"/>
    <w:rsid w:val="003F4398"/>
    <w:rsid w:val="003F63D5"/>
    <w:rsid w:val="003F6ED1"/>
    <w:rsid w:val="003F7837"/>
    <w:rsid w:val="00413415"/>
    <w:rsid w:val="00414999"/>
    <w:rsid w:val="00416583"/>
    <w:rsid w:val="004228DC"/>
    <w:rsid w:val="00422BE2"/>
    <w:rsid w:val="004265B8"/>
    <w:rsid w:val="00436ECC"/>
    <w:rsid w:val="00437BE9"/>
    <w:rsid w:val="0044374E"/>
    <w:rsid w:val="004442C0"/>
    <w:rsid w:val="00450D8A"/>
    <w:rsid w:val="00451D5B"/>
    <w:rsid w:val="00455B9A"/>
    <w:rsid w:val="0047444F"/>
    <w:rsid w:val="0047601E"/>
    <w:rsid w:val="00480093"/>
    <w:rsid w:val="00485EB5"/>
    <w:rsid w:val="00485FBA"/>
    <w:rsid w:val="004905A1"/>
    <w:rsid w:val="00495066"/>
    <w:rsid w:val="004A15E7"/>
    <w:rsid w:val="004A2C34"/>
    <w:rsid w:val="004B6B70"/>
    <w:rsid w:val="004C4D24"/>
    <w:rsid w:val="004C5254"/>
    <w:rsid w:val="004C6EE7"/>
    <w:rsid w:val="004C7654"/>
    <w:rsid w:val="004D32FA"/>
    <w:rsid w:val="004D4215"/>
    <w:rsid w:val="004E1DA2"/>
    <w:rsid w:val="004E67FB"/>
    <w:rsid w:val="004E765B"/>
    <w:rsid w:val="004F3923"/>
    <w:rsid w:val="004F4A9A"/>
    <w:rsid w:val="005008AA"/>
    <w:rsid w:val="005173CC"/>
    <w:rsid w:val="00522863"/>
    <w:rsid w:val="00527371"/>
    <w:rsid w:val="00535D8E"/>
    <w:rsid w:val="005373BB"/>
    <w:rsid w:val="00540A84"/>
    <w:rsid w:val="00570682"/>
    <w:rsid w:val="00573AF4"/>
    <w:rsid w:val="00576DE0"/>
    <w:rsid w:val="00583604"/>
    <w:rsid w:val="00585EC8"/>
    <w:rsid w:val="00590888"/>
    <w:rsid w:val="00595FF5"/>
    <w:rsid w:val="005B1C45"/>
    <w:rsid w:val="005B4577"/>
    <w:rsid w:val="005B6A11"/>
    <w:rsid w:val="005B7F00"/>
    <w:rsid w:val="005C1040"/>
    <w:rsid w:val="005C6D98"/>
    <w:rsid w:val="005D0052"/>
    <w:rsid w:val="005D18C3"/>
    <w:rsid w:val="005D62C4"/>
    <w:rsid w:val="005E0315"/>
    <w:rsid w:val="005E0740"/>
    <w:rsid w:val="005E13DC"/>
    <w:rsid w:val="005E3217"/>
    <w:rsid w:val="005E6B05"/>
    <w:rsid w:val="00600481"/>
    <w:rsid w:val="00600C2C"/>
    <w:rsid w:val="00605BCD"/>
    <w:rsid w:val="00605D05"/>
    <w:rsid w:val="006204DA"/>
    <w:rsid w:val="006259A6"/>
    <w:rsid w:val="00625F5C"/>
    <w:rsid w:val="0063570B"/>
    <w:rsid w:val="006507E4"/>
    <w:rsid w:val="006633A3"/>
    <w:rsid w:val="00664E4C"/>
    <w:rsid w:val="00664F8D"/>
    <w:rsid w:val="00676E8B"/>
    <w:rsid w:val="00682F0E"/>
    <w:rsid w:val="00684485"/>
    <w:rsid w:val="0069585D"/>
    <w:rsid w:val="006A54F2"/>
    <w:rsid w:val="006A6855"/>
    <w:rsid w:val="006B0F85"/>
    <w:rsid w:val="006B6B34"/>
    <w:rsid w:val="006C1270"/>
    <w:rsid w:val="006D0397"/>
    <w:rsid w:val="007035D4"/>
    <w:rsid w:val="007148C9"/>
    <w:rsid w:val="00721B4D"/>
    <w:rsid w:val="00722271"/>
    <w:rsid w:val="007232EE"/>
    <w:rsid w:val="00723FDE"/>
    <w:rsid w:val="00730D65"/>
    <w:rsid w:val="00732CC8"/>
    <w:rsid w:val="0075265F"/>
    <w:rsid w:val="00753CF4"/>
    <w:rsid w:val="00772915"/>
    <w:rsid w:val="00775EA6"/>
    <w:rsid w:val="007861BE"/>
    <w:rsid w:val="00787D33"/>
    <w:rsid w:val="00790AD2"/>
    <w:rsid w:val="00796A3D"/>
    <w:rsid w:val="007A2D53"/>
    <w:rsid w:val="007B2D9E"/>
    <w:rsid w:val="007B2E4D"/>
    <w:rsid w:val="007B6B0B"/>
    <w:rsid w:val="007C0C17"/>
    <w:rsid w:val="007D26C2"/>
    <w:rsid w:val="007D62EE"/>
    <w:rsid w:val="007E6806"/>
    <w:rsid w:val="007F50C0"/>
    <w:rsid w:val="00801CDB"/>
    <w:rsid w:val="00806EB1"/>
    <w:rsid w:val="00811173"/>
    <w:rsid w:val="00812F2C"/>
    <w:rsid w:val="00813E5C"/>
    <w:rsid w:val="00816437"/>
    <w:rsid w:val="00824A78"/>
    <w:rsid w:val="00825C6F"/>
    <w:rsid w:val="00831C59"/>
    <w:rsid w:val="008344CD"/>
    <w:rsid w:val="00835162"/>
    <w:rsid w:val="00841DB3"/>
    <w:rsid w:val="0085174F"/>
    <w:rsid w:val="008552C3"/>
    <w:rsid w:val="008560C2"/>
    <w:rsid w:val="00864595"/>
    <w:rsid w:val="00864D5A"/>
    <w:rsid w:val="00870083"/>
    <w:rsid w:val="0087392E"/>
    <w:rsid w:val="008834CA"/>
    <w:rsid w:val="00883F12"/>
    <w:rsid w:val="00885400"/>
    <w:rsid w:val="00897D12"/>
    <w:rsid w:val="00897F07"/>
    <w:rsid w:val="008A4377"/>
    <w:rsid w:val="008B4F9D"/>
    <w:rsid w:val="008B6E12"/>
    <w:rsid w:val="008C5053"/>
    <w:rsid w:val="008C63A4"/>
    <w:rsid w:val="008D05FD"/>
    <w:rsid w:val="008D4AF6"/>
    <w:rsid w:val="008D6175"/>
    <w:rsid w:val="008E375B"/>
    <w:rsid w:val="008F384F"/>
    <w:rsid w:val="0090102B"/>
    <w:rsid w:val="00916C83"/>
    <w:rsid w:val="00917915"/>
    <w:rsid w:val="009223BA"/>
    <w:rsid w:val="00924F31"/>
    <w:rsid w:val="0093034B"/>
    <w:rsid w:val="00930EFB"/>
    <w:rsid w:val="00932246"/>
    <w:rsid w:val="00932797"/>
    <w:rsid w:val="009444EC"/>
    <w:rsid w:val="0094620B"/>
    <w:rsid w:val="009467AE"/>
    <w:rsid w:val="00947E24"/>
    <w:rsid w:val="00955DB3"/>
    <w:rsid w:val="00960F5D"/>
    <w:rsid w:val="0097193F"/>
    <w:rsid w:val="0097490E"/>
    <w:rsid w:val="00977510"/>
    <w:rsid w:val="009871FA"/>
    <w:rsid w:val="0099735B"/>
    <w:rsid w:val="009A05B2"/>
    <w:rsid w:val="009A0E8D"/>
    <w:rsid w:val="009A2DD5"/>
    <w:rsid w:val="009A4C74"/>
    <w:rsid w:val="009A6B2D"/>
    <w:rsid w:val="009B182F"/>
    <w:rsid w:val="009B4E09"/>
    <w:rsid w:val="009D2251"/>
    <w:rsid w:val="009D3D59"/>
    <w:rsid w:val="009D678C"/>
    <w:rsid w:val="009D74B4"/>
    <w:rsid w:val="009D75B6"/>
    <w:rsid w:val="009E164D"/>
    <w:rsid w:val="009E19D6"/>
    <w:rsid w:val="009F0DB7"/>
    <w:rsid w:val="00A15ECA"/>
    <w:rsid w:val="00A23935"/>
    <w:rsid w:val="00A313A6"/>
    <w:rsid w:val="00A325FC"/>
    <w:rsid w:val="00A444E6"/>
    <w:rsid w:val="00A46ED0"/>
    <w:rsid w:val="00A51665"/>
    <w:rsid w:val="00A51C2A"/>
    <w:rsid w:val="00A60038"/>
    <w:rsid w:val="00A70517"/>
    <w:rsid w:val="00A70608"/>
    <w:rsid w:val="00A81DB3"/>
    <w:rsid w:val="00A82058"/>
    <w:rsid w:val="00A829DE"/>
    <w:rsid w:val="00A83B5F"/>
    <w:rsid w:val="00A86C2A"/>
    <w:rsid w:val="00A9770F"/>
    <w:rsid w:val="00AA4457"/>
    <w:rsid w:val="00AA7613"/>
    <w:rsid w:val="00AB65C8"/>
    <w:rsid w:val="00AB7CD4"/>
    <w:rsid w:val="00AC1DE4"/>
    <w:rsid w:val="00AD4054"/>
    <w:rsid w:val="00AE118B"/>
    <w:rsid w:val="00AE32FD"/>
    <w:rsid w:val="00AE3DAF"/>
    <w:rsid w:val="00AE4444"/>
    <w:rsid w:val="00AF49AF"/>
    <w:rsid w:val="00AF60A9"/>
    <w:rsid w:val="00AF643C"/>
    <w:rsid w:val="00B1062C"/>
    <w:rsid w:val="00B11A3D"/>
    <w:rsid w:val="00B17E03"/>
    <w:rsid w:val="00B26D0B"/>
    <w:rsid w:val="00B30822"/>
    <w:rsid w:val="00B372F6"/>
    <w:rsid w:val="00B41475"/>
    <w:rsid w:val="00B41BCA"/>
    <w:rsid w:val="00B42B5E"/>
    <w:rsid w:val="00B42E28"/>
    <w:rsid w:val="00B56021"/>
    <w:rsid w:val="00B57927"/>
    <w:rsid w:val="00B6251F"/>
    <w:rsid w:val="00B6320F"/>
    <w:rsid w:val="00B65687"/>
    <w:rsid w:val="00B70734"/>
    <w:rsid w:val="00B715F1"/>
    <w:rsid w:val="00B7276E"/>
    <w:rsid w:val="00B75983"/>
    <w:rsid w:val="00B83CBB"/>
    <w:rsid w:val="00B96826"/>
    <w:rsid w:val="00BA1CB9"/>
    <w:rsid w:val="00BA665A"/>
    <w:rsid w:val="00BA7023"/>
    <w:rsid w:val="00BD3DB4"/>
    <w:rsid w:val="00BD60F2"/>
    <w:rsid w:val="00BE2B79"/>
    <w:rsid w:val="00BE5F1D"/>
    <w:rsid w:val="00BF18DA"/>
    <w:rsid w:val="00BF5221"/>
    <w:rsid w:val="00C00BBC"/>
    <w:rsid w:val="00C02945"/>
    <w:rsid w:val="00C11A79"/>
    <w:rsid w:val="00C12763"/>
    <w:rsid w:val="00C137FE"/>
    <w:rsid w:val="00C17E0D"/>
    <w:rsid w:val="00C21FA8"/>
    <w:rsid w:val="00C220D3"/>
    <w:rsid w:val="00C31AA1"/>
    <w:rsid w:val="00C41CBC"/>
    <w:rsid w:val="00C42A9A"/>
    <w:rsid w:val="00C43463"/>
    <w:rsid w:val="00C74686"/>
    <w:rsid w:val="00C76A5C"/>
    <w:rsid w:val="00C80A6C"/>
    <w:rsid w:val="00C9247E"/>
    <w:rsid w:val="00CA233D"/>
    <w:rsid w:val="00CA3519"/>
    <w:rsid w:val="00CA4424"/>
    <w:rsid w:val="00CA50D5"/>
    <w:rsid w:val="00CA7BB9"/>
    <w:rsid w:val="00CB0E66"/>
    <w:rsid w:val="00CC0D42"/>
    <w:rsid w:val="00CC1179"/>
    <w:rsid w:val="00CC51E4"/>
    <w:rsid w:val="00CD61FD"/>
    <w:rsid w:val="00D02CF6"/>
    <w:rsid w:val="00D05D4F"/>
    <w:rsid w:val="00D12B26"/>
    <w:rsid w:val="00D14D0D"/>
    <w:rsid w:val="00D203D8"/>
    <w:rsid w:val="00D21FFF"/>
    <w:rsid w:val="00D3003E"/>
    <w:rsid w:val="00D30F97"/>
    <w:rsid w:val="00D312D2"/>
    <w:rsid w:val="00D329DD"/>
    <w:rsid w:val="00D35A01"/>
    <w:rsid w:val="00D3695A"/>
    <w:rsid w:val="00D457BC"/>
    <w:rsid w:val="00D459CA"/>
    <w:rsid w:val="00D51B22"/>
    <w:rsid w:val="00D52997"/>
    <w:rsid w:val="00D60AA7"/>
    <w:rsid w:val="00D64FA4"/>
    <w:rsid w:val="00D715DC"/>
    <w:rsid w:val="00D83274"/>
    <w:rsid w:val="00D844E2"/>
    <w:rsid w:val="00D86176"/>
    <w:rsid w:val="00D94CD1"/>
    <w:rsid w:val="00D967F8"/>
    <w:rsid w:val="00DA1E20"/>
    <w:rsid w:val="00DA22DB"/>
    <w:rsid w:val="00DA48D4"/>
    <w:rsid w:val="00DB1DEE"/>
    <w:rsid w:val="00DC56B1"/>
    <w:rsid w:val="00DE3A2A"/>
    <w:rsid w:val="00DF4609"/>
    <w:rsid w:val="00DF4819"/>
    <w:rsid w:val="00E008CC"/>
    <w:rsid w:val="00E0149D"/>
    <w:rsid w:val="00E01762"/>
    <w:rsid w:val="00E07E54"/>
    <w:rsid w:val="00E11445"/>
    <w:rsid w:val="00E16D17"/>
    <w:rsid w:val="00E2494D"/>
    <w:rsid w:val="00E26CC5"/>
    <w:rsid w:val="00E27F9C"/>
    <w:rsid w:val="00E3149A"/>
    <w:rsid w:val="00E31AC5"/>
    <w:rsid w:val="00E56513"/>
    <w:rsid w:val="00E623ED"/>
    <w:rsid w:val="00E7392C"/>
    <w:rsid w:val="00E772C3"/>
    <w:rsid w:val="00E80BA4"/>
    <w:rsid w:val="00E82069"/>
    <w:rsid w:val="00E90646"/>
    <w:rsid w:val="00E92C2A"/>
    <w:rsid w:val="00EA050F"/>
    <w:rsid w:val="00EA2954"/>
    <w:rsid w:val="00EB354C"/>
    <w:rsid w:val="00EB359B"/>
    <w:rsid w:val="00EC0AE5"/>
    <w:rsid w:val="00EC2991"/>
    <w:rsid w:val="00EC414D"/>
    <w:rsid w:val="00EE34F9"/>
    <w:rsid w:val="00EE411D"/>
    <w:rsid w:val="00EE7605"/>
    <w:rsid w:val="00EF2A4A"/>
    <w:rsid w:val="00EF356F"/>
    <w:rsid w:val="00F0509C"/>
    <w:rsid w:val="00F053EA"/>
    <w:rsid w:val="00F107BD"/>
    <w:rsid w:val="00F108F3"/>
    <w:rsid w:val="00F1691A"/>
    <w:rsid w:val="00F1698F"/>
    <w:rsid w:val="00F20FEF"/>
    <w:rsid w:val="00F32811"/>
    <w:rsid w:val="00F33E03"/>
    <w:rsid w:val="00F34F65"/>
    <w:rsid w:val="00F34FBD"/>
    <w:rsid w:val="00F37B8E"/>
    <w:rsid w:val="00F51FD8"/>
    <w:rsid w:val="00F5200B"/>
    <w:rsid w:val="00F5264F"/>
    <w:rsid w:val="00F53B6B"/>
    <w:rsid w:val="00F5648F"/>
    <w:rsid w:val="00F577ED"/>
    <w:rsid w:val="00F63159"/>
    <w:rsid w:val="00F6360E"/>
    <w:rsid w:val="00F6619A"/>
    <w:rsid w:val="00F67087"/>
    <w:rsid w:val="00F72523"/>
    <w:rsid w:val="00F75562"/>
    <w:rsid w:val="00F80CB8"/>
    <w:rsid w:val="00FA179F"/>
    <w:rsid w:val="00FA53D0"/>
    <w:rsid w:val="00FB3206"/>
    <w:rsid w:val="00FB5128"/>
    <w:rsid w:val="00FB68D7"/>
    <w:rsid w:val="00FC3494"/>
    <w:rsid w:val="00FD064F"/>
    <w:rsid w:val="00FE03AF"/>
    <w:rsid w:val="00FE2C39"/>
    <w:rsid w:val="00FE7326"/>
    <w:rsid w:val="00FE7531"/>
    <w:rsid w:val="00FF0E0B"/>
    <w:rsid w:val="00FF2917"/>
    <w:rsid w:val="00FF3BEF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38A0D4"/>
  <w15:docId w15:val="{9D7C1BBE-DD8E-4E81-B1B7-A312FDF8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F2"/>
  </w:style>
  <w:style w:type="paragraph" w:styleId="Heading1">
    <w:name w:val="heading 1"/>
    <w:basedOn w:val="Normal"/>
    <w:next w:val="Normal"/>
    <w:link w:val="Heading1Char"/>
    <w:uiPriority w:val="9"/>
    <w:qFormat/>
    <w:rsid w:val="000A3CF2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12"/>
  </w:style>
  <w:style w:type="paragraph" w:styleId="Footer">
    <w:name w:val="footer"/>
    <w:basedOn w:val="Normal"/>
    <w:link w:val="Foot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12"/>
  </w:style>
  <w:style w:type="character" w:styleId="Hyperlink">
    <w:name w:val="Hyperlink"/>
    <w:unhideWhenUsed/>
    <w:rsid w:val="008B6E12"/>
    <w:rPr>
      <w:color w:val="0000FF"/>
      <w:u w:val="single"/>
    </w:rPr>
  </w:style>
  <w:style w:type="paragraph" w:styleId="EndnoteText">
    <w:name w:val="endnote text"/>
    <w:basedOn w:val="Normal"/>
    <w:link w:val="EndnoteTextChar"/>
    <w:unhideWhenUsed/>
    <w:rsid w:val="008B6E12"/>
    <w:pPr>
      <w:widowControl w:val="0"/>
      <w:tabs>
        <w:tab w:val="left" w:pos="-720"/>
      </w:tabs>
      <w:suppressAutoHyphens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8B6E1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8B6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0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C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3C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F63D5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F63D5"/>
  </w:style>
  <w:style w:type="paragraph" w:styleId="HTMLPreformatted">
    <w:name w:val="HTML Preformatted"/>
    <w:basedOn w:val="Normal"/>
    <w:link w:val="HTMLPreformattedChar"/>
    <w:uiPriority w:val="99"/>
    <w:unhideWhenUsed/>
    <w:rsid w:val="00031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DE1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eartime.com" TargetMode="Externa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6840-2D21-4764-B277-21B0ADD8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offce365_025</cp:lastModifiedBy>
  <cp:revision>78</cp:revision>
  <cp:lastPrinted>2019-07-05T19:18:00Z</cp:lastPrinted>
  <dcterms:created xsi:type="dcterms:W3CDTF">2020-03-16T02:15:00Z</dcterms:created>
  <dcterms:modified xsi:type="dcterms:W3CDTF">2021-07-22T03:56:00Z</dcterms:modified>
</cp:coreProperties>
</file>