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E911" w14:textId="77777777" w:rsidR="00DB6508" w:rsidRDefault="00DB6508" w:rsidP="00DB6508">
      <w:pPr>
        <w:pStyle w:val="Heading1"/>
      </w:pPr>
      <w:r>
        <w:t xml:space="preserve">Creating a </w:t>
      </w:r>
      <w:r w:rsidR="00962BA9">
        <w:t xml:space="preserve">Car </w:t>
      </w:r>
      <w:r>
        <w:t>class</w:t>
      </w:r>
    </w:p>
    <w:p w14:paraId="49D5C391" w14:textId="77777777" w:rsidR="00827B23" w:rsidRDefault="00466BE5" w:rsidP="00466BE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0AA41" wp14:editId="18877F32">
                <wp:simplePos x="0" y="0"/>
                <wp:positionH relativeFrom="column">
                  <wp:posOffset>1258895</wp:posOffset>
                </wp:positionH>
                <wp:positionV relativeFrom="paragraph">
                  <wp:posOffset>673631</wp:posOffset>
                </wp:positionV>
                <wp:extent cx="3179445" cy="958215"/>
                <wp:effectExtent l="0" t="0" r="8255" b="6985"/>
                <wp:wrapTopAndBottom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445" cy="95821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2A35B" w14:textId="77777777" w:rsidR="00A50B13" w:rsidRPr="00DA3917" w:rsidRDefault="00A50B13" w:rsidP="00466BE5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Apology: UML and some newer languages specify the type after the identifier. C# on the other hand requires that you specify the type and then the identifier.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0AA41" id="Rounded Rectangle 20" o:spid="_x0000_s1026" style="position:absolute;margin-left:99.15pt;margin-top:53.05pt;width:250.35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" filled="f" strokecolor="black [3213]" strokeweight="1pt">
                <v:textbox>
                  <w:txbxContent>
                    <w:p w14:paraId="5D32A35B" w14:textId="77777777" w:rsidR="00A50B13" w:rsidRPr="00DA3917" w:rsidRDefault="00A50B13" w:rsidP="00466BE5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Apology: UML and some newer languages specify the type after the identifier. C# on the other hand requires that you specify the type and then the identifier.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>A class is a self-contained piece of software that is able to function on it</w:t>
      </w:r>
      <w:r w:rsidR="00655FF2">
        <w:t>s</w:t>
      </w:r>
      <w:r>
        <w:t xml:space="preserve"> own.</w:t>
      </w:r>
      <w:r w:rsidR="00827B23">
        <w:t xml:space="preserve"> It can be composed of different categories of members: fields, constructors and methods</w:t>
      </w:r>
      <w:bookmarkStart w:id="0" w:name="_GoBack"/>
      <w:bookmarkEnd w:id="0"/>
    </w:p>
    <w:p w14:paraId="76611BF2" w14:textId="28BC5E7B" w:rsidR="00466BE5" w:rsidRPr="00466BE5" w:rsidRDefault="00466BE5" w:rsidP="00466BE5"/>
    <w:p w14:paraId="067A0CE7" w14:textId="21275444" w:rsidR="00DB6508" w:rsidRDefault="00617853" w:rsidP="00DB6508">
      <w:r>
        <w:t xml:space="preserve">We will </w:t>
      </w:r>
      <w:r w:rsidR="00962BA9">
        <w:t>model a car in software</w:t>
      </w:r>
      <w:r>
        <w:t>.</w:t>
      </w:r>
    </w:p>
    <w:p w14:paraId="134DA24F" w14:textId="77777777" w:rsidR="00F967FB" w:rsidRDefault="00F967FB" w:rsidP="00DB6508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F967FB" w14:paraId="24492891" w14:textId="77777777" w:rsidTr="00F967FB">
        <w:tc>
          <w:tcPr>
            <w:tcW w:w="7655" w:type="dxa"/>
          </w:tcPr>
          <w:p w14:paraId="24586081" w14:textId="77777777" w:rsidR="00F967FB" w:rsidRPr="00726B65" w:rsidRDefault="00962BA9" w:rsidP="00AE13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Car</w:t>
            </w:r>
          </w:p>
          <w:p w14:paraId="6D7B0A5B" w14:textId="77777777" w:rsidR="00F967FB" w:rsidRDefault="00F967FB" w:rsidP="00AE13E8">
            <w:r>
              <w:t>Class</w:t>
            </w:r>
          </w:p>
        </w:tc>
      </w:tr>
      <w:tr w:rsidR="00F967FB" w14:paraId="03AB238F" w14:textId="77777777" w:rsidTr="00F967FB">
        <w:tc>
          <w:tcPr>
            <w:tcW w:w="7655" w:type="dxa"/>
          </w:tcPr>
          <w:p w14:paraId="25A5FE8C" w14:textId="77777777"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Fields</w:t>
            </w:r>
          </w:p>
          <w:p w14:paraId="6C22F95A" w14:textId="77777777"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year</w:t>
            </w:r>
            <w:r w:rsidRPr="00685ACF">
              <w:rPr>
                <w:rFonts w:ascii="Consolas" w:hAnsi="Consolas" w:cs="Consolas"/>
              </w:rPr>
              <w:t xml:space="preserve"> : int</w:t>
            </w:r>
          </w:p>
          <w:p w14:paraId="14C4F041" w14:textId="77777777" w:rsidR="00F967FB" w:rsidRDefault="00F967FB" w:rsidP="00F967F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m</w:t>
            </w:r>
            <w:r w:rsidR="00962BA9">
              <w:rPr>
                <w:rFonts w:ascii="Consolas" w:hAnsi="Consolas" w:cs="Consolas"/>
              </w:rPr>
              <w:t xml:space="preserve">anufacturer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string</w:t>
            </w:r>
          </w:p>
          <w:p w14:paraId="62419925" w14:textId="77777777" w:rsidR="00962BA9" w:rsidRDefault="00962BA9" w:rsidP="00962BA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model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  <w:p w14:paraId="099D0EBD" w14:textId="77777777" w:rsidR="00962BA9" w:rsidRDefault="00962BA9" w:rsidP="00962BA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isDrivable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bool</w:t>
            </w:r>
          </w:p>
          <w:p w14:paraId="694B2A85" w14:textId="77777777" w:rsidR="00F967FB" w:rsidRDefault="00F967FB" w:rsidP="00962BA9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r w:rsidR="00962BA9">
              <w:rPr>
                <w:rFonts w:ascii="Consolas" w:hAnsi="Consolas" w:cs="Consolas"/>
              </w:rPr>
              <w:t>price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double</w:t>
            </w:r>
          </w:p>
        </w:tc>
      </w:tr>
      <w:tr w:rsidR="00F967FB" w14:paraId="500AE371" w14:textId="77777777" w:rsidTr="00F967FB">
        <w:tc>
          <w:tcPr>
            <w:tcW w:w="7655" w:type="dxa"/>
          </w:tcPr>
          <w:p w14:paraId="577FE65C" w14:textId="77777777"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60B54737" w14:textId="77777777"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 w:rsidR="00962BA9">
              <w:rPr>
                <w:rFonts w:ascii="Consolas" w:hAnsi="Consolas" w:cs="Consolas"/>
              </w:rPr>
              <w:t>Car</w:t>
            </w:r>
            <w:r w:rsidRPr="00F967FB">
              <w:rPr>
                <w:rFonts w:ascii="Consolas" w:hAnsi="Consolas" w:cs="Consolas"/>
              </w:rPr>
              <w:t>(year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: int, m</w:t>
            </w:r>
            <w:r w:rsidR="00962BA9">
              <w:rPr>
                <w:rFonts w:ascii="Consolas" w:hAnsi="Consolas" w:cs="Consolas"/>
              </w:rPr>
              <w:t>anufacturer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 w:rsidR="00962BA9">
              <w:rPr>
                <w:rFonts w:ascii="Consolas" w:hAnsi="Consolas" w:cs="Consolas"/>
              </w:rPr>
              <w:t>model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string, price : double</w:t>
            </w:r>
            <w:r w:rsidR="00C94FAF">
              <w:rPr>
                <w:rFonts w:ascii="Consolas" w:hAnsi="Consolas" w:cs="Consolas"/>
              </w:rPr>
              <w:t xml:space="preserve">, </w:t>
            </w:r>
            <w:proofErr w:type="spellStart"/>
            <w:r w:rsidR="00C94FAF">
              <w:rPr>
                <w:rFonts w:ascii="Consolas" w:hAnsi="Consolas" w:cs="Consolas"/>
              </w:rPr>
              <w:t>isDrivable</w:t>
            </w:r>
            <w:proofErr w:type="spellEnd"/>
            <w:r w:rsidR="00C94FAF">
              <w:rPr>
                <w:rFonts w:ascii="Consolas" w:hAnsi="Consolas" w:cs="Consolas"/>
              </w:rPr>
              <w:t>: bool = true</w:t>
            </w:r>
            <w:r w:rsidRPr="00F967FB">
              <w:rPr>
                <w:rFonts w:ascii="Consolas" w:hAnsi="Consolas" w:cs="Consolas"/>
              </w:rPr>
              <w:t>)</w:t>
            </w:r>
          </w:p>
          <w:p w14:paraId="2579E31F" w14:textId="77777777" w:rsidR="00F967FB" w:rsidRDefault="00F967FB" w:rsidP="002A73AC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>ToString() : string</w:t>
            </w:r>
          </w:p>
        </w:tc>
      </w:tr>
    </w:tbl>
    <w:p w14:paraId="4CC45552" w14:textId="77777777" w:rsidR="00F967FB" w:rsidRDefault="00F967FB" w:rsidP="00DB6508"/>
    <w:p w14:paraId="2309FA84" w14:textId="77777777" w:rsidR="00DB6508" w:rsidRDefault="00DB6508" w:rsidP="00466BE5">
      <w:pPr>
        <w:pStyle w:val="Heading2"/>
      </w:pPr>
      <w:r>
        <w:t xml:space="preserve">Description of </w:t>
      </w:r>
      <w:r w:rsidR="00AE13E8">
        <w:t xml:space="preserve">field </w:t>
      </w:r>
      <w:r>
        <w:t>members:</w:t>
      </w:r>
    </w:p>
    <w:p w14:paraId="50DC579E" w14:textId="77777777" w:rsidR="00AE13E8" w:rsidRDefault="00A50B13" w:rsidP="00AE13E8">
      <w:pPr>
        <w:pStyle w:val="ListParagraph"/>
        <w:numPr>
          <w:ilvl w:val="0"/>
          <w:numId w:val="7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86BD9" wp14:editId="50E487F9">
                <wp:simplePos x="0" y="0"/>
                <wp:positionH relativeFrom="column">
                  <wp:posOffset>3572510</wp:posOffset>
                </wp:positionH>
                <wp:positionV relativeFrom="paragraph">
                  <wp:posOffset>35560</wp:posOffset>
                </wp:positionV>
                <wp:extent cx="2375535" cy="1403350"/>
                <wp:effectExtent l="0" t="0" r="12065" b="1905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14033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62F7" w14:textId="1E025896" w:rsidR="00A50B13" w:rsidRPr="00827B23" w:rsidRDefault="00A50B13" w:rsidP="00C94FAF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27B2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827B23" w:rsidRPr="00827B2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control</w:t>
                            </w:r>
                            <w:r w:rsidRPr="00827B2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access </w:t>
                            </w:r>
                            <w:r w:rsidR="00827B23" w:rsidRPr="00827B2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 members you use public, protected or the private modifiers. </w:t>
                            </w:r>
                          </w:p>
                          <w:p w14:paraId="5B0D2DAF" w14:textId="5D814F20" w:rsidR="00827B23" w:rsidRPr="00827B23" w:rsidRDefault="00827B23" w:rsidP="00C94FAF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27B2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If you do not specify an accessibility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modifier, then the member will be private.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86BD9" id="Rounded Rectangle 2" o:spid="_x0000_s1027" style="position:absolute;left:0;text-align:left;margin-left:281.3pt;margin-top:2.8pt;width:187.05pt;height:1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" filled="f" strokecolor="black [3213]" strokeweight="1pt">
                <v:textbox>
                  <w:txbxContent>
                    <w:p w14:paraId="123D62F7" w14:textId="1E025896" w:rsidR="00A50B13" w:rsidRPr="00827B23" w:rsidRDefault="00A50B13" w:rsidP="00C94FAF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827B2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To </w:t>
                      </w:r>
                      <w:r w:rsidR="00827B23" w:rsidRPr="00827B2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control</w:t>
                      </w:r>
                      <w:r w:rsidRPr="00827B2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access </w:t>
                      </w:r>
                      <w:r w:rsidR="00827B23" w:rsidRPr="00827B2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to members you use public, protected or the private modifiers. </w:t>
                      </w:r>
                    </w:p>
                    <w:p w14:paraId="5B0D2DAF" w14:textId="5D814F20" w:rsidR="00827B23" w:rsidRPr="00827B23" w:rsidRDefault="00827B23" w:rsidP="00C94FAF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827B2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If you do not specify an accessibility 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modifier, then the member will be private.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E13E8" w:rsidRPr="00AE13E8">
        <w:rPr>
          <w:rFonts w:ascii="Consolas" w:hAnsi="Consolas" w:cs="Consolas"/>
          <w:b/>
        </w:rPr>
        <w:t>year</w:t>
      </w:r>
      <w:r w:rsidR="00AE13E8">
        <w:t>: this private member represents the year value of this object</w:t>
      </w:r>
    </w:p>
    <w:p w14:paraId="301A350C" w14:textId="77777777"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m</w:t>
      </w:r>
      <w:r w:rsidR="002A73AC">
        <w:rPr>
          <w:rFonts w:ascii="Consolas" w:hAnsi="Consolas" w:cs="Consolas"/>
          <w:b/>
        </w:rPr>
        <w:t>a</w:t>
      </w:r>
      <w:r w:rsidRPr="00AE13E8">
        <w:rPr>
          <w:rFonts w:ascii="Consolas" w:hAnsi="Consolas" w:cs="Consolas"/>
          <w:b/>
        </w:rPr>
        <w:t>n</w:t>
      </w:r>
      <w:r w:rsidR="002A73AC">
        <w:rPr>
          <w:rFonts w:ascii="Consolas" w:hAnsi="Consolas" w:cs="Consolas"/>
          <w:b/>
        </w:rPr>
        <w:t>ufacturer</w:t>
      </w:r>
      <w:r>
        <w:t xml:space="preserve">: this private member represents the </w:t>
      </w:r>
      <w:r w:rsidR="002A73AC">
        <w:t>manufacturer of this car</w:t>
      </w:r>
    </w:p>
    <w:p w14:paraId="7871CF5E" w14:textId="77777777" w:rsidR="00AE13E8" w:rsidRDefault="002A73AC" w:rsidP="00AE13E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model</w:t>
      </w:r>
      <w:r w:rsidR="00AE13E8">
        <w:t xml:space="preserve">: this private member represents the </w:t>
      </w:r>
      <w:r>
        <w:t>model of this car</w:t>
      </w:r>
    </w:p>
    <w:p w14:paraId="412D4A53" w14:textId="77777777" w:rsidR="002A73AC" w:rsidRDefault="002A73AC" w:rsidP="002A73AC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 w:cs="Consolas"/>
          <w:b/>
        </w:rPr>
        <w:t>isDrivable</w:t>
      </w:r>
      <w:proofErr w:type="spellEnd"/>
      <w:r>
        <w:t>: this private member indicates if this car be driven</w:t>
      </w:r>
    </w:p>
    <w:p w14:paraId="018931B1" w14:textId="77777777" w:rsidR="002A73AC" w:rsidRDefault="002A73AC" w:rsidP="002A73AC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price</w:t>
      </w:r>
      <w:r>
        <w:t>: this private member represents the selling price of this car</w:t>
      </w:r>
    </w:p>
    <w:p w14:paraId="0743F71F" w14:textId="77777777" w:rsidR="00466BE5" w:rsidRDefault="00466BE5" w:rsidP="00466BE5">
      <w:pPr>
        <w:pStyle w:val="Heading2"/>
      </w:pPr>
      <w:r>
        <w:lastRenderedPageBreak/>
        <w:t>Constructor:</w:t>
      </w:r>
    </w:p>
    <w:p w14:paraId="556C0CFE" w14:textId="73D57005" w:rsidR="00466BE5" w:rsidRDefault="00C94FAF" w:rsidP="00466BE5">
      <w:pPr>
        <w:pStyle w:val="ListParagraph"/>
        <w:numPr>
          <w:ilvl w:val="0"/>
          <w:numId w:val="8"/>
        </w:numPr>
      </w:pPr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highlight w:val="white"/>
        </w:rPr>
        <w:t>Car</w:t>
      </w:r>
      <w:r w:rsidRPr="00C94FAF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C94FAF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year,</w:t>
      </w:r>
      <w:r>
        <w:rPr>
          <w:rFonts w:ascii="Consolas" w:hAnsi="Consolas" w:cs="Consolas"/>
          <w:b/>
          <w:color w:val="0000FF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string</w:t>
      </w:r>
      <w:r>
        <w:rPr>
          <w:rFonts w:ascii="Consolas" w:hAnsi="Consolas" w:cs="Consolas"/>
          <w:b/>
          <w:color w:val="000000"/>
          <w:highlight w:val="white"/>
        </w:rPr>
        <w:t xml:space="preserve"> manufacturer,</w:t>
      </w:r>
      <w:r w:rsidRPr="00C94FAF">
        <w:rPr>
          <w:rFonts w:ascii="Consolas" w:hAnsi="Consolas" w:cs="Consolas"/>
          <w:b/>
          <w:color w:val="0000FF"/>
          <w:highlight w:val="white"/>
        </w:rPr>
        <w:t xml:space="preserve"> string</w:t>
      </w:r>
      <w:r>
        <w:rPr>
          <w:rFonts w:ascii="Consolas" w:hAnsi="Consolas" w:cs="Consolas"/>
          <w:b/>
          <w:color w:val="000000"/>
          <w:highlight w:val="white"/>
        </w:rPr>
        <w:t xml:space="preserve"> model, </w:t>
      </w:r>
      <w:r>
        <w:rPr>
          <w:rFonts w:ascii="Consolas" w:hAnsi="Consolas" w:cs="Consolas"/>
          <w:b/>
          <w:color w:val="0000FF"/>
          <w:highlight w:val="white"/>
        </w:rPr>
        <w:t>double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 xml:space="preserve">price, </w:t>
      </w:r>
      <w:r>
        <w:rPr>
          <w:rFonts w:ascii="Consolas" w:hAnsi="Consolas" w:cs="Consolas"/>
          <w:b/>
          <w:color w:val="0000FF"/>
          <w:highlight w:val="white"/>
        </w:rPr>
        <w:t>bool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highlight w:val="white"/>
        </w:rPr>
        <w:t>isDrivable</w:t>
      </w:r>
      <w:proofErr w:type="spellEnd"/>
      <w:r>
        <w:rPr>
          <w:rFonts w:ascii="Consolas" w:hAnsi="Consolas" w:cs="Consolas"/>
          <w:b/>
          <w:color w:val="000000"/>
          <w:highlight w:val="white"/>
        </w:rPr>
        <w:t xml:space="preserve"> = </w:t>
      </w:r>
      <w:r>
        <w:rPr>
          <w:rFonts w:ascii="Consolas" w:hAnsi="Consolas" w:cs="Consolas"/>
          <w:b/>
          <w:color w:val="0000FF"/>
          <w:highlight w:val="white"/>
        </w:rPr>
        <w:t>true</w:t>
      </w:r>
      <w:r w:rsidRPr="00C94FAF">
        <w:rPr>
          <w:rFonts w:ascii="Consolas" w:hAnsi="Consolas" w:cs="Consolas"/>
          <w:b/>
          <w:color w:val="000000"/>
          <w:highlight w:val="white"/>
        </w:rPr>
        <w:t>)</w:t>
      </w:r>
      <w:r w:rsidR="00466BE5">
        <w:t xml:space="preserve">: this is the constructor of this class. It takes five arguments and assigns them to the appropriate fields. </w:t>
      </w:r>
      <w:r w:rsidR="00827B23">
        <w:t xml:space="preserve">The fifth parameter has a default value. </w:t>
      </w:r>
      <w:r w:rsidR="00466BE5">
        <w:t>You will assume that all the arguments will be sane</w:t>
      </w:r>
      <w:r w:rsidR="00AA334C">
        <w:t xml:space="preserve"> (i.e. the values will not break your program)</w:t>
      </w:r>
      <w:r w:rsidR="00466BE5">
        <w:t>.</w:t>
      </w:r>
    </w:p>
    <w:p w14:paraId="2D3B6279" w14:textId="77777777" w:rsidR="00AE13E8" w:rsidRDefault="00AE13E8" w:rsidP="00466BE5">
      <w:pPr>
        <w:pStyle w:val="Heading2"/>
      </w:pPr>
      <w:r>
        <w:t xml:space="preserve">Description of </w:t>
      </w:r>
      <w:r w:rsidR="00466BE5">
        <w:t>action member</w:t>
      </w:r>
      <w:r>
        <w:t>:</w:t>
      </w:r>
    </w:p>
    <w:p w14:paraId="5A3D9738" w14:textId="2D63AEBE" w:rsidR="00AE13E8" w:rsidRDefault="00C94FAF" w:rsidP="00466BE5">
      <w:pPr>
        <w:pStyle w:val="ListParagraph"/>
        <w:numPr>
          <w:ilvl w:val="0"/>
          <w:numId w:val="9"/>
        </w:numPr>
      </w:pPr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override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string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C94FAF">
        <w:rPr>
          <w:rFonts w:ascii="Consolas" w:hAnsi="Consolas" w:cs="Consolas"/>
          <w:b/>
          <w:color w:val="000000"/>
          <w:highlight w:val="white"/>
        </w:rPr>
        <w:t>ToString(</w:t>
      </w:r>
      <w:proofErr w:type="gramEnd"/>
      <w:r w:rsidRPr="00C94FAF">
        <w:rPr>
          <w:rFonts w:ascii="Consolas" w:hAnsi="Consolas" w:cs="Consolas"/>
          <w:b/>
          <w:color w:val="000000"/>
          <w:highlight w:val="white"/>
        </w:rPr>
        <w:t>)</w:t>
      </w:r>
      <w:r w:rsidR="00AE13E8" w:rsidRPr="00C94FAF">
        <w:t>: this method</w:t>
      </w:r>
      <w:r w:rsidR="00AE13E8">
        <w:t xml:space="preserve"> overrides the same method in the base class. It does not take any argument but it returns a string representing this object</w:t>
      </w:r>
      <w:r w:rsidR="002A73AC">
        <w:t>. You get to decide how the output will look like</w:t>
      </w:r>
      <w:r w:rsidR="00466BE5">
        <w:t>. It is expected that all the values be displayed.</w:t>
      </w:r>
      <w:r w:rsidR="00827B23">
        <w:t xml:space="preserve"> The returned value should make sense to someone reading the output.</w:t>
      </w:r>
    </w:p>
    <w:p w14:paraId="07DF2254" w14:textId="77777777" w:rsidR="00CD137C" w:rsidRDefault="00CD137C" w:rsidP="00DB6508"/>
    <w:p w14:paraId="1634A1F9" w14:textId="77777777" w:rsidR="00DB6508" w:rsidRDefault="00466BE5" w:rsidP="00DB650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3C849" wp14:editId="3A77750E">
                <wp:simplePos x="0" y="0"/>
                <wp:positionH relativeFrom="column">
                  <wp:posOffset>862965</wp:posOffset>
                </wp:positionH>
                <wp:positionV relativeFrom="paragraph">
                  <wp:posOffset>-66040</wp:posOffset>
                </wp:positionV>
                <wp:extent cx="4323080" cy="401955"/>
                <wp:effectExtent l="0" t="0" r="20320" b="1714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080" cy="40195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91610" w14:textId="77777777" w:rsidR="00A50B13" w:rsidRPr="00DA3917" w:rsidRDefault="00A50B13" w:rsidP="00466BE5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The code to test or exercise your application is called a Test Harness.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3C849" id="Rounded Rectangle 1" o:spid="_x0000_s1028" style="position:absolute;margin-left:67.95pt;margin-top:-5.2pt;width:340.4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" filled="f" strokecolor="black [3213]" strokeweight="1pt">
                <v:textbox>
                  <w:txbxContent>
                    <w:p w14:paraId="21191610" w14:textId="77777777" w:rsidR="00A50B13" w:rsidRPr="00DA3917" w:rsidRDefault="00A50B13" w:rsidP="00466BE5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The code to test or exercise your application is called a Test Harness.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B6508">
        <w:t>In your main method write the code to do the following:</w:t>
      </w:r>
    </w:p>
    <w:p w14:paraId="7C367C6F" w14:textId="77777777" w:rsidR="00CD137C" w:rsidRDefault="00DB6508" w:rsidP="00DB6508">
      <w:pPr>
        <w:pStyle w:val="ListParagraph"/>
        <w:numPr>
          <w:ilvl w:val="0"/>
          <w:numId w:val="6"/>
        </w:numPr>
      </w:pPr>
      <w:r>
        <w:t xml:space="preserve">Create </w:t>
      </w:r>
      <w:r w:rsidR="002A73AC">
        <w:t>at</w:t>
      </w:r>
      <w:r w:rsidR="00011F25">
        <w:t xml:space="preserve"> </w:t>
      </w:r>
      <w:r w:rsidR="002A73AC">
        <w:t>least four cars and print them</w:t>
      </w:r>
      <w:r w:rsidR="00AA334C">
        <w:t>. Remember to call the constructor with 4 or 5 parameters.</w:t>
      </w:r>
    </w:p>
    <w:sectPr w:rsidR="00CD13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A1419" w14:textId="77777777" w:rsidR="00B64F45" w:rsidRDefault="00B64F45" w:rsidP="009C0DC7">
      <w:pPr>
        <w:spacing w:after="0" w:line="240" w:lineRule="auto"/>
      </w:pPr>
      <w:r>
        <w:separator/>
      </w:r>
    </w:p>
  </w:endnote>
  <w:endnote w:type="continuationSeparator" w:id="0">
    <w:p w14:paraId="0846CC9C" w14:textId="77777777" w:rsidR="00B64F45" w:rsidRDefault="00B64F45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CA838" w14:textId="77777777" w:rsidR="00F11121" w:rsidRDefault="00F11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5F559" w14:textId="19E0ABB7" w:rsidR="00A50B13" w:rsidRDefault="00A50B13" w:rsidP="008821D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</w:r>
    <w:r w:rsidR="00F11121">
      <w:t>Fall</w:t>
    </w:r>
    <w:r>
      <w:t xml:space="preserve"> 201</w:t>
    </w:r>
    <w:r w:rsidR="00F11121">
      <w:t>9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3ABB3" w14:textId="77777777" w:rsidR="00F11121" w:rsidRDefault="00F11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C64C5" w14:textId="77777777" w:rsidR="00B64F45" w:rsidRDefault="00B64F45" w:rsidP="009C0DC7">
      <w:pPr>
        <w:spacing w:after="0" w:line="240" w:lineRule="auto"/>
      </w:pPr>
      <w:r>
        <w:separator/>
      </w:r>
    </w:p>
  </w:footnote>
  <w:footnote w:type="continuationSeparator" w:id="0">
    <w:p w14:paraId="2C9D9E1A" w14:textId="77777777" w:rsidR="00B64F45" w:rsidRDefault="00B64F45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7E97A" w14:textId="77777777" w:rsidR="00F11121" w:rsidRDefault="00F11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76F4" w14:textId="77777777" w:rsidR="00A50B13" w:rsidRDefault="00A50B13" w:rsidP="009C0DC7">
    <w:pPr>
      <w:pStyle w:val="Header"/>
      <w:pBdr>
        <w:bottom w:val="single" w:sz="4" w:space="1" w:color="auto"/>
      </w:pBdr>
    </w:pPr>
    <w:r>
      <w:t>Programming II</w:t>
    </w:r>
    <w:r>
      <w:tab/>
      <w:t xml:space="preserve">Car: fields, constructor, </w:t>
    </w:r>
    <w:proofErr w:type="gramStart"/>
    <w:r>
      <w:t>ToString(</w:t>
    </w:r>
    <w:proofErr w:type="gramEnd"/>
    <w:r>
      <w:t>)</w:t>
    </w:r>
    <w:r>
      <w:tab/>
      <w:t>Week01_Lab02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8F24" w14:textId="77777777" w:rsidR="00F11121" w:rsidRDefault="00F11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A8D"/>
    <w:multiLevelType w:val="hybridMultilevel"/>
    <w:tmpl w:val="AC46642A"/>
    <w:lvl w:ilvl="0" w:tplc="5D5E4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11F25"/>
    <w:rsid w:val="000A744C"/>
    <w:rsid w:val="000B5679"/>
    <w:rsid w:val="001C694C"/>
    <w:rsid w:val="002138BF"/>
    <w:rsid w:val="002742A8"/>
    <w:rsid w:val="002A2F63"/>
    <w:rsid w:val="002A73AC"/>
    <w:rsid w:val="002E5F05"/>
    <w:rsid w:val="002F0CC4"/>
    <w:rsid w:val="003C387D"/>
    <w:rsid w:val="00411B54"/>
    <w:rsid w:val="00415FBC"/>
    <w:rsid w:val="00466BE5"/>
    <w:rsid w:val="004942CA"/>
    <w:rsid w:val="004C4303"/>
    <w:rsid w:val="0053319E"/>
    <w:rsid w:val="005443E7"/>
    <w:rsid w:val="005723C1"/>
    <w:rsid w:val="005975FD"/>
    <w:rsid w:val="005D1AFE"/>
    <w:rsid w:val="005E2871"/>
    <w:rsid w:val="00606E6A"/>
    <w:rsid w:val="0061365B"/>
    <w:rsid w:val="00617853"/>
    <w:rsid w:val="006361D3"/>
    <w:rsid w:val="00655FF2"/>
    <w:rsid w:val="00685ACF"/>
    <w:rsid w:val="006E1131"/>
    <w:rsid w:val="006E4CF8"/>
    <w:rsid w:val="0072023D"/>
    <w:rsid w:val="00726B65"/>
    <w:rsid w:val="00755069"/>
    <w:rsid w:val="00780917"/>
    <w:rsid w:val="00804279"/>
    <w:rsid w:val="00827B23"/>
    <w:rsid w:val="008821D3"/>
    <w:rsid w:val="008B6825"/>
    <w:rsid w:val="0090694B"/>
    <w:rsid w:val="00931F42"/>
    <w:rsid w:val="009349FC"/>
    <w:rsid w:val="00935838"/>
    <w:rsid w:val="009468CF"/>
    <w:rsid w:val="00962BA9"/>
    <w:rsid w:val="009C0DC7"/>
    <w:rsid w:val="00A50B13"/>
    <w:rsid w:val="00AA334C"/>
    <w:rsid w:val="00AE13E8"/>
    <w:rsid w:val="00B0681D"/>
    <w:rsid w:val="00B500F7"/>
    <w:rsid w:val="00B64F45"/>
    <w:rsid w:val="00BB01AC"/>
    <w:rsid w:val="00C218E5"/>
    <w:rsid w:val="00C94FAF"/>
    <w:rsid w:val="00CD137C"/>
    <w:rsid w:val="00D60616"/>
    <w:rsid w:val="00D75401"/>
    <w:rsid w:val="00DB6508"/>
    <w:rsid w:val="00E20181"/>
    <w:rsid w:val="00ED4E8B"/>
    <w:rsid w:val="00F11121"/>
    <w:rsid w:val="00F617AC"/>
    <w:rsid w:val="00F813BF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76545C"/>
  <w15:docId w15:val="{83077863-08CA-914F-8701-830098D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Microsoft Office User</cp:lastModifiedBy>
  <cp:revision>5</cp:revision>
  <cp:lastPrinted>2017-05-11T14:14:00Z</cp:lastPrinted>
  <dcterms:created xsi:type="dcterms:W3CDTF">2019-05-04T21:01:00Z</dcterms:created>
  <dcterms:modified xsi:type="dcterms:W3CDTF">2020-01-08T15:25:00Z</dcterms:modified>
</cp:coreProperties>
</file>