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971AB" w14:textId="77777777" w:rsidR="007B7575" w:rsidRPr="00344F1F" w:rsidRDefault="007B7575" w:rsidP="00B675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120"/>
        <w:ind w:left="425" w:hanging="425"/>
        <w:contextualSpacing w:val="0"/>
        <w:rPr>
          <w:rFonts w:cstheme="minorHAnsi"/>
        </w:rPr>
      </w:pPr>
      <w:r w:rsidRPr="00344F1F">
        <w:rPr>
          <w:rFonts w:cstheme="minorHAnsi"/>
        </w:rPr>
        <w:t>Write a console-based program that prompts the user</w:t>
      </w:r>
      <w:r w:rsidR="002A5AAE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for an hourly pay rate. If the value entered is less than</w:t>
      </w:r>
      <w:r w:rsidR="002A5AAE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$7.50, display an error message</w:t>
      </w:r>
    </w:p>
    <w:p w14:paraId="7C3A7A72" w14:textId="77777777" w:rsidR="002A5AAE" w:rsidRDefault="007B7575" w:rsidP="00B675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120"/>
        <w:ind w:left="425" w:hanging="425"/>
        <w:contextualSpacing w:val="0"/>
        <w:rPr>
          <w:rFonts w:cstheme="minorHAnsi"/>
        </w:rPr>
      </w:pPr>
      <w:r w:rsidRPr="00344F1F">
        <w:rPr>
          <w:rFonts w:cstheme="minorHAnsi"/>
        </w:rPr>
        <w:t>Write a console-based program that prompts a user for an</w:t>
      </w:r>
      <w:r w:rsidR="002A5AAE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hourly pay rate. If the value entered is less than $7.50 or</w:t>
      </w:r>
      <w:r w:rsidR="002A5AAE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greater than $49.99, display an error message; otherwise,</w:t>
      </w:r>
      <w:r w:rsidR="002A5AAE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display a message indicating that the rate is okay.</w:t>
      </w:r>
    </w:p>
    <w:p w14:paraId="6A7852A2" w14:textId="77777777" w:rsidR="0003486F" w:rsidRPr="00344F1F" w:rsidRDefault="0003486F" w:rsidP="00B675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120"/>
        <w:ind w:left="425" w:hanging="425"/>
        <w:contextualSpacing w:val="0"/>
        <w:rPr>
          <w:rFonts w:cstheme="minorHAnsi"/>
        </w:rPr>
      </w:pPr>
      <w:r w:rsidRPr="00483F45">
        <w:rPr>
          <w:rFonts w:cs="Tahoma"/>
          <w:sz w:val="20"/>
          <w:szCs w:val="20"/>
        </w:rPr>
        <w:t xml:space="preserve">If money is left in a </w:t>
      </w:r>
      <w:proofErr w:type="gramStart"/>
      <w:r w:rsidRPr="00483F45">
        <w:rPr>
          <w:rFonts w:cs="Tahoma"/>
          <w:sz w:val="20"/>
          <w:szCs w:val="20"/>
        </w:rPr>
        <w:t>particular bank</w:t>
      </w:r>
      <w:proofErr w:type="gramEnd"/>
      <w:r w:rsidRPr="00483F45">
        <w:rPr>
          <w:rFonts w:cs="Tahoma"/>
          <w:sz w:val="20"/>
          <w:szCs w:val="20"/>
        </w:rPr>
        <w:t xml:space="preserve"> for more than 5 years, the interest rate given by the bank is 7.5</w:t>
      </w:r>
      <w:r>
        <w:rPr>
          <w:rFonts w:cs="Tahoma"/>
          <w:sz w:val="20"/>
          <w:szCs w:val="20"/>
        </w:rPr>
        <w:t>%</w:t>
      </w:r>
      <w:r w:rsidRPr="00483F45">
        <w:rPr>
          <w:rFonts w:cs="Tahoma"/>
          <w:sz w:val="20"/>
          <w:szCs w:val="20"/>
        </w:rPr>
        <w:t>, else the interest rate is 5.4</w:t>
      </w:r>
      <w:r>
        <w:rPr>
          <w:rFonts w:cs="Tahoma"/>
          <w:sz w:val="20"/>
          <w:szCs w:val="20"/>
        </w:rPr>
        <w:t>%</w:t>
      </w:r>
      <w:r w:rsidRPr="00483F45">
        <w:rPr>
          <w:rFonts w:cs="Tahoma"/>
          <w:sz w:val="20"/>
          <w:szCs w:val="20"/>
        </w:rPr>
        <w:t xml:space="preserve">. Write a program that </w:t>
      </w:r>
      <w:r>
        <w:rPr>
          <w:rFonts w:cs="Tahoma"/>
          <w:sz w:val="20"/>
          <w:szCs w:val="20"/>
        </w:rPr>
        <w:t xml:space="preserve">prompt the user for the </w:t>
      </w:r>
      <w:r w:rsidRPr="00483F45">
        <w:rPr>
          <w:rFonts w:cs="Tahoma"/>
          <w:sz w:val="20"/>
          <w:szCs w:val="20"/>
        </w:rPr>
        <w:t xml:space="preserve">number of years </w:t>
      </w:r>
      <w:r>
        <w:rPr>
          <w:rFonts w:cs="Tahoma"/>
          <w:sz w:val="20"/>
          <w:szCs w:val="20"/>
        </w:rPr>
        <w:t xml:space="preserve">that the money was left in the bank </w:t>
      </w:r>
      <w:r w:rsidRPr="00483F45">
        <w:rPr>
          <w:rFonts w:cs="Tahoma"/>
          <w:sz w:val="20"/>
          <w:szCs w:val="20"/>
        </w:rPr>
        <w:t>and display the appropriate interest rate depending on the value input.</w:t>
      </w:r>
      <w:r>
        <w:rPr>
          <w:rFonts w:cs="Tahoma"/>
          <w:sz w:val="20"/>
          <w:szCs w:val="20"/>
        </w:rPr>
        <w:t xml:space="preserve"> How many runs should you make to very that it works correctly?</w:t>
      </w:r>
    </w:p>
    <w:p w14:paraId="25070E5C" w14:textId="77777777" w:rsidR="002A5AAE" w:rsidRPr="00344F1F" w:rsidRDefault="007B7575" w:rsidP="00B675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120"/>
        <w:ind w:left="425" w:hanging="425"/>
        <w:contextualSpacing w:val="0"/>
        <w:rPr>
          <w:rFonts w:cstheme="minorHAnsi"/>
        </w:rPr>
      </w:pPr>
      <w:r w:rsidRPr="00344F1F">
        <w:rPr>
          <w:rFonts w:cstheme="minorHAnsi"/>
        </w:rPr>
        <w:t>Write a console-based program that prompts a user for</w:t>
      </w:r>
      <w:r w:rsidR="002A5AAE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an hourly pay rate. If the user enters values less than $7.50</w:t>
      </w:r>
      <w:r w:rsidR="002A5AAE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or greater than $49.99, prompt the user again. If the user</w:t>
      </w:r>
      <w:r w:rsidR="002A5AAE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enters an invalid value again, display an appropriate error</w:t>
      </w:r>
      <w:r w:rsidR="002A5AAE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message. If the user enters a valid value on either the</w:t>
      </w:r>
      <w:r w:rsidR="002A5AAE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first or second attempt, display the pay rate as well as the</w:t>
      </w:r>
      <w:r w:rsidR="002A5AAE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weekly rate, which is calculated as 40 times the hourly</w:t>
      </w:r>
      <w:r w:rsidR="002A5AAE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 xml:space="preserve">rate. </w:t>
      </w:r>
    </w:p>
    <w:p w14:paraId="1ABE9C6B" w14:textId="77777777" w:rsidR="002A5AAE" w:rsidRPr="00344F1F" w:rsidRDefault="007B7575" w:rsidP="00B675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120"/>
        <w:ind w:left="425" w:hanging="425"/>
        <w:contextualSpacing w:val="0"/>
        <w:rPr>
          <w:rFonts w:cstheme="minorHAnsi"/>
        </w:rPr>
      </w:pPr>
      <w:r w:rsidRPr="00344F1F">
        <w:rPr>
          <w:rFonts w:cstheme="minorHAnsi"/>
        </w:rPr>
        <w:t>Write a console-based program that accepts a user’s</w:t>
      </w:r>
      <w:r w:rsidR="002A5AAE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message and determines whether it is short enough for</w:t>
      </w:r>
      <w:r w:rsidR="002A5AAE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a social networking service that does not accept messages</w:t>
      </w:r>
      <w:r w:rsidR="002A5AAE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of more than 140 characters.</w:t>
      </w:r>
      <w:r w:rsidR="003F15C7">
        <w:rPr>
          <w:rFonts w:cstheme="minorHAnsi"/>
        </w:rPr>
        <w:t xml:space="preserve"> [Hint: if the user’s input is assigned to the variable </w:t>
      </w:r>
      <w:r w:rsidR="003F15C7" w:rsidRPr="003F15C7">
        <w:rPr>
          <w:rFonts w:ascii="Consolas" w:hAnsi="Consolas" w:cs="Consolas"/>
        </w:rPr>
        <w:t>message</w:t>
      </w:r>
      <w:r w:rsidR="003F15C7">
        <w:rPr>
          <w:rFonts w:cstheme="minorHAnsi"/>
        </w:rPr>
        <w:t xml:space="preserve"> then </w:t>
      </w:r>
      <w:proofErr w:type="spellStart"/>
      <w:r w:rsidR="003F15C7" w:rsidRPr="003F15C7">
        <w:rPr>
          <w:rFonts w:ascii="Consolas" w:hAnsi="Consolas" w:cs="Consolas"/>
        </w:rPr>
        <w:t>message.Length</w:t>
      </w:r>
      <w:proofErr w:type="spellEnd"/>
      <w:r w:rsidR="003F15C7">
        <w:rPr>
          <w:rFonts w:cstheme="minorHAnsi"/>
        </w:rPr>
        <w:t xml:space="preserve"> with give the number of characters in the input]</w:t>
      </w:r>
    </w:p>
    <w:p w14:paraId="1D8362CE" w14:textId="77777777" w:rsidR="007B7575" w:rsidRPr="00344F1F" w:rsidRDefault="007B7575" w:rsidP="00B675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120"/>
        <w:ind w:left="425" w:hanging="425"/>
        <w:contextualSpacing w:val="0"/>
        <w:rPr>
          <w:rFonts w:cstheme="minorHAnsi"/>
        </w:rPr>
      </w:pPr>
      <w:r w:rsidRPr="00344F1F">
        <w:rPr>
          <w:rFonts w:cstheme="minorHAnsi"/>
        </w:rPr>
        <w:t>Write a console-based program for a college’s admissions</w:t>
      </w:r>
      <w:r w:rsidR="00130B25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office. The user enters a numeric high school grade point</w:t>
      </w:r>
      <w:r w:rsidR="00130B25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average (for example, 3.2) and an admission test score.</w:t>
      </w:r>
      <w:r w:rsidR="00130B25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Display the message “Accept” if the student meets either</w:t>
      </w:r>
      <w:r w:rsidR="00130B25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of the following requirements:</w:t>
      </w:r>
    </w:p>
    <w:p w14:paraId="54723993" w14:textId="77777777" w:rsidR="007B7575" w:rsidRPr="00344F1F" w:rsidRDefault="007B7575" w:rsidP="00ED3376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344F1F">
        <w:rPr>
          <w:rFonts w:cstheme="minorHAnsi"/>
        </w:rPr>
        <w:t>A grade point average of 3.0 or higher and an admission</w:t>
      </w:r>
      <w:r w:rsidR="00344F1F">
        <w:rPr>
          <w:rFonts w:cstheme="minorHAnsi"/>
        </w:rPr>
        <w:t xml:space="preserve"> </w:t>
      </w:r>
      <w:r w:rsidRPr="00344F1F">
        <w:rPr>
          <w:rFonts w:cstheme="minorHAnsi"/>
        </w:rPr>
        <w:t>test score of at least 60</w:t>
      </w:r>
    </w:p>
    <w:p w14:paraId="3D1793D8" w14:textId="77777777" w:rsidR="007B7575" w:rsidRPr="00344F1F" w:rsidRDefault="007B7575" w:rsidP="00ED3376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344F1F">
        <w:rPr>
          <w:rFonts w:cstheme="minorHAnsi"/>
        </w:rPr>
        <w:t>A grade point average of less than 3.0 and an admission</w:t>
      </w:r>
      <w:r w:rsidR="00344F1F">
        <w:rPr>
          <w:rFonts w:cstheme="minorHAnsi"/>
        </w:rPr>
        <w:t xml:space="preserve"> </w:t>
      </w:r>
      <w:r w:rsidRPr="00344F1F">
        <w:rPr>
          <w:rFonts w:cstheme="minorHAnsi"/>
        </w:rPr>
        <w:t>test score of at least 80</w:t>
      </w:r>
    </w:p>
    <w:p w14:paraId="4C8F9E55" w14:textId="77777777" w:rsidR="00130B25" w:rsidRPr="00344F1F" w:rsidRDefault="007B7575" w:rsidP="00ED3376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344F1F">
        <w:rPr>
          <w:rFonts w:cstheme="minorHAnsi"/>
        </w:rPr>
        <w:t>If the student does not meet either of the qualification criteria,</w:t>
      </w:r>
      <w:r w:rsidR="00344F1F">
        <w:rPr>
          <w:rFonts w:cstheme="minorHAnsi"/>
        </w:rPr>
        <w:t xml:space="preserve"> </w:t>
      </w:r>
      <w:r w:rsidRPr="00344F1F">
        <w:rPr>
          <w:rFonts w:cstheme="minorHAnsi"/>
        </w:rPr>
        <w:t xml:space="preserve">display “Reject”. </w:t>
      </w:r>
    </w:p>
    <w:p w14:paraId="3CBA0D0E" w14:textId="77777777" w:rsidR="007B7575" w:rsidRPr="00344F1F" w:rsidRDefault="007B7575" w:rsidP="00B675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120"/>
        <w:ind w:left="425" w:hanging="425"/>
        <w:contextualSpacing w:val="0"/>
        <w:rPr>
          <w:rFonts w:cstheme="minorHAnsi"/>
        </w:rPr>
      </w:pPr>
      <w:r w:rsidRPr="00344F1F">
        <w:rPr>
          <w:rFonts w:cstheme="minorHAnsi"/>
        </w:rPr>
        <w:t>Write a console-based program that prompts the user for</w:t>
      </w:r>
      <w:r w:rsidR="00130B25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an hourly pay rate and hours worked. Compute gross pay</w:t>
      </w:r>
      <w:r w:rsidR="00130B25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(hours times pay rate), withholding tax, and net pay (gross</w:t>
      </w:r>
      <w:r w:rsidR="00130B25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pay minus withholding tax). Withholding tax is computed</w:t>
      </w:r>
      <w:r w:rsidR="00130B25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as a percentage of gross pay based on the following: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11"/>
        <w:gridCol w:w="4019"/>
      </w:tblGrid>
      <w:tr w:rsidR="007B0E3B" w:rsidRPr="007B0E3B" w14:paraId="0DE33766" w14:textId="77777777" w:rsidTr="007B0E3B">
        <w:tc>
          <w:tcPr>
            <w:tcW w:w="4737" w:type="dxa"/>
          </w:tcPr>
          <w:p w14:paraId="48939453" w14:textId="77777777" w:rsidR="007B0E3B" w:rsidRPr="007B0E3B" w:rsidRDefault="007B0E3B" w:rsidP="007B0E3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7B0E3B">
              <w:rPr>
                <w:rFonts w:cstheme="minorHAnsi"/>
                <w:b/>
                <w:bCs/>
              </w:rPr>
              <w:t>Gross Pay</w:t>
            </w:r>
          </w:p>
        </w:tc>
        <w:tc>
          <w:tcPr>
            <w:tcW w:w="4119" w:type="dxa"/>
          </w:tcPr>
          <w:p w14:paraId="60ADFD81" w14:textId="77777777" w:rsidR="007B0E3B" w:rsidRPr="007B0E3B" w:rsidRDefault="007B0E3B" w:rsidP="00D14A8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7B0E3B">
              <w:rPr>
                <w:rFonts w:cstheme="minorHAnsi"/>
                <w:b/>
                <w:bCs/>
              </w:rPr>
              <w:t>Withholding Percentage</w:t>
            </w:r>
          </w:p>
        </w:tc>
      </w:tr>
      <w:tr w:rsidR="007B0E3B" w:rsidRPr="007B0E3B" w14:paraId="7295D7E2" w14:textId="77777777" w:rsidTr="007B0E3B">
        <w:tc>
          <w:tcPr>
            <w:tcW w:w="4737" w:type="dxa"/>
          </w:tcPr>
          <w:p w14:paraId="60D10F5B" w14:textId="77777777" w:rsidR="007B0E3B" w:rsidRPr="007B0E3B" w:rsidRDefault="007B0E3B" w:rsidP="00D14A8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Up to and including 300.00</w:t>
            </w:r>
          </w:p>
        </w:tc>
        <w:tc>
          <w:tcPr>
            <w:tcW w:w="4119" w:type="dxa"/>
          </w:tcPr>
          <w:p w14:paraId="4F4704F4" w14:textId="77777777" w:rsidR="007B0E3B" w:rsidRPr="007B0E3B" w:rsidRDefault="007B0E3B" w:rsidP="00D14A8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10%</w:t>
            </w:r>
          </w:p>
        </w:tc>
      </w:tr>
      <w:tr w:rsidR="007B0E3B" w:rsidRPr="007B0E3B" w14:paraId="2A15D9FA" w14:textId="77777777" w:rsidTr="007B0E3B">
        <w:tc>
          <w:tcPr>
            <w:tcW w:w="4737" w:type="dxa"/>
          </w:tcPr>
          <w:p w14:paraId="7987F1BC" w14:textId="77777777" w:rsidR="007B0E3B" w:rsidRPr="007B0E3B" w:rsidRDefault="00650744" w:rsidP="006507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More than</w:t>
            </w:r>
            <w:r w:rsidR="007B0E3B">
              <w:rPr>
                <w:rFonts w:cstheme="minorHAnsi"/>
              </w:rPr>
              <w:t>300.0</w:t>
            </w:r>
            <w:r>
              <w:rPr>
                <w:rFonts w:cstheme="minorHAnsi"/>
              </w:rPr>
              <w:t>0</w:t>
            </w:r>
          </w:p>
        </w:tc>
        <w:tc>
          <w:tcPr>
            <w:tcW w:w="4119" w:type="dxa"/>
          </w:tcPr>
          <w:p w14:paraId="6F51A438" w14:textId="77777777" w:rsidR="007B0E3B" w:rsidRPr="007B0E3B" w:rsidRDefault="007B0E3B" w:rsidP="00D14A8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12%</w:t>
            </w:r>
          </w:p>
        </w:tc>
      </w:tr>
    </w:tbl>
    <w:p w14:paraId="23581960" w14:textId="77777777" w:rsidR="00130B25" w:rsidRPr="00344F1F" w:rsidRDefault="007B7575" w:rsidP="00B675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120"/>
        <w:ind w:left="425" w:hanging="425"/>
        <w:contextualSpacing w:val="0"/>
        <w:rPr>
          <w:rFonts w:cstheme="minorHAnsi"/>
        </w:rPr>
      </w:pPr>
      <w:r w:rsidRPr="00344F1F">
        <w:rPr>
          <w:rFonts w:cstheme="minorHAnsi"/>
        </w:rPr>
        <w:t>Write a console-based program for a lawn-mowing service.</w:t>
      </w:r>
      <w:r w:rsidR="00130B25" w:rsidRPr="00344F1F">
        <w:rPr>
          <w:rFonts w:cstheme="minorHAnsi"/>
        </w:rPr>
        <w:t xml:space="preserve"> </w:t>
      </w:r>
      <w:r w:rsidR="001915A1">
        <w:rPr>
          <w:rFonts w:cstheme="minorHAnsi"/>
        </w:rPr>
        <w:t>Th</w:t>
      </w:r>
      <w:r w:rsidRPr="00344F1F">
        <w:rPr>
          <w:rFonts w:cstheme="minorHAnsi"/>
        </w:rPr>
        <w:t>e lawn-m</w:t>
      </w:r>
      <w:r w:rsidR="007B0E3B">
        <w:rPr>
          <w:rFonts w:cstheme="minorHAnsi"/>
        </w:rPr>
        <w:t>owing season lasts 20 weeks. Th</w:t>
      </w:r>
      <w:r w:rsidRPr="00344F1F">
        <w:rPr>
          <w:rFonts w:cstheme="minorHAnsi"/>
        </w:rPr>
        <w:t>e weekly</w:t>
      </w:r>
      <w:r w:rsidR="00130B25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fee for mowing a lot u</w:t>
      </w:r>
      <w:r w:rsidR="007B0E3B">
        <w:rPr>
          <w:rFonts w:cstheme="minorHAnsi"/>
        </w:rPr>
        <w:t>nder 400 square feet is $25. Th</w:t>
      </w:r>
      <w:r w:rsidRPr="00344F1F">
        <w:rPr>
          <w:rFonts w:cstheme="minorHAnsi"/>
        </w:rPr>
        <w:t>e</w:t>
      </w:r>
      <w:r w:rsidR="00130B25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fee for a lot that is 400 square feet or more, but under</w:t>
      </w:r>
      <w:r w:rsidR="00130B25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600 square feet, is $35 per week. The fee for a lot that is</w:t>
      </w:r>
      <w:r w:rsidR="00130B25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600 square feet or over is $50 per week. Prompt the user</w:t>
      </w:r>
      <w:r w:rsidR="00130B25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for the length and width of a lawn, and then display the</w:t>
      </w:r>
      <w:r w:rsidR="00130B25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weekly mowing fee, as well as the total fee for the 20-week</w:t>
      </w:r>
      <w:r w:rsidR="00130B25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 xml:space="preserve">season. </w:t>
      </w:r>
    </w:p>
    <w:p w14:paraId="05D22B48" w14:textId="77777777" w:rsidR="00130B25" w:rsidRPr="00344F1F" w:rsidRDefault="007B7575" w:rsidP="00B675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120"/>
        <w:ind w:left="425" w:hanging="425"/>
        <w:contextualSpacing w:val="0"/>
        <w:rPr>
          <w:rFonts w:cstheme="minorHAnsi"/>
        </w:rPr>
      </w:pPr>
      <w:r w:rsidRPr="00344F1F">
        <w:rPr>
          <w:rFonts w:cstheme="minorHAnsi"/>
        </w:rPr>
        <w:lastRenderedPageBreak/>
        <w:t xml:space="preserve">To the Lawn application you created in </w:t>
      </w:r>
      <w:r w:rsidR="00CB7FB8">
        <w:rPr>
          <w:rFonts w:cstheme="minorHAnsi"/>
        </w:rPr>
        <w:t>the above question</w:t>
      </w:r>
      <w:r w:rsidRPr="00344F1F">
        <w:rPr>
          <w:rFonts w:cstheme="minorHAnsi"/>
        </w:rPr>
        <w:t>, add a</w:t>
      </w:r>
      <w:r w:rsidR="00130B25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prompt that asks the user whether the customer wants to</w:t>
      </w:r>
      <w:r w:rsidR="00130B25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pay (1) once, (2) twice, or (3) 20 times per season. If the</w:t>
      </w:r>
      <w:r w:rsidR="00130B25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user enters 1 for once, the fee for the season is simply the</w:t>
      </w:r>
      <w:r w:rsidR="00130B25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seasonal total. If the customer requests two payments,</w:t>
      </w:r>
      <w:r w:rsidR="00130B25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each payment is half the seasonal fee plus a $5 service</w:t>
      </w:r>
      <w:r w:rsidR="00130B25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charge. If the user requests 20 separate payments, add a</w:t>
      </w:r>
      <w:r w:rsidR="00130B25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$3 service charge per week. Display the number of payments</w:t>
      </w:r>
      <w:r w:rsidR="00130B25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the customer must make, each payment amount,</w:t>
      </w:r>
      <w:r w:rsidR="00130B25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and the total for the season.</w:t>
      </w:r>
    </w:p>
    <w:p w14:paraId="6AD30D7F" w14:textId="77777777" w:rsidR="00344F1F" w:rsidRPr="00344F1F" w:rsidRDefault="007B7575" w:rsidP="00B675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120"/>
        <w:ind w:left="425" w:hanging="425"/>
        <w:contextualSpacing w:val="0"/>
        <w:rPr>
          <w:rFonts w:cstheme="minorHAnsi"/>
        </w:rPr>
      </w:pPr>
      <w:r w:rsidRPr="00344F1F">
        <w:rPr>
          <w:rFonts w:cstheme="minorHAnsi"/>
        </w:rPr>
        <w:t>Write a console-based application that asks a user to enter an</w:t>
      </w:r>
      <w:r w:rsidR="00344F1F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IQ score. If the score is a number less than 0 or greater than</w:t>
      </w:r>
      <w:r w:rsidR="00344F1F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200, issue an error message; otherwise, issue an “above average”,</w:t>
      </w:r>
      <w:r w:rsidR="00344F1F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“average”, or “below average” message for scores over, at,</w:t>
      </w:r>
      <w:r w:rsidR="00344F1F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or under 100, respectively.</w:t>
      </w:r>
    </w:p>
    <w:p w14:paraId="3DB99EA6" w14:textId="77777777" w:rsidR="007B7575" w:rsidRPr="00344F1F" w:rsidRDefault="007B7575" w:rsidP="00B675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120"/>
        <w:ind w:left="425" w:hanging="425"/>
        <w:contextualSpacing w:val="0"/>
        <w:rPr>
          <w:rFonts w:cstheme="minorHAnsi"/>
        </w:rPr>
      </w:pPr>
      <w:r w:rsidRPr="00344F1F">
        <w:rPr>
          <w:rFonts w:cstheme="minorHAnsi"/>
        </w:rPr>
        <w:t>You can create a random number that is at least min but</w:t>
      </w:r>
      <w:r w:rsidR="00344F1F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less than max using the following statements:</w:t>
      </w:r>
    </w:p>
    <w:p w14:paraId="15081428" w14:textId="77777777" w:rsidR="007B7575" w:rsidRPr="00344F1F" w:rsidRDefault="007B7575" w:rsidP="00ED3376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</w:rPr>
      </w:pPr>
      <w:r w:rsidRPr="00344F1F">
        <w:rPr>
          <w:rFonts w:ascii="Consolas" w:hAnsi="Consolas" w:cs="Consolas"/>
        </w:rPr>
        <w:t xml:space="preserve">Random </w:t>
      </w:r>
      <w:proofErr w:type="spellStart"/>
      <w:r w:rsidRPr="00344F1F">
        <w:rPr>
          <w:rFonts w:ascii="Consolas" w:hAnsi="Consolas" w:cs="Consolas"/>
        </w:rPr>
        <w:t>ranNumberGenerator</w:t>
      </w:r>
      <w:proofErr w:type="spellEnd"/>
      <w:r w:rsidRPr="00344F1F">
        <w:rPr>
          <w:rFonts w:ascii="Consolas" w:hAnsi="Consolas" w:cs="Consolas"/>
        </w:rPr>
        <w:t xml:space="preserve"> = new </w:t>
      </w:r>
      <w:proofErr w:type="gramStart"/>
      <w:r w:rsidRPr="00344F1F">
        <w:rPr>
          <w:rFonts w:ascii="Consolas" w:hAnsi="Consolas" w:cs="Consolas"/>
        </w:rPr>
        <w:t>Random(</w:t>
      </w:r>
      <w:proofErr w:type="gramEnd"/>
      <w:r w:rsidRPr="00344F1F">
        <w:rPr>
          <w:rFonts w:ascii="Consolas" w:hAnsi="Consolas" w:cs="Consolas"/>
        </w:rPr>
        <w:t>);</w:t>
      </w:r>
    </w:p>
    <w:p w14:paraId="71FA11CD" w14:textId="77777777" w:rsidR="007B7575" w:rsidRPr="00344F1F" w:rsidRDefault="007B7575" w:rsidP="00ED3376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</w:rPr>
      </w:pPr>
      <w:r w:rsidRPr="00344F1F">
        <w:rPr>
          <w:rFonts w:ascii="Consolas" w:hAnsi="Consolas" w:cs="Consolas"/>
        </w:rPr>
        <w:t xml:space="preserve">int </w:t>
      </w:r>
      <w:proofErr w:type="spellStart"/>
      <w:r w:rsidRPr="00344F1F">
        <w:rPr>
          <w:rFonts w:ascii="Consolas" w:hAnsi="Consolas" w:cs="Consolas"/>
        </w:rPr>
        <w:t>randomNumber</w:t>
      </w:r>
      <w:proofErr w:type="spellEnd"/>
      <w:r w:rsidRPr="00344F1F">
        <w:rPr>
          <w:rFonts w:ascii="Consolas" w:hAnsi="Consolas" w:cs="Consolas"/>
        </w:rPr>
        <w:t>;</w:t>
      </w:r>
    </w:p>
    <w:p w14:paraId="2189EC6C" w14:textId="77777777" w:rsidR="007B7575" w:rsidRPr="00344F1F" w:rsidRDefault="007B7575" w:rsidP="00ED3376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</w:rPr>
      </w:pPr>
      <w:proofErr w:type="spellStart"/>
      <w:r w:rsidRPr="00344F1F">
        <w:rPr>
          <w:rFonts w:ascii="Consolas" w:hAnsi="Consolas" w:cs="Consolas"/>
        </w:rPr>
        <w:t>randomNumber</w:t>
      </w:r>
      <w:proofErr w:type="spellEnd"/>
      <w:r w:rsidRPr="00344F1F">
        <w:rPr>
          <w:rFonts w:ascii="Consolas" w:hAnsi="Consolas" w:cs="Consolas"/>
        </w:rPr>
        <w:t xml:space="preserve"> = </w:t>
      </w:r>
      <w:proofErr w:type="spellStart"/>
      <w:r w:rsidRPr="00344F1F">
        <w:rPr>
          <w:rFonts w:ascii="Consolas" w:hAnsi="Consolas" w:cs="Consolas"/>
        </w:rPr>
        <w:t>ranNumberGenerator.Next</w:t>
      </w:r>
      <w:proofErr w:type="spellEnd"/>
      <w:r w:rsidRPr="00344F1F">
        <w:rPr>
          <w:rFonts w:ascii="Consolas" w:hAnsi="Consolas" w:cs="Consolas"/>
        </w:rPr>
        <w:t>(min, max);</w:t>
      </w:r>
    </w:p>
    <w:p w14:paraId="433FA3F5" w14:textId="77777777" w:rsidR="00344F1F" w:rsidRPr="00A6709D" w:rsidRDefault="007B7575" w:rsidP="00A6709D">
      <w:pPr>
        <w:autoSpaceDE w:val="0"/>
        <w:autoSpaceDN w:val="0"/>
        <w:adjustRightInd w:val="0"/>
        <w:spacing w:before="240" w:after="120"/>
        <w:ind w:left="450"/>
        <w:rPr>
          <w:rFonts w:cstheme="minorHAnsi"/>
        </w:rPr>
      </w:pPr>
      <w:r w:rsidRPr="00A6709D">
        <w:rPr>
          <w:rFonts w:cstheme="minorHAnsi"/>
        </w:rPr>
        <w:t>Write a console-based program that generates a random</w:t>
      </w:r>
      <w:r w:rsidR="00344F1F" w:rsidRPr="00A6709D">
        <w:rPr>
          <w:rFonts w:cstheme="minorHAnsi"/>
        </w:rPr>
        <w:t xml:space="preserve"> </w:t>
      </w:r>
      <w:r w:rsidRPr="00A6709D">
        <w:rPr>
          <w:rFonts w:cstheme="minorHAnsi"/>
        </w:rPr>
        <w:t>number between 1 and 10. (In other words, min is 1 and max</w:t>
      </w:r>
      <w:r w:rsidR="00344F1F" w:rsidRPr="00A6709D">
        <w:rPr>
          <w:rFonts w:cstheme="minorHAnsi"/>
        </w:rPr>
        <w:t xml:space="preserve"> </w:t>
      </w:r>
      <w:r w:rsidRPr="00A6709D">
        <w:rPr>
          <w:rFonts w:cstheme="minorHAnsi"/>
        </w:rPr>
        <w:t>is 11.) Ask a user to guess the random number, then display</w:t>
      </w:r>
      <w:r w:rsidR="00344F1F" w:rsidRPr="00A6709D">
        <w:rPr>
          <w:rFonts w:cstheme="minorHAnsi"/>
        </w:rPr>
        <w:t xml:space="preserve"> </w:t>
      </w:r>
      <w:r w:rsidRPr="00A6709D">
        <w:rPr>
          <w:rFonts w:cstheme="minorHAnsi"/>
        </w:rPr>
        <w:t>the random number and a message indicating whether the</w:t>
      </w:r>
      <w:r w:rsidR="00344F1F" w:rsidRPr="00A6709D">
        <w:rPr>
          <w:rFonts w:cstheme="minorHAnsi"/>
        </w:rPr>
        <w:t xml:space="preserve"> </w:t>
      </w:r>
      <w:r w:rsidRPr="00A6709D">
        <w:rPr>
          <w:rFonts w:cstheme="minorHAnsi"/>
        </w:rPr>
        <w:t>user’s guess was too high, too low, or correct.</w:t>
      </w:r>
    </w:p>
    <w:p w14:paraId="7B81B4BC" w14:textId="77777777" w:rsidR="007B7575" w:rsidRPr="00344F1F" w:rsidRDefault="007B7575" w:rsidP="00B675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120"/>
        <w:ind w:left="425" w:hanging="425"/>
        <w:contextualSpacing w:val="0"/>
        <w:rPr>
          <w:rFonts w:cstheme="minorHAnsi"/>
        </w:rPr>
      </w:pPr>
      <w:r w:rsidRPr="00344F1F">
        <w:rPr>
          <w:rFonts w:cstheme="minorHAnsi"/>
        </w:rPr>
        <w:t>In the game Rock Paper Scissors, two players simultaneously</w:t>
      </w:r>
      <w:r w:rsidR="00344F1F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choose one of three options: rock, paper, or scissors.</w:t>
      </w:r>
      <w:r w:rsidR="00344F1F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If both players choose the same option, then the result</w:t>
      </w:r>
      <w:r w:rsidR="00344F1F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is a ti</w:t>
      </w:r>
      <w:r w:rsidR="00ED3376">
        <w:rPr>
          <w:rFonts w:cstheme="minorHAnsi"/>
        </w:rPr>
        <w:t>e. However, if they choose diff</w:t>
      </w:r>
      <w:r w:rsidRPr="00344F1F">
        <w:rPr>
          <w:rFonts w:cstheme="minorHAnsi"/>
        </w:rPr>
        <w:t>erently, the winner is</w:t>
      </w:r>
      <w:r w:rsidR="00344F1F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determined as follows:</w:t>
      </w:r>
    </w:p>
    <w:p w14:paraId="39FF7C1F" w14:textId="77777777" w:rsidR="007B7575" w:rsidRPr="00344F1F" w:rsidRDefault="007B7575" w:rsidP="007B0E3B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344F1F">
        <w:rPr>
          <w:rFonts w:cstheme="minorHAnsi"/>
        </w:rPr>
        <w:t>Rock beats scissors, because a rock can break a pair of</w:t>
      </w:r>
      <w:r w:rsidR="00344F1F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scissors.</w:t>
      </w:r>
    </w:p>
    <w:p w14:paraId="1949736D" w14:textId="77777777" w:rsidR="007B7575" w:rsidRPr="00344F1F" w:rsidRDefault="007B7575" w:rsidP="007B0E3B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344F1F">
        <w:rPr>
          <w:rFonts w:cstheme="minorHAnsi"/>
        </w:rPr>
        <w:t>Scissors beats paper, because scissors can cut paper.</w:t>
      </w:r>
    </w:p>
    <w:p w14:paraId="31DDDEFC" w14:textId="77777777" w:rsidR="007B7575" w:rsidRPr="00344F1F" w:rsidRDefault="007B7575" w:rsidP="007B0E3B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344F1F">
        <w:rPr>
          <w:rFonts w:cstheme="minorHAnsi"/>
        </w:rPr>
        <w:t>Paper beats rock, because a piece of paper can cover a</w:t>
      </w:r>
      <w:r w:rsidR="00344F1F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rock.</w:t>
      </w:r>
    </w:p>
    <w:p w14:paraId="27C040D7" w14:textId="77777777" w:rsidR="00344F1F" w:rsidRPr="00344F1F" w:rsidRDefault="007B7575" w:rsidP="00B675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120"/>
        <w:ind w:left="425" w:hanging="425"/>
        <w:contextualSpacing w:val="0"/>
        <w:rPr>
          <w:rFonts w:cstheme="minorHAnsi"/>
        </w:rPr>
      </w:pPr>
      <w:r w:rsidRPr="00344F1F">
        <w:rPr>
          <w:rFonts w:cstheme="minorHAnsi"/>
        </w:rPr>
        <w:t>Create a console-based game in which the computer randomly</w:t>
      </w:r>
      <w:r w:rsidR="00344F1F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chooses rock, paper, or scissors. Let the user enter</w:t>
      </w:r>
      <w:r w:rsidR="00344F1F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a character, ‘r’, ‘p’, or ‘s’, each representing one of the three</w:t>
      </w:r>
      <w:r w:rsidR="00344F1F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choices. Then, determine the winner.</w:t>
      </w:r>
    </w:p>
    <w:p w14:paraId="15844309" w14:textId="77777777" w:rsidR="007B7575" w:rsidRPr="00344F1F" w:rsidRDefault="007B7575" w:rsidP="00B675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120"/>
        <w:ind w:left="425" w:hanging="425"/>
        <w:contextualSpacing w:val="0"/>
        <w:rPr>
          <w:rFonts w:cstheme="minorHAnsi"/>
        </w:rPr>
      </w:pPr>
      <w:r w:rsidRPr="00344F1F">
        <w:rPr>
          <w:rFonts w:cstheme="minorHAnsi"/>
        </w:rPr>
        <w:t>Create a console-based lottery game application. Generate</w:t>
      </w:r>
      <w:r w:rsidR="00344F1F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three random numbers, each between 1 and 4. Allow the</w:t>
      </w:r>
      <w:r w:rsidR="00344F1F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user to guess three numbers. Compare each of the user’s</w:t>
      </w:r>
      <w:r w:rsidR="00344F1F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guesses to the three random numbers and display a message</w:t>
      </w:r>
      <w:r w:rsidR="00344F1F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that includes the user’s guess, the randomly determined</w:t>
      </w:r>
      <w:r w:rsidR="00344F1F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three-digit number, and the amount of money the</w:t>
      </w:r>
      <w:r w:rsidR="00344F1F" w:rsidRPr="00344F1F">
        <w:rPr>
          <w:rFonts w:cstheme="minorHAnsi"/>
        </w:rPr>
        <w:t xml:space="preserve"> </w:t>
      </w:r>
      <w:r w:rsidRPr="00344F1F">
        <w:rPr>
          <w:rFonts w:cstheme="minorHAnsi"/>
        </w:rPr>
        <w:t>user has won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5"/>
        <w:gridCol w:w="4275"/>
      </w:tblGrid>
      <w:tr w:rsidR="007241E3" w:rsidRPr="007241E3" w14:paraId="73EB8CF9" w14:textId="77777777" w:rsidTr="007241E3">
        <w:tc>
          <w:tcPr>
            <w:tcW w:w="4465" w:type="dxa"/>
          </w:tcPr>
          <w:p w14:paraId="0E0C7C53" w14:textId="77777777" w:rsidR="007241E3" w:rsidRPr="007241E3" w:rsidRDefault="007241E3" w:rsidP="007241E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7241E3">
              <w:rPr>
                <w:rFonts w:cstheme="minorHAnsi"/>
                <w:b/>
                <w:bCs/>
              </w:rPr>
              <w:t>Matching Numbers</w:t>
            </w:r>
          </w:p>
        </w:tc>
        <w:tc>
          <w:tcPr>
            <w:tcW w:w="4391" w:type="dxa"/>
          </w:tcPr>
          <w:p w14:paraId="100A3DA5" w14:textId="77777777" w:rsidR="007241E3" w:rsidRPr="007241E3" w:rsidRDefault="007241E3" w:rsidP="00197C6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41E3">
              <w:rPr>
                <w:rFonts w:cstheme="minorHAnsi"/>
                <w:b/>
                <w:bCs/>
              </w:rPr>
              <w:t>Award ($)</w:t>
            </w:r>
          </w:p>
        </w:tc>
      </w:tr>
      <w:tr w:rsidR="007241E3" w:rsidRPr="007241E3" w14:paraId="05EC4A25" w14:textId="77777777" w:rsidTr="00E7020C">
        <w:tc>
          <w:tcPr>
            <w:tcW w:w="4465" w:type="dxa"/>
          </w:tcPr>
          <w:p w14:paraId="2E8C28D7" w14:textId="77777777" w:rsidR="007241E3" w:rsidRPr="007241E3" w:rsidRDefault="007241E3" w:rsidP="007241E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41E3">
              <w:rPr>
                <w:rFonts w:cstheme="minorHAnsi"/>
              </w:rPr>
              <w:t>Any one matching</w:t>
            </w:r>
          </w:p>
        </w:tc>
        <w:tc>
          <w:tcPr>
            <w:tcW w:w="4391" w:type="dxa"/>
          </w:tcPr>
          <w:p w14:paraId="520787A9" w14:textId="77777777" w:rsidR="007241E3" w:rsidRPr="007241E3" w:rsidRDefault="007241E3" w:rsidP="00E702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7241E3" w:rsidRPr="007241E3" w14:paraId="3D6C153C" w14:textId="77777777" w:rsidTr="007241E3">
        <w:tc>
          <w:tcPr>
            <w:tcW w:w="4465" w:type="dxa"/>
          </w:tcPr>
          <w:p w14:paraId="54E5288F" w14:textId="77777777" w:rsidR="007241E3" w:rsidRPr="007241E3" w:rsidRDefault="007241E3" w:rsidP="00197C6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Two matching</w:t>
            </w:r>
          </w:p>
        </w:tc>
        <w:tc>
          <w:tcPr>
            <w:tcW w:w="4391" w:type="dxa"/>
          </w:tcPr>
          <w:p w14:paraId="7651DBD9" w14:textId="77777777" w:rsidR="007241E3" w:rsidRPr="007241E3" w:rsidRDefault="007241E3" w:rsidP="00197C6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</w:tr>
      <w:tr w:rsidR="007241E3" w:rsidRPr="007241E3" w14:paraId="0B671510" w14:textId="77777777" w:rsidTr="00E7020C">
        <w:tc>
          <w:tcPr>
            <w:tcW w:w="4465" w:type="dxa"/>
          </w:tcPr>
          <w:p w14:paraId="76776CF2" w14:textId="77777777" w:rsidR="007241E3" w:rsidRPr="007241E3" w:rsidRDefault="007241E3" w:rsidP="00E702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41E3">
              <w:rPr>
                <w:rFonts w:cstheme="minorHAnsi"/>
              </w:rPr>
              <w:t>T</w:t>
            </w:r>
            <w:r>
              <w:rPr>
                <w:rFonts w:cstheme="minorHAnsi"/>
              </w:rPr>
              <w:t>hree matching, not in order</w:t>
            </w:r>
          </w:p>
        </w:tc>
        <w:tc>
          <w:tcPr>
            <w:tcW w:w="4391" w:type="dxa"/>
          </w:tcPr>
          <w:p w14:paraId="5E9B6B0F" w14:textId="77777777" w:rsidR="007241E3" w:rsidRPr="007241E3" w:rsidRDefault="007241E3" w:rsidP="00E702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1,000</w:t>
            </w:r>
          </w:p>
        </w:tc>
      </w:tr>
      <w:tr w:rsidR="007241E3" w:rsidRPr="007241E3" w14:paraId="10A032E9" w14:textId="77777777" w:rsidTr="007241E3">
        <w:tc>
          <w:tcPr>
            <w:tcW w:w="4465" w:type="dxa"/>
          </w:tcPr>
          <w:p w14:paraId="0C9FCEE6" w14:textId="77777777" w:rsidR="007241E3" w:rsidRPr="007241E3" w:rsidRDefault="007241E3" w:rsidP="00197C6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41E3">
              <w:rPr>
                <w:rFonts w:cstheme="minorHAnsi"/>
              </w:rPr>
              <w:t>Thre</w:t>
            </w:r>
            <w:r>
              <w:rPr>
                <w:rFonts w:cstheme="minorHAnsi"/>
              </w:rPr>
              <w:t>e matching in exact order</w:t>
            </w:r>
          </w:p>
        </w:tc>
        <w:tc>
          <w:tcPr>
            <w:tcW w:w="4391" w:type="dxa"/>
          </w:tcPr>
          <w:p w14:paraId="69D0F6FD" w14:textId="77777777" w:rsidR="007241E3" w:rsidRPr="007241E3" w:rsidRDefault="007241E3" w:rsidP="00197C6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10,000</w:t>
            </w:r>
          </w:p>
        </w:tc>
      </w:tr>
      <w:tr w:rsidR="007241E3" w:rsidRPr="007241E3" w14:paraId="082FA2F0" w14:textId="77777777" w:rsidTr="007241E3">
        <w:tc>
          <w:tcPr>
            <w:tcW w:w="4465" w:type="dxa"/>
          </w:tcPr>
          <w:p w14:paraId="6CCDD6CE" w14:textId="77777777" w:rsidR="007241E3" w:rsidRPr="007241E3" w:rsidRDefault="007241E3" w:rsidP="00E702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No matches</w:t>
            </w:r>
          </w:p>
        </w:tc>
        <w:tc>
          <w:tcPr>
            <w:tcW w:w="4391" w:type="dxa"/>
          </w:tcPr>
          <w:p w14:paraId="2FB68596" w14:textId="77777777" w:rsidR="007241E3" w:rsidRPr="007241E3" w:rsidRDefault="007241E3" w:rsidP="00197C6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14:paraId="268A83B1" w14:textId="77777777" w:rsidR="007B7575" w:rsidRPr="00344F1F" w:rsidRDefault="007B7575" w:rsidP="00ED3376">
      <w:pPr>
        <w:autoSpaceDE w:val="0"/>
        <w:autoSpaceDN w:val="0"/>
        <w:adjustRightInd w:val="0"/>
        <w:spacing w:after="0"/>
        <w:rPr>
          <w:rFonts w:cstheme="minorHAnsi"/>
        </w:rPr>
      </w:pPr>
      <w:r w:rsidRPr="00344F1F">
        <w:rPr>
          <w:rFonts w:cstheme="minorHAnsi"/>
        </w:rPr>
        <w:lastRenderedPageBreak/>
        <w:t>Make certain that your application accommodates repeating</w:t>
      </w:r>
      <w:r w:rsidR="00ED3376">
        <w:rPr>
          <w:rFonts w:cstheme="minorHAnsi"/>
        </w:rPr>
        <w:t xml:space="preserve"> </w:t>
      </w:r>
      <w:r w:rsidRPr="00344F1F">
        <w:rPr>
          <w:rFonts w:cstheme="minorHAnsi"/>
        </w:rPr>
        <w:t>digits. For example, if a user guesses 1, 2, and 3, and the</w:t>
      </w:r>
      <w:r w:rsidR="00ED3376">
        <w:rPr>
          <w:rFonts w:cstheme="minorHAnsi"/>
        </w:rPr>
        <w:t xml:space="preserve"> </w:t>
      </w:r>
      <w:r w:rsidRPr="00344F1F">
        <w:rPr>
          <w:rFonts w:cstheme="minorHAnsi"/>
        </w:rPr>
        <w:t>randomly generated digits are 1, 1, and 1, do not give the user</w:t>
      </w:r>
      <w:r w:rsidR="00ED3376">
        <w:rPr>
          <w:rFonts w:cstheme="minorHAnsi"/>
        </w:rPr>
        <w:t xml:space="preserve"> </w:t>
      </w:r>
      <w:r w:rsidRPr="00344F1F">
        <w:rPr>
          <w:rFonts w:cstheme="minorHAnsi"/>
        </w:rPr>
        <w:t xml:space="preserve">credit for </w:t>
      </w:r>
      <w:r w:rsidR="007241E3">
        <w:rPr>
          <w:rFonts w:cstheme="minorHAnsi"/>
        </w:rPr>
        <w:t>three correct guesses—just one.</w:t>
      </w:r>
    </w:p>
    <w:sectPr w:rsidR="007B7575" w:rsidRPr="00344F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038C0" w14:textId="77777777" w:rsidR="00773E52" w:rsidRDefault="00773E52" w:rsidP="00CB7FB8">
      <w:pPr>
        <w:spacing w:after="0" w:line="240" w:lineRule="auto"/>
      </w:pPr>
      <w:r>
        <w:separator/>
      </w:r>
    </w:p>
  </w:endnote>
  <w:endnote w:type="continuationSeparator" w:id="0">
    <w:p w14:paraId="5DFE9148" w14:textId="77777777" w:rsidR="00773E52" w:rsidRDefault="00773E52" w:rsidP="00CB7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1F2A9" w14:textId="77777777" w:rsidR="000A36A4" w:rsidRDefault="000A36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CCBD7" w14:textId="762C5EFD" w:rsidR="00CB7FB8" w:rsidRDefault="00CB7FB8" w:rsidP="00CB7FB8">
    <w:pPr>
      <w:pStyle w:val="Footer"/>
      <w:pBdr>
        <w:top w:val="single" w:sz="4" w:space="1" w:color="auto"/>
      </w:pBdr>
    </w:pPr>
    <w:r w:rsidRPr="001739AC">
      <w:rPr>
        <w:rFonts w:cs="Arial"/>
        <w:sz w:val="20"/>
        <w:szCs w:val="20"/>
      </w:rPr>
      <w:t xml:space="preserve">Page </w:t>
    </w:r>
    <w:r w:rsidRPr="001739AC">
      <w:rPr>
        <w:rFonts w:cs="Arial"/>
        <w:sz w:val="20"/>
        <w:szCs w:val="20"/>
      </w:rPr>
      <w:fldChar w:fldCharType="begin"/>
    </w:r>
    <w:r w:rsidRPr="001739AC">
      <w:rPr>
        <w:rFonts w:cs="Arial"/>
        <w:sz w:val="20"/>
        <w:szCs w:val="20"/>
      </w:rPr>
      <w:instrText xml:space="preserve"> PAGE  \* Arabic  \* MERGEFORMAT </w:instrText>
    </w:r>
    <w:r w:rsidRPr="001739AC">
      <w:rPr>
        <w:rFonts w:cs="Arial"/>
        <w:sz w:val="20"/>
        <w:szCs w:val="20"/>
      </w:rPr>
      <w:fldChar w:fldCharType="separate"/>
    </w:r>
    <w:r w:rsidR="00577EF5">
      <w:rPr>
        <w:rFonts w:cs="Arial"/>
        <w:noProof/>
        <w:sz w:val="20"/>
        <w:szCs w:val="20"/>
      </w:rPr>
      <w:t>1</w:t>
    </w:r>
    <w:r w:rsidRPr="001739AC">
      <w:rPr>
        <w:rFonts w:cs="Arial"/>
        <w:sz w:val="20"/>
        <w:szCs w:val="20"/>
      </w:rPr>
      <w:fldChar w:fldCharType="end"/>
    </w:r>
    <w:r w:rsidRPr="001739AC">
      <w:rPr>
        <w:rFonts w:cs="Arial"/>
        <w:sz w:val="20"/>
        <w:szCs w:val="20"/>
      </w:rPr>
      <w:t xml:space="preserve"> of </w:t>
    </w:r>
    <w:r w:rsidRPr="001739AC">
      <w:rPr>
        <w:rFonts w:cs="Arial"/>
        <w:sz w:val="20"/>
        <w:szCs w:val="20"/>
      </w:rPr>
      <w:fldChar w:fldCharType="begin"/>
    </w:r>
    <w:r w:rsidRPr="001739AC">
      <w:rPr>
        <w:rFonts w:cs="Arial"/>
        <w:sz w:val="20"/>
        <w:szCs w:val="20"/>
      </w:rPr>
      <w:instrText xml:space="preserve"> NUMPAGES  \* Arabic  \* MERGEFORMAT </w:instrText>
    </w:r>
    <w:r w:rsidRPr="001739AC">
      <w:rPr>
        <w:rFonts w:cs="Arial"/>
        <w:sz w:val="20"/>
        <w:szCs w:val="20"/>
      </w:rPr>
      <w:fldChar w:fldCharType="separate"/>
    </w:r>
    <w:r w:rsidR="00577EF5">
      <w:rPr>
        <w:rFonts w:cs="Arial"/>
        <w:noProof/>
        <w:sz w:val="20"/>
        <w:szCs w:val="20"/>
      </w:rPr>
      <w:t>3</w:t>
    </w:r>
    <w:r w:rsidRPr="001739AC">
      <w:rPr>
        <w:rFonts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AB0F9" w14:textId="77777777" w:rsidR="000A36A4" w:rsidRDefault="000A36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AE11D" w14:textId="77777777" w:rsidR="00773E52" w:rsidRDefault="00773E52" w:rsidP="00CB7FB8">
      <w:pPr>
        <w:spacing w:after="0" w:line="240" w:lineRule="auto"/>
      </w:pPr>
      <w:r>
        <w:separator/>
      </w:r>
    </w:p>
  </w:footnote>
  <w:footnote w:type="continuationSeparator" w:id="0">
    <w:p w14:paraId="73C49048" w14:textId="77777777" w:rsidR="00773E52" w:rsidRDefault="00773E52" w:rsidP="00CB7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CD916" w14:textId="77777777" w:rsidR="000A36A4" w:rsidRDefault="000A36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92C05" w14:textId="1F450028" w:rsidR="00CB7FB8" w:rsidRDefault="00CB7FB8" w:rsidP="00CB7FB8">
    <w:pPr>
      <w:pStyle w:val="Footer"/>
      <w:pBdr>
        <w:bottom w:val="thickThinSmallGap" w:sz="24" w:space="1" w:color="auto"/>
      </w:pBdr>
    </w:pPr>
    <w:r>
      <w:rPr>
        <w:rFonts w:cs="Arial"/>
        <w:sz w:val="20"/>
        <w:szCs w:val="20"/>
      </w:rPr>
      <w:t>COMP100</w:t>
    </w:r>
    <w:r>
      <w:rPr>
        <w:rFonts w:cs="Arial"/>
        <w:sz w:val="20"/>
        <w:szCs w:val="20"/>
      </w:rPr>
      <w:tab/>
      <w:t>Programming Fundamentals</w:t>
    </w:r>
    <w:r>
      <w:rPr>
        <w:rFonts w:cs="Arial"/>
        <w:sz w:val="20"/>
        <w:szCs w:val="20"/>
      </w:rPr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DD874" w14:textId="77777777" w:rsidR="000A36A4" w:rsidRDefault="000A36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2BEA"/>
    <w:multiLevelType w:val="hybridMultilevel"/>
    <w:tmpl w:val="C8D6569A"/>
    <w:lvl w:ilvl="0" w:tplc="89503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0D2E59"/>
    <w:multiLevelType w:val="hybridMultilevel"/>
    <w:tmpl w:val="7818A1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A08C8"/>
    <w:multiLevelType w:val="hybridMultilevel"/>
    <w:tmpl w:val="151AF1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75"/>
    <w:rsid w:val="0003486F"/>
    <w:rsid w:val="000A36A4"/>
    <w:rsid w:val="000F1379"/>
    <w:rsid w:val="00130B25"/>
    <w:rsid w:val="001915A1"/>
    <w:rsid w:val="002A2F63"/>
    <w:rsid w:val="002A5AAE"/>
    <w:rsid w:val="00344F1F"/>
    <w:rsid w:val="003F15C7"/>
    <w:rsid w:val="00577EF5"/>
    <w:rsid w:val="006361D3"/>
    <w:rsid w:val="00650744"/>
    <w:rsid w:val="006E1131"/>
    <w:rsid w:val="007241E3"/>
    <w:rsid w:val="00773E52"/>
    <w:rsid w:val="007B0E3B"/>
    <w:rsid w:val="007B7575"/>
    <w:rsid w:val="00A6709D"/>
    <w:rsid w:val="00B675AA"/>
    <w:rsid w:val="00CB7FB8"/>
    <w:rsid w:val="00D658BD"/>
    <w:rsid w:val="00ED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82CD"/>
  <w15:docId w15:val="{B84BA285-7445-4B28-8F80-F30C7C2D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F1F"/>
    <w:pPr>
      <w:ind w:left="720"/>
      <w:contextualSpacing/>
    </w:pPr>
  </w:style>
  <w:style w:type="table" w:styleId="TableGrid">
    <w:name w:val="Table Grid"/>
    <w:basedOn w:val="TableNormal"/>
    <w:uiPriority w:val="59"/>
    <w:rsid w:val="00724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7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FB8"/>
  </w:style>
  <w:style w:type="paragraph" w:styleId="Footer">
    <w:name w:val="footer"/>
    <w:basedOn w:val="Normal"/>
    <w:link w:val="FooterChar"/>
    <w:unhideWhenUsed/>
    <w:rsid w:val="00CB7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B7FB8"/>
  </w:style>
  <w:style w:type="paragraph" w:styleId="NormalWeb">
    <w:name w:val="Normal (Web)"/>
    <w:basedOn w:val="Normal"/>
    <w:rsid w:val="00034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Jake Nesovic</cp:lastModifiedBy>
  <cp:revision>2</cp:revision>
  <dcterms:created xsi:type="dcterms:W3CDTF">2019-10-03T05:32:00Z</dcterms:created>
  <dcterms:modified xsi:type="dcterms:W3CDTF">2019-10-03T05:32:00Z</dcterms:modified>
</cp:coreProperties>
</file>