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F2AF10" wp14:paraId="1EE5ABED" wp14:textId="16400D07">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RESPONSE TO RFP</w:t>
      </w:r>
      <w:r w:rsidRPr="36F2AF10" w:rsidR="3FAB0E77">
        <w:rPr>
          <w:rFonts w:ascii="Times New Roman" w:hAnsi="Times New Roman" w:eastAsia="Times New Roman" w:cs="Times New Roman"/>
          <w:b w:val="1"/>
          <w:bCs w:val="1"/>
          <w:noProof w:val="0"/>
          <w:color w:val="auto"/>
          <w:sz w:val="36"/>
          <w:szCs w:val="36"/>
          <w:lang w:val="en-US"/>
        </w:rPr>
        <w:t xml:space="preserve">: </w:t>
      </w:r>
      <w:r w:rsidRPr="36F2AF10" w:rsidR="5DA3DFC9">
        <w:rPr>
          <w:rFonts w:ascii="Times New Roman" w:hAnsi="Times New Roman" w:eastAsia="Times New Roman" w:cs="Times New Roman"/>
          <w:b w:val="1"/>
          <w:bCs w:val="1"/>
          <w:noProof w:val="0"/>
          <w:color w:val="auto"/>
          <w:sz w:val="36"/>
          <w:szCs w:val="36"/>
          <w:lang w:val="en-US"/>
        </w:rPr>
        <w:t>STRUCTURAL ENGINEERING SERVICES</w:t>
      </w:r>
    </w:p>
    <w:p xmlns:wp14="http://schemas.microsoft.com/office/word/2010/wordml" w:rsidP="36F2AF10" wp14:paraId="67DA6CB9" wp14:textId="15C6232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Multi-Level Parking Structure &amp; Mobility Hub</w:t>
      </w:r>
    </w:p>
    <w:p xmlns:wp14="http://schemas.microsoft.com/office/word/2010/wordml" w:rsidP="36F2AF10" wp14:paraId="1F69D907" wp14:textId="59244059">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Urban Healthcare Campus</w:t>
      </w:r>
    </w:p>
    <w:p xmlns:wp14="http://schemas.microsoft.com/office/word/2010/wordml" w:rsidP="36F2AF10" wp14:paraId="24CDAC7B" wp14:textId="04E2839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 COVER LETTER</w:t>
      </w:r>
    </w:p>
    <w:p xmlns:wp14="http://schemas.microsoft.com/office/word/2010/wordml" w:rsidP="36F2AF10" wp14:paraId="2095B8FC" wp14:textId="1FF2DB72">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To the Selection Committee,</w:t>
      </w:r>
    </w:p>
    <w:p xmlns:wp14="http://schemas.microsoft.com/office/word/2010/wordml" w:rsidP="36F2AF10" wp14:paraId="38207621" wp14:textId="3D5F440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are pleased to </w:t>
      </w:r>
      <w:r w:rsidRPr="36F2AF10" w:rsidR="5DA3DFC9">
        <w:rPr>
          <w:rFonts w:ascii="Times New Roman" w:hAnsi="Times New Roman" w:eastAsia="Times New Roman" w:cs="Times New Roman"/>
          <w:noProof w:val="0"/>
          <w:color w:val="auto"/>
          <w:sz w:val="24"/>
          <w:szCs w:val="24"/>
          <w:lang w:val="en-US"/>
        </w:rPr>
        <w:t>submit</w:t>
      </w:r>
      <w:r w:rsidRPr="36F2AF10" w:rsidR="5DA3DFC9">
        <w:rPr>
          <w:rFonts w:ascii="Times New Roman" w:hAnsi="Times New Roman" w:eastAsia="Times New Roman" w:cs="Times New Roman"/>
          <w:noProof w:val="0"/>
          <w:color w:val="auto"/>
          <w:sz w:val="24"/>
          <w:szCs w:val="24"/>
          <w:lang w:val="en-US"/>
        </w:rPr>
        <w:t xml:space="preserve"> this response to the Request for Proposals for Structural Engineering Services for the proposed Multi-Level Parking Structure &amp; Mobility Hub serving an urban healthcare campus.</w:t>
      </w:r>
    </w:p>
    <w:p xmlns:wp14="http://schemas.microsoft.com/office/word/2010/wordml" w:rsidP="36F2AF10" wp14:paraId="7ED282B3" wp14:textId="6FAD8713">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Our firm specializes in the planning, design, and construction support of complex, high-use structural systems within active institutional environments. Parking structures supporting healthcare facilities </w:t>
      </w:r>
      <w:r w:rsidRPr="36F2AF10" w:rsidR="5DA3DFC9">
        <w:rPr>
          <w:rFonts w:ascii="Times New Roman" w:hAnsi="Times New Roman" w:eastAsia="Times New Roman" w:cs="Times New Roman"/>
          <w:noProof w:val="0"/>
          <w:color w:val="auto"/>
          <w:sz w:val="24"/>
          <w:szCs w:val="24"/>
          <w:lang w:val="en-US"/>
        </w:rPr>
        <w:t>represent</w:t>
      </w:r>
      <w:r w:rsidRPr="36F2AF10" w:rsidR="5DA3DFC9">
        <w:rPr>
          <w:rFonts w:ascii="Times New Roman" w:hAnsi="Times New Roman" w:eastAsia="Times New Roman" w:cs="Times New Roman"/>
          <w:noProof w:val="0"/>
          <w:color w:val="auto"/>
          <w:sz w:val="24"/>
          <w:szCs w:val="24"/>
          <w:lang w:val="en-US"/>
        </w:rPr>
        <w:t xml:space="preserve"> a unique intersection of infrastructure, operations, and long-term asset stewardship. These facilities must function continuously, withstand aggressive environmental exposure, and adapt to evolving mobility demands without compromising safety or performance.</w:t>
      </w:r>
    </w:p>
    <w:p xmlns:wp14="http://schemas.microsoft.com/office/word/2010/wordml" w:rsidP="36F2AF10" wp14:paraId="4DDBBA1F" wp14:textId="62B4D132">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approach this project with a clear understanding that the parking structure is not an isolated building, but a critical operational extension of the healthcare campus. Structural decisions made early in design will directly influence durability, lifecycle cost, construction phasing, and the ability of the facility to evolve over time.</w:t>
      </w:r>
    </w:p>
    <w:p xmlns:wp14="http://schemas.microsoft.com/office/word/2010/wordml" w:rsidP="36F2AF10" wp14:paraId="6C07BEF4" wp14:textId="5EED01E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Our team is prepared to provide comprehensive structural engineering services from pre-design through construction administration, working collaboratively with the Owner, Architect, Construction Manager, and specialty consultants to deliver a structure that is efficient, resilient, and aligned with the long-term </w:t>
      </w:r>
      <w:r w:rsidRPr="36F2AF10" w:rsidR="5DA3DFC9">
        <w:rPr>
          <w:rFonts w:ascii="Times New Roman" w:hAnsi="Times New Roman" w:eastAsia="Times New Roman" w:cs="Times New Roman"/>
          <w:noProof w:val="0"/>
          <w:color w:val="auto"/>
          <w:sz w:val="24"/>
          <w:szCs w:val="24"/>
          <w:lang w:val="en-US"/>
        </w:rPr>
        <w:t>objectives</w:t>
      </w:r>
      <w:r w:rsidRPr="36F2AF10" w:rsidR="5DA3DFC9">
        <w:rPr>
          <w:rFonts w:ascii="Times New Roman" w:hAnsi="Times New Roman" w:eastAsia="Times New Roman" w:cs="Times New Roman"/>
          <w:noProof w:val="0"/>
          <w:color w:val="auto"/>
          <w:sz w:val="24"/>
          <w:szCs w:val="24"/>
          <w:lang w:val="en-US"/>
        </w:rPr>
        <w:t xml:space="preserve"> of the campus.</w:t>
      </w:r>
    </w:p>
    <w:p xmlns:wp14="http://schemas.microsoft.com/office/word/2010/wordml" w:rsidP="36F2AF10" wp14:paraId="1E49ABC6" wp14:textId="514ED406">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appreciate the opportunity to be considered and look forward to contributing our </w:t>
      </w:r>
      <w:r w:rsidRPr="36F2AF10" w:rsidR="5DA3DFC9">
        <w:rPr>
          <w:rFonts w:ascii="Times New Roman" w:hAnsi="Times New Roman" w:eastAsia="Times New Roman" w:cs="Times New Roman"/>
          <w:noProof w:val="0"/>
          <w:color w:val="auto"/>
          <w:sz w:val="24"/>
          <w:szCs w:val="24"/>
          <w:lang w:val="en-US"/>
        </w:rPr>
        <w:t>expertise</w:t>
      </w:r>
      <w:r w:rsidRPr="36F2AF10" w:rsidR="5DA3DFC9">
        <w:rPr>
          <w:rFonts w:ascii="Times New Roman" w:hAnsi="Times New Roman" w:eastAsia="Times New Roman" w:cs="Times New Roman"/>
          <w:noProof w:val="0"/>
          <w:color w:val="auto"/>
          <w:sz w:val="24"/>
          <w:szCs w:val="24"/>
          <w:lang w:val="en-US"/>
        </w:rPr>
        <w:t xml:space="preserve"> to the success of this project.</w:t>
      </w:r>
    </w:p>
    <w:p xmlns:wp14="http://schemas.microsoft.com/office/word/2010/wordml" w:rsidP="36F2AF10" wp14:paraId="21F8F351" wp14:textId="0A438964">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Respectfully submitted,</w:t>
      </w:r>
      <w:r>
        <w:br/>
      </w:r>
      <w:r w:rsidRPr="36F2AF10" w:rsidR="5DA3DFC9">
        <w:rPr>
          <w:rFonts w:ascii="Times New Roman" w:hAnsi="Times New Roman" w:eastAsia="Times New Roman" w:cs="Times New Roman"/>
          <w:noProof w:val="0"/>
          <w:color w:val="auto"/>
          <w:sz w:val="24"/>
          <w:szCs w:val="24"/>
          <w:lang w:val="en-US"/>
        </w:rPr>
        <w:t xml:space="preserve"> </w:t>
      </w:r>
      <w:r w:rsidRPr="36F2AF10" w:rsidR="5DA3DFC9">
        <w:rPr>
          <w:rFonts w:ascii="Times New Roman" w:hAnsi="Times New Roman" w:eastAsia="Times New Roman" w:cs="Times New Roman"/>
          <w:b w:val="1"/>
          <w:bCs w:val="1"/>
          <w:noProof w:val="0"/>
          <w:color w:val="auto"/>
          <w:sz w:val="24"/>
          <w:szCs w:val="24"/>
          <w:lang w:val="en-US"/>
        </w:rPr>
        <w:t>[Firm Name]</w:t>
      </w:r>
      <w:r>
        <w:br/>
      </w:r>
      <w:r w:rsidRPr="36F2AF10" w:rsidR="5DA3DFC9">
        <w:rPr>
          <w:rFonts w:ascii="Times New Roman" w:hAnsi="Times New Roman" w:eastAsia="Times New Roman" w:cs="Times New Roman"/>
          <w:noProof w:val="0"/>
          <w:color w:val="auto"/>
          <w:sz w:val="24"/>
          <w:szCs w:val="24"/>
          <w:lang w:val="en-US"/>
        </w:rPr>
        <w:t xml:space="preserve"> Structural Engineering Team</w:t>
      </w:r>
    </w:p>
    <w:p xmlns:wp14="http://schemas.microsoft.com/office/word/2010/wordml" w:rsidP="36F2AF10" wp14:paraId="4169E3BE" wp14:textId="341F6128">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2. EXECUTIVE SUMMARY</w:t>
      </w:r>
    </w:p>
    <w:p xmlns:wp14="http://schemas.microsoft.com/office/word/2010/wordml" w:rsidP="36F2AF10" wp14:paraId="11CDEC12" wp14:textId="55ADFD46">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The proposed Multi-Level Parking Structure &amp; Mobility Hub will serve as a high-capacity, high-turnover facility supporting patients, staff, and visitors within an active healthcare environment. Unlike typical commercial parking structures, healthcare parking facilities experience continuous daily use, strict operational reliability requirements, and heightened expectations for durability and safety.</w:t>
      </w:r>
    </w:p>
    <w:p xmlns:wp14="http://schemas.microsoft.com/office/word/2010/wordml" w:rsidP="36F2AF10" wp14:paraId="3441A35B" wp14:textId="4F39266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structural engineering approach is grounded in three guiding principles:</w:t>
      </w:r>
    </w:p>
    <w:p xmlns:wp14="http://schemas.microsoft.com/office/word/2010/wordml" w:rsidP="36F2AF10" wp14:paraId="7D44DF89" wp14:textId="170F1BB7">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Operational Reliability</w:t>
      </w:r>
      <w:r w:rsidRPr="36F2AF10" w:rsidR="5DA3DFC9">
        <w:rPr>
          <w:rFonts w:ascii="Times New Roman" w:hAnsi="Times New Roman" w:eastAsia="Times New Roman" w:cs="Times New Roman"/>
          <w:noProof w:val="0"/>
          <w:color w:val="auto"/>
          <w:sz w:val="24"/>
          <w:szCs w:val="24"/>
          <w:lang w:val="en-US"/>
        </w:rPr>
        <w:t xml:space="preserve"> – The structure must perform consistently with minimal maintenance interruption.</w:t>
      </w:r>
    </w:p>
    <w:p xmlns:wp14="http://schemas.microsoft.com/office/word/2010/wordml" w:rsidP="36F2AF10" wp14:paraId="3BE990BC" wp14:textId="1D953153">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Durability &amp; Lifecycle Performance</w:t>
      </w:r>
      <w:r w:rsidRPr="36F2AF10" w:rsidR="5DA3DFC9">
        <w:rPr>
          <w:rFonts w:ascii="Times New Roman" w:hAnsi="Times New Roman" w:eastAsia="Times New Roman" w:cs="Times New Roman"/>
          <w:noProof w:val="0"/>
          <w:color w:val="auto"/>
          <w:sz w:val="24"/>
          <w:szCs w:val="24"/>
          <w:lang w:val="en-US"/>
        </w:rPr>
        <w:t xml:space="preserve"> – Structural systems must be designed to withstand environmental exposure, deicing chemicals, and repetitive loading over decades of service.</w:t>
      </w:r>
    </w:p>
    <w:p xmlns:wp14="http://schemas.microsoft.com/office/word/2010/wordml" w:rsidP="36F2AF10" wp14:paraId="7AB83B7A" wp14:textId="592D7AA5">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Adaptability</w:t>
      </w:r>
      <w:r w:rsidRPr="36F2AF10" w:rsidR="5DA3DFC9">
        <w:rPr>
          <w:rFonts w:ascii="Times New Roman" w:hAnsi="Times New Roman" w:eastAsia="Times New Roman" w:cs="Times New Roman"/>
          <w:noProof w:val="0"/>
          <w:color w:val="auto"/>
          <w:sz w:val="24"/>
          <w:szCs w:val="24"/>
          <w:lang w:val="en-US"/>
        </w:rPr>
        <w:t xml:space="preserve"> – The structure should accommodate future changes in mobility patterns, potential vertical expansion, or alternate uses.</w:t>
      </w:r>
    </w:p>
    <w:p xmlns:wp14="http://schemas.microsoft.com/office/word/2010/wordml" w:rsidP="36F2AF10" wp14:paraId="24072BC8" wp14:textId="07767E1B">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recognize that structural system </w:t>
      </w:r>
      <w:r w:rsidRPr="36F2AF10" w:rsidR="5DA3DFC9">
        <w:rPr>
          <w:rFonts w:ascii="Times New Roman" w:hAnsi="Times New Roman" w:eastAsia="Times New Roman" w:cs="Times New Roman"/>
          <w:noProof w:val="0"/>
          <w:color w:val="auto"/>
          <w:sz w:val="24"/>
          <w:szCs w:val="24"/>
          <w:lang w:val="en-US"/>
        </w:rPr>
        <w:t>selection</w:t>
      </w:r>
      <w:r w:rsidRPr="36F2AF10" w:rsidR="5DA3DFC9">
        <w:rPr>
          <w:rFonts w:ascii="Times New Roman" w:hAnsi="Times New Roman" w:eastAsia="Times New Roman" w:cs="Times New Roman"/>
          <w:noProof w:val="0"/>
          <w:color w:val="auto"/>
          <w:sz w:val="24"/>
          <w:szCs w:val="24"/>
          <w:lang w:val="en-US"/>
        </w:rPr>
        <w:t>, detailing strategies, and coordination with waterproofing and drainage systems are among the most critical determinants of long-term success for parking structures. Our team brings extensive experience evaluating these factors early and translating them into practical, buildable solutions.</w:t>
      </w:r>
    </w:p>
    <w:p xmlns:wp14="http://schemas.microsoft.com/office/word/2010/wordml" w:rsidP="36F2AF10" wp14:paraId="2A3ED504" wp14:textId="470D6A2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Throughout the project, we will </w:t>
      </w:r>
      <w:r w:rsidRPr="36F2AF10" w:rsidR="5DA3DFC9">
        <w:rPr>
          <w:rFonts w:ascii="Times New Roman" w:hAnsi="Times New Roman" w:eastAsia="Times New Roman" w:cs="Times New Roman"/>
          <w:noProof w:val="0"/>
          <w:color w:val="auto"/>
          <w:sz w:val="24"/>
          <w:szCs w:val="24"/>
          <w:lang w:val="en-US"/>
        </w:rPr>
        <w:t>maintain</w:t>
      </w:r>
      <w:r w:rsidRPr="36F2AF10" w:rsidR="5DA3DFC9">
        <w:rPr>
          <w:rFonts w:ascii="Times New Roman" w:hAnsi="Times New Roman" w:eastAsia="Times New Roman" w:cs="Times New Roman"/>
          <w:noProof w:val="0"/>
          <w:color w:val="auto"/>
          <w:sz w:val="24"/>
          <w:szCs w:val="24"/>
          <w:lang w:val="en-US"/>
        </w:rPr>
        <w:t xml:space="preserve"> a proactive role in design coordination, constructability review, and construction administration to ensure that the final structure aligns with the Owner’s performance expectations and budgetary goals.</w:t>
      </w:r>
    </w:p>
    <w:p xmlns:wp14="http://schemas.microsoft.com/office/word/2010/wordml" w:rsidP="36F2AF10" wp14:paraId="051EB935" wp14:textId="18DCA9D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3. UNDERSTANDING OF THE PROJECT</w:t>
      </w:r>
    </w:p>
    <w:p xmlns:wp14="http://schemas.microsoft.com/office/word/2010/wordml" w:rsidP="36F2AF10" wp14:paraId="133A11A0" wp14:textId="513471A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3.1 Role of the Parking Structure within the Healthcare Campus</w:t>
      </w:r>
    </w:p>
    <w:p xmlns:wp14="http://schemas.microsoft.com/office/word/2010/wordml" w:rsidP="36F2AF10" wp14:paraId="614326B4" wp14:textId="32FC4BC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The proposed parking structure functions as </w:t>
      </w:r>
      <w:r w:rsidRPr="36F2AF10" w:rsidR="5DA3DFC9">
        <w:rPr>
          <w:rFonts w:ascii="Times New Roman" w:hAnsi="Times New Roman" w:eastAsia="Times New Roman" w:cs="Times New Roman"/>
          <w:noProof w:val="0"/>
          <w:color w:val="auto"/>
          <w:sz w:val="24"/>
          <w:szCs w:val="24"/>
          <w:lang w:val="en-US"/>
        </w:rPr>
        <w:t>essential</w:t>
      </w:r>
      <w:r w:rsidRPr="36F2AF10" w:rsidR="5DA3DFC9">
        <w:rPr>
          <w:rFonts w:ascii="Times New Roman" w:hAnsi="Times New Roman" w:eastAsia="Times New Roman" w:cs="Times New Roman"/>
          <w:noProof w:val="0"/>
          <w:color w:val="auto"/>
          <w:sz w:val="24"/>
          <w:szCs w:val="24"/>
          <w:lang w:val="en-US"/>
        </w:rPr>
        <w:t xml:space="preserve"> campus infrastructure rather than a standalone building. Its location, connectivity, and operational requirements are closely tied to adjacent healthcare facilities, pedestrian circulation routes, and emergency access considerations.</w:t>
      </w:r>
    </w:p>
    <w:p xmlns:wp14="http://schemas.microsoft.com/office/word/2010/wordml" w:rsidP="36F2AF10" wp14:paraId="57A76253" wp14:textId="13D8A72A">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From a structural perspective, this creates several important implications:</w:t>
      </w:r>
    </w:p>
    <w:p xmlns:wp14="http://schemas.microsoft.com/office/word/2010/wordml" w:rsidP="36F2AF10" wp14:paraId="6ED4F5FB" wp14:textId="66D65FB8">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The structure must integrate seamlessly with adjacent buildings, bridges, and walkways.</w:t>
      </w:r>
    </w:p>
    <w:p xmlns:wp14="http://schemas.microsoft.com/office/word/2010/wordml" w:rsidP="36F2AF10" wp14:paraId="3B545D32" wp14:textId="4BF66888">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Construction may need to occur </w:t>
      </w:r>
      <w:r w:rsidRPr="36F2AF10" w:rsidR="5DA3DFC9">
        <w:rPr>
          <w:rFonts w:ascii="Times New Roman" w:hAnsi="Times New Roman" w:eastAsia="Times New Roman" w:cs="Times New Roman"/>
          <w:noProof w:val="0"/>
          <w:color w:val="auto"/>
          <w:sz w:val="24"/>
          <w:szCs w:val="24"/>
          <w:lang w:val="en-US"/>
        </w:rPr>
        <w:t>adjacent to</w:t>
      </w:r>
      <w:r w:rsidRPr="36F2AF10" w:rsidR="5DA3DFC9">
        <w:rPr>
          <w:rFonts w:ascii="Times New Roman" w:hAnsi="Times New Roman" w:eastAsia="Times New Roman" w:cs="Times New Roman"/>
          <w:noProof w:val="0"/>
          <w:color w:val="auto"/>
          <w:sz w:val="24"/>
          <w:szCs w:val="24"/>
          <w:lang w:val="en-US"/>
        </w:rPr>
        <w:t xml:space="preserve"> active facilities with limited tolerance for vibration, noise, or disruption.</w:t>
      </w:r>
    </w:p>
    <w:p xmlns:wp14="http://schemas.microsoft.com/office/word/2010/wordml" w:rsidP="36F2AF10" wp14:paraId="01207D2E" wp14:textId="528001C4">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The structure must support continuous use </w:t>
      </w:r>
      <w:r w:rsidRPr="36F2AF10" w:rsidR="5DA3DFC9">
        <w:rPr>
          <w:rFonts w:ascii="Times New Roman" w:hAnsi="Times New Roman" w:eastAsia="Times New Roman" w:cs="Times New Roman"/>
          <w:noProof w:val="0"/>
          <w:color w:val="auto"/>
          <w:sz w:val="24"/>
          <w:szCs w:val="24"/>
          <w:lang w:val="en-US"/>
        </w:rPr>
        <w:t>immediately</w:t>
      </w:r>
      <w:r w:rsidRPr="36F2AF10" w:rsidR="5DA3DFC9">
        <w:rPr>
          <w:rFonts w:ascii="Times New Roman" w:hAnsi="Times New Roman" w:eastAsia="Times New Roman" w:cs="Times New Roman"/>
          <w:noProof w:val="0"/>
          <w:color w:val="auto"/>
          <w:sz w:val="24"/>
          <w:szCs w:val="24"/>
          <w:lang w:val="en-US"/>
        </w:rPr>
        <w:t xml:space="preserve"> upon occupancy with no ramp-up period for operational reliability.</w:t>
      </w:r>
    </w:p>
    <w:p xmlns:wp14="http://schemas.microsoft.com/office/word/2010/wordml" w:rsidP="36F2AF10" wp14:paraId="0EB736AD" wp14:textId="624A7D1B">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3.2 Anticipated Structural Challenges</w:t>
      </w:r>
    </w:p>
    <w:p xmlns:wp14="http://schemas.microsoft.com/office/word/2010/wordml" w:rsidP="36F2AF10" wp14:paraId="539DC7E9" wp14:textId="4D739E0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Based on similar projects, we </w:t>
      </w:r>
      <w:r w:rsidRPr="36F2AF10" w:rsidR="5DA3DFC9">
        <w:rPr>
          <w:rFonts w:ascii="Times New Roman" w:hAnsi="Times New Roman" w:eastAsia="Times New Roman" w:cs="Times New Roman"/>
          <w:noProof w:val="0"/>
          <w:color w:val="auto"/>
          <w:sz w:val="24"/>
          <w:szCs w:val="24"/>
          <w:lang w:val="en-US"/>
        </w:rPr>
        <w:t>anticipate</w:t>
      </w:r>
      <w:r w:rsidRPr="36F2AF10" w:rsidR="5DA3DFC9">
        <w:rPr>
          <w:rFonts w:ascii="Times New Roman" w:hAnsi="Times New Roman" w:eastAsia="Times New Roman" w:cs="Times New Roman"/>
          <w:noProof w:val="0"/>
          <w:color w:val="auto"/>
          <w:sz w:val="24"/>
          <w:szCs w:val="24"/>
          <w:lang w:val="en-US"/>
        </w:rPr>
        <w:t xml:space="preserve"> the following structural challenges to be central to the project’s success:</w:t>
      </w:r>
    </w:p>
    <w:p xmlns:wp14="http://schemas.microsoft.com/office/word/2010/wordml" w:rsidP="36F2AF10" wp14:paraId="2C8B21E4" wp14:textId="7E6DD0C8">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Long-span framing requirements to </w:t>
      </w:r>
      <w:r w:rsidRPr="36F2AF10" w:rsidR="5DA3DFC9">
        <w:rPr>
          <w:rFonts w:ascii="Times New Roman" w:hAnsi="Times New Roman" w:eastAsia="Times New Roman" w:cs="Times New Roman"/>
          <w:noProof w:val="0"/>
          <w:color w:val="auto"/>
          <w:sz w:val="24"/>
          <w:szCs w:val="24"/>
          <w:lang w:val="en-US"/>
        </w:rPr>
        <w:t>optimize</w:t>
      </w:r>
      <w:r w:rsidRPr="36F2AF10" w:rsidR="5DA3DFC9">
        <w:rPr>
          <w:rFonts w:ascii="Times New Roman" w:hAnsi="Times New Roman" w:eastAsia="Times New Roman" w:cs="Times New Roman"/>
          <w:noProof w:val="0"/>
          <w:color w:val="auto"/>
          <w:sz w:val="24"/>
          <w:szCs w:val="24"/>
          <w:lang w:val="en-US"/>
        </w:rPr>
        <w:t xml:space="preserve"> parking efficiency</w:t>
      </w:r>
    </w:p>
    <w:p xmlns:wp14="http://schemas.microsoft.com/office/word/2010/wordml" w:rsidP="36F2AF10" wp14:paraId="3488A24E" wp14:textId="6C22B8D0">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Open structural layouts compatible with circulation and visibility</w:t>
      </w:r>
    </w:p>
    <w:p xmlns:wp14="http://schemas.microsoft.com/office/word/2010/wordml" w:rsidP="36F2AF10" wp14:paraId="048A6675" wp14:textId="17671E18">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Environmental exposure and corrosion protection</w:t>
      </w:r>
    </w:p>
    <w:p xmlns:wp14="http://schemas.microsoft.com/office/word/2010/wordml" w:rsidP="36F2AF10" wp14:paraId="75725287" wp14:textId="34262576">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Drainage and waterproofing coordination</w:t>
      </w:r>
    </w:p>
    <w:p xmlns:wp14="http://schemas.microsoft.com/office/word/2010/wordml" w:rsidP="36F2AF10" wp14:paraId="3E6C987E" wp14:textId="6A5B1E30">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Foundation systems influenced by urban site constraints</w:t>
      </w:r>
    </w:p>
    <w:p xmlns:wp14="http://schemas.microsoft.com/office/word/2010/wordml" w:rsidP="36F2AF10" wp14:paraId="40E89E78" wp14:textId="732C027C">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Potential future loading from rooftop screening, solar arrays, or vertical expansion</w:t>
      </w:r>
    </w:p>
    <w:p xmlns:wp14="http://schemas.microsoft.com/office/word/2010/wordml" w:rsidP="36F2AF10" wp14:paraId="3924BE02" wp14:textId="7026B432">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Each of these challenges will be addressed through deliberate system evaluation and early coordination with the project team.</w:t>
      </w:r>
    </w:p>
    <w:p xmlns:wp14="http://schemas.microsoft.com/office/word/2010/wordml" w:rsidP="36F2AF10" wp14:paraId="702C3522" wp14:textId="0E28C59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3.3 Structural System Objectives</w:t>
      </w:r>
    </w:p>
    <w:p xmlns:wp14="http://schemas.microsoft.com/office/word/2010/wordml" w:rsidP="36F2AF10" wp14:paraId="54C04C92" wp14:textId="0FB7676E">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The primary </w:t>
      </w:r>
      <w:r w:rsidRPr="36F2AF10" w:rsidR="5DA3DFC9">
        <w:rPr>
          <w:rFonts w:ascii="Times New Roman" w:hAnsi="Times New Roman" w:eastAsia="Times New Roman" w:cs="Times New Roman"/>
          <w:noProof w:val="0"/>
          <w:color w:val="auto"/>
          <w:sz w:val="24"/>
          <w:szCs w:val="24"/>
          <w:lang w:val="en-US"/>
        </w:rPr>
        <w:t>objectives</w:t>
      </w:r>
      <w:r w:rsidRPr="36F2AF10" w:rsidR="5DA3DFC9">
        <w:rPr>
          <w:rFonts w:ascii="Times New Roman" w:hAnsi="Times New Roman" w:eastAsia="Times New Roman" w:cs="Times New Roman"/>
          <w:noProof w:val="0"/>
          <w:color w:val="auto"/>
          <w:sz w:val="24"/>
          <w:szCs w:val="24"/>
          <w:lang w:val="en-US"/>
        </w:rPr>
        <w:t xml:space="preserve"> of the structural design are to:</w:t>
      </w:r>
    </w:p>
    <w:p xmlns:wp14="http://schemas.microsoft.com/office/word/2010/wordml" w:rsidP="36F2AF10" wp14:paraId="32CB845D" wp14:textId="08B788AB">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Provide a safe, code-compliant structural system</w:t>
      </w:r>
    </w:p>
    <w:p xmlns:wp14="http://schemas.microsoft.com/office/word/2010/wordml" w:rsidP="36F2AF10" wp14:paraId="03AA27EA" wp14:textId="34EAC70F">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Minimize long-term maintenance requirements</w:t>
      </w:r>
    </w:p>
    <w:p xmlns:wp14="http://schemas.microsoft.com/office/word/2010/wordml" w:rsidP="36F2AF10" wp14:paraId="52B9F59C" wp14:textId="59400A0D">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Support efficient construction sequencing</w:t>
      </w:r>
    </w:p>
    <w:p xmlns:wp14="http://schemas.microsoft.com/office/word/2010/wordml" w:rsidP="36F2AF10" wp14:paraId="4B13A493" wp14:textId="4C806100">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Allow flexibility for future adaptation</w:t>
      </w:r>
    </w:p>
    <w:p xmlns:wp14="http://schemas.microsoft.com/office/word/2010/wordml" w:rsidP="36F2AF10" wp14:paraId="353EDFC3" wp14:textId="08564084">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Integrate cleanly with architectural and MEP systems</w:t>
      </w:r>
    </w:p>
    <w:p xmlns:wp14="http://schemas.microsoft.com/office/word/2010/wordml" w:rsidP="36F2AF10" wp14:paraId="4AF574BE" wp14:textId="6D30C74A">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Our team will document these </w:t>
      </w:r>
      <w:r w:rsidRPr="36F2AF10" w:rsidR="5DA3DFC9">
        <w:rPr>
          <w:rFonts w:ascii="Times New Roman" w:hAnsi="Times New Roman" w:eastAsia="Times New Roman" w:cs="Times New Roman"/>
          <w:noProof w:val="0"/>
          <w:color w:val="auto"/>
          <w:sz w:val="24"/>
          <w:szCs w:val="24"/>
          <w:lang w:val="en-US"/>
        </w:rPr>
        <w:t>objectives</w:t>
      </w:r>
      <w:r w:rsidRPr="36F2AF10" w:rsidR="5DA3DFC9">
        <w:rPr>
          <w:rFonts w:ascii="Times New Roman" w:hAnsi="Times New Roman" w:eastAsia="Times New Roman" w:cs="Times New Roman"/>
          <w:noProof w:val="0"/>
          <w:color w:val="auto"/>
          <w:sz w:val="24"/>
          <w:szCs w:val="24"/>
          <w:lang w:val="en-US"/>
        </w:rPr>
        <w:t xml:space="preserve"> early in the Basis-of-Design and use them to guide decision-making throughout the project.</w:t>
      </w:r>
    </w:p>
    <w:p xmlns:wp14="http://schemas.microsoft.com/office/word/2010/wordml" w:rsidP="36F2AF10" wp14:paraId="153B8459" wp14:textId="606B503F">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4. MANAGEMENT OF THE WORK</w:t>
      </w:r>
    </w:p>
    <w:p xmlns:wp14="http://schemas.microsoft.com/office/word/2010/wordml" w:rsidP="36F2AF10" wp14:paraId="42D8580C" wp14:textId="76CAF4EF">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The success of a multi-level parking structure supporting an active healthcare campus depends on disciplined management of the structural scope from the earliest stages of the project through construction completion. Our firm approaches structural engineering as an active participant in project delivery, not a passive design consultant.</w:t>
      </w:r>
    </w:p>
    <w:p xmlns:wp14="http://schemas.microsoft.com/office/word/2010/wordml" w:rsidP="36F2AF10" wp14:paraId="74CDE51A" wp14:textId="1445FB67">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management strategy emphasizes early validation of assumptions, continuous coordination, proactive risk identification, and disciplined documentation.</w:t>
      </w:r>
    </w:p>
    <w:p xmlns:wp14="http://schemas.microsoft.com/office/word/2010/wordml" w:rsidP="36F2AF10" wp14:paraId="3C8FE96E" wp14:textId="273DAA2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4.1 PRE-DESIGN SERVICES APPROACH</w:t>
      </w:r>
    </w:p>
    <w:p xmlns:wp14="http://schemas.microsoft.com/office/word/2010/wordml" w:rsidP="36F2AF10" wp14:paraId="6C4107F5" wp14:textId="7C97BB99">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The pre-design phase </w:t>
      </w:r>
      <w:r w:rsidRPr="36F2AF10" w:rsidR="5DA3DFC9">
        <w:rPr>
          <w:rFonts w:ascii="Times New Roman" w:hAnsi="Times New Roman" w:eastAsia="Times New Roman" w:cs="Times New Roman"/>
          <w:noProof w:val="0"/>
          <w:color w:val="auto"/>
          <w:sz w:val="24"/>
          <w:szCs w:val="24"/>
          <w:lang w:val="en-US"/>
        </w:rPr>
        <w:t>establishes</w:t>
      </w:r>
      <w:r w:rsidRPr="36F2AF10" w:rsidR="5DA3DFC9">
        <w:rPr>
          <w:rFonts w:ascii="Times New Roman" w:hAnsi="Times New Roman" w:eastAsia="Times New Roman" w:cs="Times New Roman"/>
          <w:noProof w:val="0"/>
          <w:color w:val="auto"/>
          <w:sz w:val="24"/>
          <w:szCs w:val="24"/>
          <w:lang w:val="en-US"/>
        </w:rPr>
        <w:t xml:space="preserve"> the foundation for all downstream decisions. Our </w:t>
      </w:r>
      <w:r w:rsidRPr="36F2AF10" w:rsidR="5DA3DFC9">
        <w:rPr>
          <w:rFonts w:ascii="Times New Roman" w:hAnsi="Times New Roman" w:eastAsia="Times New Roman" w:cs="Times New Roman"/>
          <w:noProof w:val="0"/>
          <w:color w:val="auto"/>
          <w:sz w:val="24"/>
          <w:szCs w:val="24"/>
          <w:lang w:val="en-US"/>
        </w:rPr>
        <w:t>objective</w:t>
      </w:r>
      <w:r w:rsidRPr="36F2AF10" w:rsidR="5DA3DFC9">
        <w:rPr>
          <w:rFonts w:ascii="Times New Roman" w:hAnsi="Times New Roman" w:eastAsia="Times New Roman" w:cs="Times New Roman"/>
          <w:noProof w:val="0"/>
          <w:color w:val="auto"/>
          <w:sz w:val="24"/>
          <w:szCs w:val="24"/>
          <w:lang w:val="en-US"/>
        </w:rPr>
        <w:t xml:space="preserve"> during this phase is to </w:t>
      </w:r>
      <w:r w:rsidRPr="36F2AF10" w:rsidR="5DA3DFC9">
        <w:rPr>
          <w:rFonts w:ascii="Times New Roman" w:hAnsi="Times New Roman" w:eastAsia="Times New Roman" w:cs="Times New Roman"/>
          <w:noProof w:val="0"/>
          <w:color w:val="auto"/>
          <w:sz w:val="24"/>
          <w:szCs w:val="24"/>
          <w:lang w:val="en-US"/>
        </w:rPr>
        <w:t>eliminate</w:t>
      </w:r>
      <w:r w:rsidRPr="36F2AF10" w:rsidR="5DA3DFC9">
        <w:rPr>
          <w:rFonts w:ascii="Times New Roman" w:hAnsi="Times New Roman" w:eastAsia="Times New Roman" w:cs="Times New Roman"/>
          <w:noProof w:val="0"/>
          <w:color w:val="auto"/>
          <w:sz w:val="24"/>
          <w:szCs w:val="24"/>
          <w:lang w:val="en-US"/>
        </w:rPr>
        <w:t xml:space="preserve"> unknowns, </w:t>
      </w:r>
      <w:r w:rsidRPr="36F2AF10" w:rsidR="5DA3DFC9">
        <w:rPr>
          <w:rFonts w:ascii="Times New Roman" w:hAnsi="Times New Roman" w:eastAsia="Times New Roman" w:cs="Times New Roman"/>
          <w:noProof w:val="0"/>
          <w:color w:val="auto"/>
          <w:sz w:val="24"/>
          <w:szCs w:val="24"/>
          <w:lang w:val="en-US"/>
        </w:rPr>
        <w:t>validate</w:t>
      </w:r>
      <w:r w:rsidRPr="36F2AF10" w:rsidR="5DA3DFC9">
        <w:rPr>
          <w:rFonts w:ascii="Times New Roman" w:hAnsi="Times New Roman" w:eastAsia="Times New Roman" w:cs="Times New Roman"/>
          <w:noProof w:val="0"/>
          <w:color w:val="auto"/>
          <w:sz w:val="24"/>
          <w:szCs w:val="24"/>
          <w:lang w:val="en-US"/>
        </w:rPr>
        <w:t xml:space="preserve"> constraints, and </w:t>
      </w:r>
      <w:r w:rsidRPr="36F2AF10" w:rsidR="5DA3DFC9">
        <w:rPr>
          <w:rFonts w:ascii="Times New Roman" w:hAnsi="Times New Roman" w:eastAsia="Times New Roman" w:cs="Times New Roman"/>
          <w:noProof w:val="0"/>
          <w:color w:val="auto"/>
          <w:sz w:val="24"/>
          <w:szCs w:val="24"/>
          <w:lang w:val="en-US"/>
        </w:rPr>
        <w:t>establish</w:t>
      </w:r>
      <w:r w:rsidRPr="36F2AF10" w:rsidR="5DA3DFC9">
        <w:rPr>
          <w:rFonts w:ascii="Times New Roman" w:hAnsi="Times New Roman" w:eastAsia="Times New Roman" w:cs="Times New Roman"/>
          <w:noProof w:val="0"/>
          <w:color w:val="auto"/>
          <w:sz w:val="24"/>
          <w:szCs w:val="24"/>
          <w:lang w:val="en-US"/>
        </w:rPr>
        <w:t xml:space="preserve"> a clear structural Basis-of-Design before schematic concepts become fixed.</w:t>
      </w:r>
    </w:p>
    <w:p xmlns:wp14="http://schemas.microsoft.com/office/word/2010/wordml" w:rsidP="36F2AF10" wp14:paraId="2DB9C895" wp14:textId="786DD6A2">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During pre-design, our team will:</w:t>
      </w:r>
    </w:p>
    <w:p xmlns:wp14="http://schemas.microsoft.com/office/word/2010/wordml" w:rsidP="36F2AF10" wp14:paraId="1B77A680" wp14:textId="71F18714">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Review all available project documentation</w:t>
      </w:r>
    </w:p>
    <w:p xmlns:wp14="http://schemas.microsoft.com/office/word/2010/wordml" w:rsidP="36F2AF10" wp14:paraId="096E2C56" wp14:textId="20109712">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Meet with the Owner and Architect to understand operational priorities</w:t>
      </w:r>
    </w:p>
    <w:p xmlns:wp14="http://schemas.microsoft.com/office/word/2010/wordml" w:rsidP="36F2AF10" wp14:paraId="2F5B1C3A" wp14:textId="61689601">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Identify</w:t>
      </w:r>
      <w:r w:rsidRPr="36F2AF10" w:rsidR="5DA3DFC9">
        <w:rPr>
          <w:rFonts w:ascii="Times New Roman" w:hAnsi="Times New Roman" w:eastAsia="Times New Roman" w:cs="Times New Roman"/>
          <w:noProof w:val="0"/>
          <w:color w:val="auto"/>
          <w:sz w:val="24"/>
          <w:szCs w:val="24"/>
          <w:lang w:val="en-US"/>
        </w:rPr>
        <w:t xml:space="preserve"> performance expectations beyond minimum code requirements</w:t>
      </w:r>
    </w:p>
    <w:p xmlns:wp14="http://schemas.microsoft.com/office/word/2010/wordml" w:rsidP="36F2AF10" wp14:paraId="080C349E" wp14:textId="0F904C62">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Establish structural design criteria aligned with campus standards</w:t>
      </w:r>
    </w:p>
    <w:p xmlns:wp14="http://schemas.microsoft.com/office/word/2010/wordml" w:rsidP="36F2AF10" wp14:paraId="71EBF485" wp14:textId="10D7558E">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Identify</w:t>
      </w:r>
      <w:r w:rsidRPr="36F2AF10" w:rsidR="5DA3DFC9">
        <w:rPr>
          <w:rFonts w:ascii="Times New Roman" w:hAnsi="Times New Roman" w:eastAsia="Times New Roman" w:cs="Times New Roman"/>
          <w:noProof w:val="0"/>
          <w:color w:val="auto"/>
          <w:sz w:val="24"/>
          <w:szCs w:val="24"/>
          <w:lang w:val="en-US"/>
        </w:rPr>
        <w:t xml:space="preserve"> potential phasing and constructability constraints</w:t>
      </w:r>
    </w:p>
    <w:p xmlns:wp14="http://schemas.microsoft.com/office/word/2010/wordml" w:rsidP="36F2AF10" wp14:paraId="6D203577" wp14:textId="44159A49">
      <w:pPr>
        <w:pStyle w:val="ListParagraph"/>
        <w:numPr>
          <w:ilvl w:val="0"/>
          <w:numId w:val="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Coordinate with geotechnical, civil, and MEP consultants</w:t>
      </w:r>
    </w:p>
    <w:p xmlns:wp14="http://schemas.microsoft.com/office/word/2010/wordml" w:rsidP="36F2AF10" wp14:paraId="65666210" wp14:textId="0C19D26B">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Deliverables from this phase include </w:t>
      </w:r>
      <w:r w:rsidRPr="36F2AF10" w:rsidR="5DA3DFC9">
        <w:rPr>
          <w:rFonts w:ascii="Times New Roman" w:hAnsi="Times New Roman" w:eastAsia="Times New Roman" w:cs="Times New Roman"/>
          <w:noProof w:val="0"/>
          <w:color w:val="auto"/>
          <w:sz w:val="24"/>
          <w:szCs w:val="24"/>
          <w:lang w:val="en-US"/>
        </w:rPr>
        <w:t>a documented</w:t>
      </w:r>
      <w:r w:rsidRPr="36F2AF10" w:rsidR="5DA3DFC9">
        <w:rPr>
          <w:rFonts w:ascii="Times New Roman" w:hAnsi="Times New Roman" w:eastAsia="Times New Roman" w:cs="Times New Roman"/>
          <w:noProof w:val="0"/>
          <w:color w:val="auto"/>
          <w:sz w:val="24"/>
          <w:szCs w:val="24"/>
          <w:lang w:val="en-US"/>
        </w:rPr>
        <w:t xml:space="preserve"> structural Basis-of-Design outlining assumptions, design criteria, and preliminary system recommendations.</w:t>
      </w:r>
    </w:p>
    <w:p xmlns:wp14="http://schemas.microsoft.com/office/word/2010/wordml" w:rsidP="36F2AF10" wp14:paraId="284EF718" wp14:textId="18B3645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4.2 EXISTING CONDITIONS INVESTIGATION</w:t>
      </w:r>
    </w:p>
    <w:p xmlns:wp14="http://schemas.microsoft.com/office/word/2010/wordml" w:rsidP="36F2AF10" wp14:paraId="69225EEF" wp14:textId="5ACB07BF">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Parking structures constructed within urban healthcare campuses are </w:t>
      </w:r>
      <w:r w:rsidRPr="36F2AF10" w:rsidR="5DA3DFC9">
        <w:rPr>
          <w:rFonts w:ascii="Times New Roman" w:hAnsi="Times New Roman" w:eastAsia="Times New Roman" w:cs="Times New Roman"/>
          <w:noProof w:val="0"/>
          <w:color w:val="auto"/>
          <w:sz w:val="24"/>
          <w:szCs w:val="24"/>
          <w:lang w:val="en-US"/>
        </w:rPr>
        <w:t>frequently</w:t>
      </w:r>
      <w:r w:rsidRPr="36F2AF10" w:rsidR="5DA3DFC9">
        <w:rPr>
          <w:rFonts w:ascii="Times New Roman" w:hAnsi="Times New Roman" w:eastAsia="Times New Roman" w:cs="Times New Roman"/>
          <w:noProof w:val="0"/>
          <w:color w:val="auto"/>
          <w:sz w:val="24"/>
          <w:szCs w:val="24"/>
          <w:lang w:val="en-US"/>
        </w:rPr>
        <w:t xml:space="preserve"> constrained by adjacent buildings, existing utilities, and limited site access. Assumptions </w:t>
      </w:r>
      <w:r w:rsidRPr="36F2AF10" w:rsidR="5DA3DFC9">
        <w:rPr>
          <w:rFonts w:ascii="Times New Roman" w:hAnsi="Times New Roman" w:eastAsia="Times New Roman" w:cs="Times New Roman"/>
          <w:noProof w:val="0"/>
          <w:color w:val="auto"/>
          <w:sz w:val="24"/>
          <w:szCs w:val="24"/>
          <w:lang w:val="en-US"/>
        </w:rPr>
        <w:t>regarding</w:t>
      </w:r>
      <w:r w:rsidRPr="36F2AF10" w:rsidR="5DA3DFC9">
        <w:rPr>
          <w:rFonts w:ascii="Times New Roman" w:hAnsi="Times New Roman" w:eastAsia="Times New Roman" w:cs="Times New Roman"/>
          <w:noProof w:val="0"/>
          <w:color w:val="auto"/>
          <w:sz w:val="24"/>
          <w:szCs w:val="24"/>
          <w:lang w:val="en-US"/>
        </w:rPr>
        <w:t xml:space="preserve"> existing conditions </w:t>
      </w:r>
      <w:r w:rsidRPr="36F2AF10" w:rsidR="5DA3DFC9">
        <w:rPr>
          <w:rFonts w:ascii="Times New Roman" w:hAnsi="Times New Roman" w:eastAsia="Times New Roman" w:cs="Times New Roman"/>
          <w:noProof w:val="0"/>
          <w:color w:val="auto"/>
          <w:sz w:val="24"/>
          <w:szCs w:val="24"/>
          <w:lang w:val="en-US"/>
        </w:rPr>
        <w:t>represent</w:t>
      </w:r>
      <w:r w:rsidRPr="36F2AF10" w:rsidR="5DA3DFC9">
        <w:rPr>
          <w:rFonts w:ascii="Times New Roman" w:hAnsi="Times New Roman" w:eastAsia="Times New Roman" w:cs="Times New Roman"/>
          <w:noProof w:val="0"/>
          <w:color w:val="auto"/>
          <w:sz w:val="24"/>
          <w:szCs w:val="24"/>
          <w:lang w:val="en-US"/>
        </w:rPr>
        <w:t xml:space="preserve"> one of the greatest sources of downstream risk if not addressed early.</w:t>
      </w:r>
    </w:p>
    <w:p xmlns:wp14="http://schemas.microsoft.com/office/word/2010/wordml" w:rsidP="36F2AF10" wp14:paraId="29A0045A" wp14:textId="12AAA0B8">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approach includes:</w:t>
      </w:r>
    </w:p>
    <w:p xmlns:wp14="http://schemas.microsoft.com/office/word/2010/wordml" w:rsidP="36F2AF10" wp14:paraId="4B2CCF5C" wp14:textId="2D5C4A1B">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Review of existing as-built drawings and surveys</w:t>
      </w:r>
    </w:p>
    <w:p xmlns:wp14="http://schemas.microsoft.com/office/word/2010/wordml" w:rsidP="36F2AF10" wp14:paraId="424434C6" wp14:textId="2B79C5F4">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Coordination with civil and geotechnical engineers to understand subsurface conditions</w:t>
      </w:r>
    </w:p>
    <w:p xmlns:wp14="http://schemas.microsoft.com/office/word/2010/wordml" w:rsidP="36F2AF10" wp14:paraId="2253C016" wp14:textId="10B5B395">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Identification of adjacent structures that may be sensitive to movement or vibration</w:t>
      </w:r>
    </w:p>
    <w:p xmlns:wp14="http://schemas.microsoft.com/office/word/2010/wordml" w:rsidP="36F2AF10" wp14:paraId="77D2BA83" wp14:textId="09AC3D52">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Review of existing utility locations and structural impacts</w:t>
      </w:r>
    </w:p>
    <w:p xmlns:wp14="http://schemas.microsoft.com/office/word/2010/wordml" w:rsidP="36F2AF10" wp14:paraId="0B305F2E" wp14:textId="3410796B">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Identification of potential conflicts between foundations and existing infrastructure</w:t>
      </w:r>
    </w:p>
    <w:p xmlns:wp14="http://schemas.microsoft.com/office/word/2010/wordml" w:rsidP="36F2AF10" wp14:paraId="6D963E4A" wp14:textId="61635798">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Where documentation is incomplete or unreliable, we will recommend targeted field verification to confirm critical assumptions.</w:t>
      </w:r>
    </w:p>
    <w:p xmlns:wp14="http://schemas.microsoft.com/office/word/2010/wordml" w:rsidP="36F2AF10" wp14:paraId="225DCA33" wp14:textId="121E1C9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4.3 DESIGN COORDINATION &amp; TEAM INTEGRATION</w:t>
      </w:r>
    </w:p>
    <w:p xmlns:wp14="http://schemas.microsoft.com/office/word/2010/wordml" w:rsidP="36F2AF10" wp14:paraId="3935259B" wp14:textId="317C4FF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view coordination as a continuous process rather than a periodic check. Structural decisions influence architectural layouts, MEP routing, drainage, fire protection, and construction sequencing.</w:t>
      </w:r>
    </w:p>
    <w:p xmlns:wp14="http://schemas.microsoft.com/office/word/2010/wordml" w:rsidP="36F2AF10" wp14:paraId="3D4A5301" wp14:textId="6C1EFC4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coordination strategy includes:</w:t>
      </w:r>
    </w:p>
    <w:p xmlns:wp14="http://schemas.microsoft.com/office/word/2010/wordml" w:rsidP="36F2AF10" wp14:paraId="5E7392BA" wp14:textId="293DD491">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Participation in regular design coordination meetings</w:t>
      </w:r>
    </w:p>
    <w:p xmlns:wp14="http://schemas.microsoft.com/office/word/2010/wordml" w:rsidP="36F2AF10" wp14:paraId="70541F8F" wp14:textId="2DF56791">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Active review of architectural layouts to align column grids with parking efficiency</w:t>
      </w:r>
    </w:p>
    <w:p xmlns:wp14="http://schemas.microsoft.com/office/word/2010/wordml" w:rsidP="36F2AF10" wp14:paraId="0A39DA87" wp14:textId="788E19F0">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Coordination with MEP engineers </w:t>
      </w:r>
      <w:r w:rsidRPr="36F2AF10" w:rsidR="5DA3DFC9">
        <w:rPr>
          <w:rFonts w:ascii="Times New Roman" w:hAnsi="Times New Roman" w:eastAsia="Times New Roman" w:cs="Times New Roman"/>
          <w:noProof w:val="0"/>
          <w:color w:val="auto"/>
          <w:sz w:val="24"/>
          <w:szCs w:val="24"/>
          <w:lang w:val="en-US"/>
        </w:rPr>
        <w:t>regarding</w:t>
      </w:r>
      <w:r w:rsidRPr="36F2AF10" w:rsidR="5DA3DFC9">
        <w:rPr>
          <w:rFonts w:ascii="Times New Roman" w:hAnsi="Times New Roman" w:eastAsia="Times New Roman" w:cs="Times New Roman"/>
          <w:noProof w:val="0"/>
          <w:color w:val="auto"/>
          <w:sz w:val="24"/>
          <w:szCs w:val="24"/>
          <w:lang w:val="en-US"/>
        </w:rPr>
        <w:t xml:space="preserve"> penetrations, sleeves, and equipment supports</w:t>
      </w:r>
    </w:p>
    <w:p xmlns:wp14="http://schemas.microsoft.com/office/word/2010/wordml" w:rsidP="36F2AF10" wp14:paraId="0A3485E3" wp14:textId="51DF57FB">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Coordination with waterproofing consultants to ensure compatibility with structural detailing</w:t>
      </w:r>
    </w:p>
    <w:p xmlns:wp14="http://schemas.microsoft.com/office/word/2010/wordml" w:rsidP="36F2AF10" wp14:paraId="631BC336" wp14:textId="09C63935">
      <w:pPr>
        <w:pStyle w:val="ListParagraph"/>
        <w:numPr>
          <w:ilvl w:val="0"/>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Early identification of conflicts requiring resolution prior to construction documents</w:t>
      </w:r>
    </w:p>
    <w:p xmlns:wp14="http://schemas.microsoft.com/office/word/2010/wordml" w:rsidP="36F2AF10" wp14:paraId="7EF5C165" wp14:textId="756489B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w:t>
      </w:r>
      <w:r w:rsidRPr="36F2AF10" w:rsidR="5DA3DFC9">
        <w:rPr>
          <w:rFonts w:ascii="Times New Roman" w:hAnsi="Times New Roman" w:eastAsia="Times New Roman" w:cs="Times New Roman"/>
          <w:noProof w:val="0"/>
          <w:color w:val="auto"/>
          <w:sz w:val="24"/>
          <w:szCs w:val="24"/>
          <w:lang w:val="en-US"/>
        </w:rPr>
        <w:t>utilize</w:t>
      </w:r>
      <w:r w:rsidRPr="36F2AF10" w:rsidR="5DA3DFC9">
        <w:rPr>
          <w:rFonts w:ascii="Times New Roman" w:hAnsi="Times New Roman" w:eastAsia="Times New Roman" w:cs="Times New Roman"/>
          <w:noProof w:val="0"/>
          <w:color w:val="auto"/>
          <w:sz w:val="24"/>
          <w:szCs w:val="24"/>
          <w:lang w:val="en-US"/>
        </w:rPr>
        <w:t xml:space="preserve"> BIM coordination tools as </w:t>
      </w:r>
      <w:r w:rsidRPr="36F2AF10" w:rsidR="5DA3DFC9">
        <w:rPr>
          <w:rFonts w:ascii="Times New Roman" w:hAnsi="Times New Roman" w:eastAsia="Times New Roman" w:cs="Times New Roman"/>
          <w:noProof w:val="0"/>
          <w:color w:val="auto"/>
          <w:sz w:val="24"/>
          <w:szCs w:val="24"/>
          <w:lang w:val="en-US"/>
        </w:rPr>
        <w:t>appropriate to</w:t>
      </w:r>
      <w:r w:rsidRPr="36F2AF10" w:rsidR="5DA3DFC9">
        <w:rPr>
          <w:rFonts w:ascii="Times New Roman" w:hAnsi="Times New Roman" w:eastAsia="Times New Roman" w:cs="Times New Roman"/>
          <w:noProof w:val="0"/>
          <w:color w:val="auto"/>
          <w:sz w:val="24"/>
          <w:szCs w:val="24"/>
          <w:lang w:val="en-US"/>
        </w:rPr>
        <w:t xml:space="preserve"> visually </w:t>
      </w:r>
      <w:r w:rsidRPr="36F2AF10" w:rsidR="5DA3DFC9">
        <w:rPr>
          <w:rFonts w:ascii="Times New Roman" w:hAnsi="Times New Roman" w:eastAsia="Times New Roman" w:cs="Times New Roman"/>
          <w:noProof w:val="0"/>
          <w:color w:val="auto"/>
          <w:sz w:val="24"/>
          <w:szCs w:val="24"/>
          <w:lang w:val="en-US"/>
        </w:rPr>
        <w:t>identify</w:t>
      </w:r>
      <w:r w:rsidRPr="36F2AF10" w:rsidR="5DA3DFC9">
        <w:rPr>
          <w:rFonts w:ascii="Times New Roman" w:hAnsi="Times New Roman" w:eastAsia="Times New Roman" w:cs="Times New Roman"/>
          <w:noProof w:val="0"/>
          <w:color w:val="auto"/>
          <w:sz w:val="24"/>
          <w:szCs w:val="24"/>
          <w:lang w:val="en-US"/>
        </w:rPr>
        <w:t xml:space="preserve"> conflicts and improve clarity across disciplines.</w:t>
      </w:r>
    </w:p>
    <w:p xmlns:wp14="http://schemas.microsoft.com/office/word/2010/wordml" w:rsidP="36F2AF10" wp14:paraId="3CF30544" wp14:textId="1E15B30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4.4 STRUCTURAL SYSTEMS EVALUATION</w:t>
      </w:r>
    </w:p>
    <w:p xmlns:wp14="http://schemas.microsoft.com/office/word/2010/wordml" w:rsidP="36F2AF10" wp14:paraId="7018BEE6" wp14:textId="584BAC3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Parking structures present a range of potential structural systems, each with unique implications for cost, durability, schedule, and long-term performance. During early design, we will evaluate multiple framing systems, including but not limited to:</w:t>
      </w:r>
    </w:p>
    <w:p xmlns:wp14="http://schemas.microsoft.com/office/word/2010/wordml" w:rsidP="36F2AF10" wp14:paraId="1DB547C7" wp14:textId="54883F15">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Cast-in-place reinforced concrete</w:t>
      </w:r>
    </w:p>
    <w:p xmlns:wp14="http://schemas.microsoft.com/office/word/2010/wordml" w:rsidP="36F2AF10" wp14:paraId="71E36BA6" wp14:textId="2E0EBF9D">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Precast concrete framing</w:t>
      </w:r>
    </w:p>
    <w:p xmlns:wp14="http://schemas.microsoft.com/office/word/2010/wordml" w:rsidP="36F2AF10" wp14:paraId="490B2E68" wp14:textId="237668C3">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Hybrid concrete systems</w:t>
      </w:r>
    </w:p>
    <w:p xmlns:wp14="http://schemas.microsoft.com/office/word/2010/wordml" w:rsidP="36F2AF10" wp14:paraId="050D555E" wp14:textId="73C81B2E">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Post-tensioned slab systems</w:t>
      </w:r>
    </w:p>
    <w:p xmlns:wp14="http://schemas.microsoft.com/office/word/2010/wordml" w:rsidP="36F2AF10" wp14:paraId="21F3A82E" wp14:textId="68F9286B">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Each </w:t>
      </w:r>
      <w:r w:rsidRPr="36F2AF10" w:rsidR="5DA3DFC9">
        <w:rPr>
          <w:rFonts w:ascii="Times New Roman" w:hAnsi="Times New Roman" w:eastAsia="Times New Roman" w:cs="Times New Roman"/>
          <w:noProof w:val="0"/>
          <w:color w:val="auto"/>
          <w:sz w:val="24"/>
          <w:szCs w:val="24"/>
          <w:lang w:val="en-US"/>
        </w:rPr>
        <w:t>option</w:t>
      </w:r>
      <w:r w:rsidRPr="36F2AF10" w:rsidR="5DA3DFC9">
        <w:rPr>
          <w:rFonts w:ascii="Times New Roman" w:hAnsi="Times New Roman" w:eastAsia="Times New Roman" w:cs="Times New Roman"/>
          <w:noProof w:val="0"/>
          <w:color w:val="auto"/>
          <w:sz w:val="24"/>
          <w:szCs w:val="24"/>
          <w:lang w:val="en-US"/>
        </w:rPr>
        <w:t xml:space="preserve"> will be evaluated based on:</w:t>
      </w:r>
    </w:p>
    <w:p xmlns:wp14="http://schemas.microsoft.com/office/word/2010/wordml" w:rsidP="36F2AF10" wp14:paraId="42A1C205" wp14:textId="49F4C362">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Span capability and layout efficiency</w:t>
      </w:r>
    </w:p>
    <w:p xmlns:wp14="http://schemas.microsoft.com/office/word/2010/wordml" w:rsidP="36F2AF10" wp14:paraId="538E3010" wp14:textId="382F90E6">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Construction sequencing implications</w:t>
      </w:r>
    </w:p>
    <w:p xmlns:wp14="http://schemas.microsoft.com/office/word/2010/wordml" w:rsidP="36F2AF10" wp14:paraId="79F17F64" wp14:textId="4E8FBB44">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Durability and corrosion resistance</w:t>
      </w:r>
    </w:p>
    <w:p xmlns:wp14="http://schemas.microsoft.com/office/word/2010/wordml" w:rsidP="36F2AF10" wp14:paraId="66C2240F" wp14:textId="439C3C25">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Lifecycle maintenance considerations</w:t>
      </w:r>
    </w:p>
    <w:p xmlns:wp14="http://schemas.microsoft.com/office/word/2010/wordml" w:rsidP="36F2AF10" wp14:paraId="1DCE5B54" wp14:textId="70CB6D65">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Compatibility with site constraints and phasing</w:t>
      </w:r>
    </w:p>
    <w:p xmlns:wp14="http://schemas.microsoft.com/office/word/2010/wordml" w:rsidP="36F2AF10" wp14:paraId="38BA4565" wp14:textId="6A6865CE">
      <w:pPr>
        <w:pStyle w:val="ListParagraph"/>
        <w:numPr>
          <w:ilvl w:val="0"/>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Availability of local trade </w:t>
      </w:r>
      <w:r w:rsidRPr="36F2AF10" w:rsidR="5DA3DFC9">
        <w:rPr>
          <w:rFonts w:ascii="Times New Roman" w:hAnsi="Times New Roman" w:eastAsia="Times New Roman" w:cs="Times New Roman"/>
          <w:noProof w:val="0"/>
          <w:color w:val="auto"/>
          <w:sz w:val="24"/>
          <w:szCs w:val="24"/>
          <w:lang w:val="en-US"/>
        </w:rPr>
        <w:t>expertise</w:t>
      </w:r>
    </w:p>
    <w:p xmlns:wp14="http://schemas.microsoft.com/office/word/2010/wordml" w:rsidP="36F2AF10" wp14:paraId="433911AF" wp14:textId="00C3B4FE">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will document the evaluation process and clearly communicate the rationale behind the recommended system.</w:t>
      </w:r>
    </w:p>
    <w:p xmlns:wp14="http://schemas.microsoft.com/office/word/2010/wordml" w:rsidP="36F2AF10" wp14:paraId="71F2CC76" wp14:textId="2AA7449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4.5 FOUNDATION SYSTEM CONSIDERATIONS</w:t>
      </w:r>
    </w:p>
    <w:p xmlns:wp14="http://schemas.microsoft.com/office/word/2010/wordml" w:rsidP="36F2AF10" wp14:paraId="66E08A63" wp14:textId="1648A34A">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Foundation design for parking structures within healthcare campuses often requires balancing structural efficiency with subsurface constraints and adjacent construction impacts.</w:t>
      </w:r>
    </w:p>
    <w:p xmlns:wp14="http://schemas.microsoft.com/office/word/2010/wordml" w:rsidP="36F2AF10" wp14:paraId="12EA0236" wp14:textId="0B9C54A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foundation evaluation will consider:</w:t>
      </w:r>
    </w:p>
    <w:p xmlns:wp14="http://schemas.microsoft.com/office/word/2010/wordml" w:rsidP="36F2AF10" wp14:paraId="73B6F9F8" wp14:textId="5DB2D635">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Shallow versus deep foundation options</w:t>
      </w:r>
    </w:p>
    <w:p xmlns:wp14="http://schemas.microsoft.com/office/word/2010/wordml" w:rsidP="36F2AF10" wp14:paraId="19B053F6" wp14:textId="0C7B19DB">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Impact of groundwater levels</w:t>
      </w:r>
    </w:p>
    <w:p xmlns:wp14="http://schemas.microsoft.com/office/word/2010/wordml" w:rsidP="36F2AF10" wp14:paraId="63FDF1B4" wp14:textId="2C30C1DB">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Adjacent building foundations</w:t>
      </w:r>
    </w:p>
    <w:p xmlns:wp14="http://schemas.microsoft.com/office/word/2010/wordml" w:rsidP="36F2AF10" wp14:paraId="40E968BC" wp14:textId="15F613F6">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Utility corridors and conflicts</w:t>
      </w:r>
    </w:p>
    <w:p xmlns:wp14="http://schemas.microsoft.com/office/word/2010/wordml" w:rsidP="36F2AF10" wp14:paraId="7399AD13" wp14:textId="041D5DDE">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Settlement tolerance for superstructure framing</w:t>
      </w:r>
    </w:p>
    <w:p xmlns:wp14="http://schemas.microsoft.com/office/word/2010/wordml" w:rsidP="36F2AF10" wp14:paraId="065DB375" wp14:textId="17E959D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coordinate closely with the geotechnical engineer to ensure that foundation recommendations align with site-specific conditions and construction realities.</w:t>
      </w:r>
    </w:p>
    <w:p xmlns:wp14="http://schemas.microsoft.com/office/word/2010/wordml" w:rsidP="36F2AF10" wp14:paraId="563E1097" wp14:textId="3D6DCAEF">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5. CONSTRUCTABILITY REVIEW &amp; RISK MITIGATION</w:t>
      </w:r>
    </w:p>
    <w:p xmlns:wp14="http://schemas.microsoft.com/office/word/2010/wordml" w:rsidP="36F2AF10" wp14:paraId="2F6C3116" wp14:textId="2D1C9627">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Constructability is not a final-stage review—it is integrated throughout the design process.</w:t>
      </w:r>
    </w:p>
    <w:p xmlns:wp14="http://schemas.microsoft.com/office/word/2010/wordml" w:rsidP="36F2AF10" wp14:paraId="3E4C6CFD" wp14:textId="058A5BD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5.1 STRUCTURAL CONSTRUCTABILITY REVIEW PROCESS</w:t>
      </w:r>
    </w:p>
    <w:p xmlns:wp14="http://schemas.microsoft.com/office/word/2010/wordml" w:rsidP="36F2AF10" wp14:paraId="7301A774" wp14:textId="32EA2AF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At each design milestone, our team will perform formal constructability reviews focused on:</w:t>
      </w:r>
    </w:p>
    <w:p xmlns:wp14="http://schemas.microsoft.com/office/word/2010/wordml" w:rsidP="36F2AF10" wp14:paraId="65F4225D" wp14:textId="11FD64D6">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framing complexity</w:t>
      </w:r>
    </w:p>
    <w:p xmlns:wp14="http://schemas.microsoft.com/office/word/2010/wordml" w:rsidP="36F2AF10" wp14:paraId="69A6CF83" wp14:textId="32DF68B1">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Repetition and standardization opportunities</w:t>
      </w:r>
    </w:p>
    <w:p xmlns:wp14="http://schemas.microsoft.com/office/word/2010/wordml" w:rsidP="36F2AF10" wp14:paraId="325FB7B9" wp14:textId="682A5F81">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Tolerance management</w:t>
      </w:r>
    </w:p>
    <w:p xmlns:wp14="http://schemas.microsoft.com/office/word/2010/wordml" w:rsidP="36F2AF10" wp14:paraId="338CC716" wp14:textId="498CBCB6">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Temporary support requirements</w:t>
      </w:r>
    </w:p>
    <w:p xmlns:wp14="http://schemas.microsoft.com/office/word/2010/wordml" w:rsidP="36F2AF10" wp14:paraId="2FAE9523" wp14:textId="703D02B1">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Erection sequencing</w:t>
      </w:r>
    </w:p>
    <w:p xmlns:wp14="http://schemas.microsoft.com/office/word/2010/wordml" w:rsidP="36F2AF10" wp14:paraId="323F2BCC" wp14:textId="3FBE1B5A">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Accessibility for construction and inspection</w:t>
      </w:r>
    </w:p>
    <w:p xmlns:wp14="http://schemas.microsoft.com/office/word/2010/wordml" w:rsidP="36F2AF10" wp14:paraId="5BC93B60" wp14:textId="47849AF6">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Findings from constructability reviews are documented and discussed with the project team to determine </w:t>
      </w:r>
      <w:r w:rsidRPr="36F2AF10" w:rsidR="5DA3DFC9">
        <w:rPr>
          <w:rFonts w:ascii="Times New Roman" w:hAnsi="Times New Roman" w:eastAsia="Times New Roman" w:cs="Times New Roman"/>
          <w:noProof w:val="0"/>
          <w:color w:val="auto"/>
          <w:sz w:val="24"/>
          <w:szCs w:val="24"/>
          <w:lang w:val="en-US"/>
        </w:rPr>
        <w:t>appropriate action</w:t>
      </w:r>
      <w:r w:rsidRPr="36F2AF10" w:rsidR="5DA3DFC9">
        <w:rPr>
          <w:rFonts w:ascii="Times New Roman" w:hAnsi="Times New Roman" w:eastAsia="Times New Roman" w:cs="Times New Roman"/>
          <w:noProof w:val="0"/>
          <w:color w:val="auto"/>
          <w:sz w:val="24"/>
          <w:szCs w:val="24"/>
          <w:lang w:val="en-US"/>
        </w:rPr>
        <w:t>.</w:t>
      </w:r>
    </w:p>
    <w:p xmlns:wp14="http://schemas.microsoft.com/office/word/2010/wordml" w:rsidP="36F2AF10" wp14:paraId="59F46EA0" wp14:textId="2E7B253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5.2 RISK IDENTIFICATION &amp; MANAGEMENT</w:t>
      </w:r>
    </w:p>
    <w:p xmlns:wp14="http://schemas.microsoft.com/office/word/2010/wordml" w:rsidP="36F2AF10" wp14:paraId="4BDF3C05" wp14:textId="64A7E94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Parking structures present predictable but significant risks if not proactively addressed. Our risk management approach focuses on early identification and mitigation of issues such as:</w:t>
      </w:r>
    </w:p>
    <w:p xmlns:wp14="http://schemas.microsoft.com/office/word/2010/wordml" w:rsidP="36F2AF10" wp14:paraId="22B25EC0" wp14:textId="6B95FEB6">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Corrosion and environmental exposure</w:t>
      </w:r>
    </w:p>
    <w:p xmlns:wp14="http://schemas.microsoft.com/office/word/2010/wordml" w:rsidP="36F2AF10" wp14:paraId="3AA6B70B" wp14:textId="41814B14">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Drainage failures leading to structural deterioration</w:t>
      </w:r>
    </w:p>
    <w:p xmlns:wp14="http://schemas.microsoft.com/office/word/2010/wordml" w:rsidP="36F2AF10" wp14:paraId="0DEE1865" wp14:textId="60C00967">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Differential settlement</w:t>
      </w:r>
    </w:p>
    <w:p xmlns:wp14="http://schemas.microsoft.com/office/word/2010/wordml" w:rsidP="36F2AF10" wp14:paraId="08F5C004" wp14:textId="0CA73506">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Waterproofing interface failures</w:t>
      </w:r>
    </w:p>
    <w:p xmlns:wp14="http://schemas.microsoft.com/office/word/2010/wordml" w:rsidP="36F2AF10" wp14:paraId="3EBAA812" wp14:textId="167D5B4B">
      <w:pPr>
        <w:pStyle w:val="ListParagraph"/>
        <w:numPr>
          <w:ilvl w:val="0"/>
          <w:numId w:val="1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Construction sequencing conflicts</w:t>
      </w:r>
    </w:p>
    <w:p xmlns:wp14="http://schemas.microsoft.com/office/word/2010/wordml" w:rsidP="36F2AF10" wp14:paraId="4812CE00" wp14:textId="5ACEF2C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Each identified risk is paired with recommended mitigation strategies incorporated into the design.</w:t>
      </w:r>
    </w:p>
    <w:p xmlns:wp14="http://schemas.microsoft.com/office/word/2010/wordml" w:rsidP="36F2AF10" wp14:paraId="3EB8F1E7" wp14:textId="5D843F8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6. VALUE ENGINEERING (STRUCTURAL-LED)</w:t>
      </w:r>
    </w:p>
    <w:p xmlns:wp14="http://schemas.microsoft.com/office/word/2010/wordml" w:rsidP="36F2AF10" wp14:paraId="4FDBF5CC" wp14:textId="148395BF">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define Value Engineering (VE) as improving project value—not simply reducing initial cost.</w:t>
      </w:r>
    </w:p>
    <w:p xmlns:wp14="http://schemas.microsoft.com/office/word/2010/wordml" w:rsidP="36F2AF10" wp14:paraId="66E5BCAC" wp14:textId="2712406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6.1 STRUCTURAL VALUE ENGINEERING PHILOSOPHY</w:t>
      </w:r>
    </w:p>
    <w:p xmlns:wp14="http://schemas.microsoft.com/office/word/2010/wordml" w:rsidP="36F2AF10" wp14:paraId="4C273768" wp14:textId="33E6DE2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Effective VE begins early. The greatest opportunities for meaningful value improvement occur during conceptual and schematic design, when system-level decisions </w:t>
      </w:r>
      <w:r w:rsidRPr="36F2AF10" w:rsidR="5DA3DFC9">
        <w:rPr>
          <w:rFonts w:ascii="Times New Roman" w:hAnsi="Times New Roman" w:eastAsia="Times New Roman" w:cs="Times New Roman"/>
          <w:noProof w:val="0"/>
          <w:color w:val="auto"/>
          <w:sz w:val="24"/>
          <w:szCs w:val="24"/>
          <w:lang w:val="en-US"/>
        </w:rPr>
        <w:t>remain</w:t>
      </w:r>
      <w:r w:rsidRPr="36F2AF10" w:rsidR="5DA3DFC9">
        <w:rPr>
          <w:rFonts w:ascii="Times New Roman" w:hAnsi="Times New Roman" w:eastAsia="Times New Roman" w:cs="Times New Roman"/>
          <w:noProof w:val="0"/>
          <w:color w:val="auto"/>
          <w:sz w:val="24"/>
          <w:szCs w:val="24"/>
          <w:lang w:val="en-US"/>
        </w:rPr>
        <w:t xml:space="preserve"> flexible.</w:t>
      </w:r>
    </w:p>
    <w:p xmlns:wp14="http://schemas.microsoft.com/office/word/2010/wordml" w:rsidP="36F2AF10" wp14:paraId="5437AFDC" wp14:textId="5E93A2CE">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VE approach evaluates:</w:t>
      </w:r>
    </w:p>
    <w:p xmlns:wp14="http://schemas.microsoft.com/office/word/2010/wordml" w:rsidP="36F2AF10" wp14:paraId="60C90CE9" wp14:textId="0CC828C3">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Structural system </w:t>
      </w:r>
      <w:r w:rsidRPr="36F2AF10" w:rsidR="5DA3DFC9">
        <w:rPr>
          <w:rFonts w:ascii="Times New Roman" w:hAnsi="Times New Roman" w:eastAsia="Times New Roman" w:cs="Times New Roman"/>
          <w:noProof w:val="0"/>
          <w:color w:val="auto"/>
          <w:sz w:val="24"/>
          <w:szCs w:val="24"/>
          <w:lang w:val="en-US"/>
        </w:rPr>
        <w:t>selection</w:t>
      </w:r>
    </w:p>
    <w:p xmlns:wp14="http://schemas.microsoft.com/office/word/2010/wordml" w:rsidP="36F2AF10" wp14:paraId="5F8D35EE" wp14:textId="64209990">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Span optimization</w:t>
      </w:r>
    </w:p>
    <w:p xmlns:wp14="http://schemas.microsoft.com/office/word/2010/wordml" w:rsidP="36F2AF10" wp14:paraId="7640A4F6" wp14:textId="59C4DFCC">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Material efficiency</w:t>
      </w:r>
    </w:p>
    <w:p xmlns:wp14="http://schemas.microsoft.com/office/word/2010/wordml" w:rsidP="36F2AF10" wp14:paraId="5095AAD9" wp14:textId="4D797C16">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Repetition and modularization</w:t>
      </w:r>
    </w:p>
    <w:p xmlns:wp14="http://schemas.microsoft.com/office/word/2010/wordml" w:rsidP="36F2AF10" wp14:paraId="07D11C56" wp14:textId="6AA85CD8">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Construction sequencing efficiency</w:t>
      </w:r>
    </w:p>
    <w:p xmlns:wp14="http://schemas.microsoft.com/office/word/2010/wordml" w:rsidP="36F2AF10" wp14:paraId="608EBF95" wp14:textId="068DCCC2">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Lifecycle cost impacts</w:t>
      </w:r>
    </w:p>
    <w:p xmlns:wp14="http://schemas.microsoft.com/office/word/2010/wordml" w:rsidP="36F2AF10" wp14:paraId="59EB872E" wp14:textId="1E34556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avoid VE proposals that shift risk or cost downstream.</w:t>
      </w:r>
    </w:p>
    <w:p xmlns:wp14="http://schemas.microsoft.com/office/word/2010/wordml" w:rsidP="36F2AF10" wp14:paraId="2229DDF1" wp14:textId="72039E50">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6.2 VE IMPLEMENTATION BY DESIGN PHASE</w:t>
      </w:r>
    </w:p>
    <w:p xmlns:wp14="http://schemas.microsoft.com/office/word/2010/wordml" w:rsidP="36F2AF10" wp14:paraId="07B750ED" wp14:textId="76080DF2">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Conceptual / Schematic Design</w:t>
      </w:r>
    </w:p>
    <w:p xmlns:wp14="http://schemas.microsoft.com/office/word/2010/wordml" w:rsidP="36F2AF10" wp14:paraId="6AC1233E" wp14:textId="07FCBDB2">
      <w:pPr>
        <w:pStyle w:val="ListParagraph"/>
        <w:numPr>
          <w:ilvl w:val="0"/>
          <w:numId w:val="1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Evaluate alternate framing systems</w:t>
      </w:r>
    </w:p>
    <w:p xmlns:wp14="http://schemas.microsoft.com/office/word/2010/wordml" w:rsidP="36F2AF10" wp14:paraId="0C500E7E" wp14:textId="54FF47C5">
      <w:pPr>
        <w:pStyle w:val="ListParagraph"/>
        <w:numPr>
          <w:ilvl w:val="0"/>
          <w:numId w:val="1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Optimize</w:t>
      </w:r>
      <w:r w:rsidRPr="36F2AF10" w:rsidR="5DA3DFC9">
        <w:rPr>
          <w:rFonts w:ascii="Times New Roman" w:hAnsi="Times New Roman" w:eastAsia="Times New Roman" w:cs="Times New Roman"/>
          <w:noProof w:val="0"/>
          <w:color w:val="auto"/>
          <w:sz w:val="24"/>
          <w:szCs w:val="24"/>
          <w:lang w:val="en-US"/>
        </w:rPr>
        <w:t xml:space="preserve"> column spacing</w:t>
      </w:r>
    </w:p>
    <w:p xmlns:wp14="http://schemas.microsoft.com/office/word/2010/wordml" w:rsidP="36F2AF10" wp14:paraId="00E35221" wp14:textId="531776E0">
      <w:pPr>
        <w:pStyle w:val="ListParagraph"/>
        <w:numPr>
          <w:ilvl w:val="0"/>
          <w:numId w:val="1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Review floor-to-floor heights</w:t>
      </w:r>
    </w:p>
    <w:p xmlns:wp14="http://schemas.microsoft.com/office/word/2010/wordml" w:rsidP="36F2AF10" wp14:paraId="1E3D108C" wp14:textId="719FE640">
      <w:pPr>
        <w:pStyle w:val="ListParagraph"/>
        <w:numPr>
          <w:ilvl w:val="0"/>
          <w:numId w:val="1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Assess foundation system alternatives</w:t>
      </w:r>
    </w:p>
    <w:p xmlns:wp14="http://schemas.microsoft.com/office/word/2010/wordml" w:rsidP="36F2AF10" wp14:paraId="621B6AAA" wp14:textId="5FB1B5E9">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Design Development</w:t>
      </w:r>
    </w:p>
    <w:p xmlns:wp14="http://schemas.microsoft.com/office/word/2010/wordml" w:rsidP="36F2AF10" wp14:paraId="257F5F82" wp14:textId="13336CF1">
      <w:pPr>
        <w:pStyle w:val="ListParagraph"/>
        <w:numPr>
          <w:ilvl w:val="0"/>
          <w:numId w:val="1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Refine member sizing</w:t>
      </w:r>
    </w:p>
    <w:p xmlns:wp14="http://schemas.microsoft.com/office/word/2010/wordml" w:rsidP="36F2AF10" wp14:paraId="22843B40" wp14:textId="6EEBCF2F">
      <w:pPr>
        <w:pStyle w:val="ListParagraph"/>
        <w:numPr>
          <w:ilvl w:val="0"/>
          <w:numId w:val="1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Optimize</w:t>
      </w:r>
      <w:r w:rsidRPr="36F2AF10" w:rsidR="5DA3DFC9">
        <w:rPr>
          <w:rFonts w:ascii="Times New Roman" w:hAnsi="Times New Roman" w:eastAsia="Times New Roman" w:cs="Times New Roman"/>
          <w:noProof w:val="0"/>
          <w:color w:val="auto"/>
          <w:sz w:val="24"/>
          <w:szCs w:val="24"/>
          <w:lang w:val="en-US"/>
        </w:rPr>
        <w:t xml:space="preserve"> reinforcement layouts</w:t>
      </w:r>
    </w:p>
    <w:p xmlns:wp14="http://schemas.microsoft.com/office/word/2010/wordml" w:rsidP="36F2AF10" wp14:paraId="7AD1CF23" wp14:textId="5B5C09B6">
      <w:pPr>
        <w:pStyle w:val="ListParagraph"/>
        <w:numPr>
          <w:ilvl w:val="0"/>
          <w:numId w:val="1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Reduce structural redundancy where appropriate</w:t>
      </w:r>
    </w:p>
    <w:p xmlns:wp14="http://schemas.microsoft.com/office/word/2010/wordml" w:rsidP="36F2AF10" wp14:paraId="13D99904" wp14:textId="3CDB0C34">
      <w:pPr>
        <w:pStyle w:val="ListParagraph"/>
        <w:numPr>
          <w:ilvl w:val="0"/>
          <w:numId w:val="1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Coordinate tolerances with architectural systems</w:t>
      </w:r>
    </w:p>
    <w:p xmlns:wp14="http://schemas.microsoft.com/office/word/2010/wordml" w:rsidP="36F2AF10" wp14:paraId="67B5E3CB" wp14:textId="607898E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Construction Documents</w:t>
      </w:r>
    </w:p>
    <w:p xmlns:wp14="http://schemas.microsoft.com/office/word/2010/wordml" w:rsidP="36F2AF10" wp14:paraId="4605E99E" wp14:textId="47D93600">
      <w:pPr>
        <w:pStyle w:val="ListParagraph"/>
        <w:numPr>
          <w:ilvl w:val="0"/>
          <w:numId w:val="1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Final detailing efficiencies</w:t>
      </w:r>
    </w:p>
    <w:p xmlns:wp14="http://schemas.microsoft.com/office/word/2010/wordml" w:rsidP="36F2AF10" wp14:paraId="58CC7334" wp14:textId="1203BCF7">
      <w:pPr>
        <w:pStyle w:val="ListParagraph"/>
        <w:numPr>
          <w:ilvl w:val="0"/>
          <w:numId w:val="1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Clarification of ambiguous conditions</w:t>
      </w:r>
    </w:p>
    <w:p xmlns:wp14="http://schemas.microsoft.com/office/word/2010/wordml" w:rsidP="36F2AF10" wp14:paraId="2D213089" wp14:textId="129B0E5A">
      <w:pPr>
        <w:pStyle w:val="ListParagraph"/>
        <w:numPr>
          <w:ilvl w:val="0"/>
          <w:numId w:val="1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Packaging strategies for bidding</w:t>
      </w:r>
    </w:p>
    <w:p xmlns:wp14="http://schemas.microsoft.com/office/word/2010/wordml" w:rsidP="36F2AF10" wp14:paraId="017A7C32" wp14:textId="001A769E">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7. PHASING &amp; SEQUENCING (STRUCTURAL PERSPECTIVE)</w:t>
      </w:r>
    </w:p>
    <w:p xmlns:wp14="http://schemas.microsoft.com/office/word/2010/wordml" w:rsidP="36F2AF10" wp14:paraId="0BD5451E" wp14:textId="4D60457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Healthcare campus parking structures often require phased construction to </w:t>
      </w:r>
      <w:r w:rsidRPr="36F2AF10" w:rsidR="5DA3DFC9">
        <w:rPr>
          <w:rFonts w:ascii="Times New Roman" w:hAnsi="Times New Roman" w:eastAsia="Times New Roman" w:cs="Times New Roman"/>
          <w:noProof w:val="0"/>
          <w:color w:val="auto"/>
          <w:sz w:val="24"/>
          <w:szCs w:val="24"/>
          <w:lang w:val="en-US"/>
        </w:rPr>
        <w:t>maintain</w:t>
      </w:r>
      <w:r w:rsidRPr="36F2AF10" w:rsidR="5DA3DFC9">
        <w:rPr>
          <w:rFonts w:ascii="Times New Roman" w:hAnsi="Times New Roman" w:eastAsia="Times New Roman" w:cs="Times New Roman"/>
          <w:noProof w:val="0"/>
          <w:color w:val="auto"/>
          <w:sz w:val="24"/>
          <w:szCs w:val="24"/>
          <w:lang w:val="en-US"/>
        </w:rPr>
        <w:t xml:space="preserve"> operations.</w:t>
      </w:r>
    </w:p>
    <w:p xmlns:wp14="http://schemas.microsoft.com/office/word/2010/wordml" w:rsidP="36F2AF10" wp14:paraId="5A10AD79" wp14:textId="1DFCFC5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7.1 PHASING CONSIDERATIONS</w:t>
      </w:r>
    </w:p>
    <w:p xmlns:wp14="http://schemas.microsoft.com/office/word/2010/wordml" w:rsidP="36F2AF10" wp14:paraId="02106D5E" wp14:textId="611DCEA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phasing considerations include:</w:t>
      </w:r>
    </w:p>
    <w:p xmlns:wp14="http://schemas.microsoft.com/office/word/2010/wordml" w:rsidP="36F2AF10" wp14:paraId="7299CFD6" wp14:textId="0D9DC730">
      <w:pPr>
        <w:pStyle w:val="ListParagraph"/>
        <w:numPr>
          <w:ilvl w:val="0"/>
          <w:numId w:val="1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Foundation sequencing </w:t>
      </w:r>
      <w:r w:rsidRPr="36F2AF10" w:rsidR="5DA3DFC9">
        <w:rPr>
          <w:rFonts w:ascii="Times New Roman" w:hAnsi="Times New Roman" w:eastAsia="Times New Roman" w:cs="Times New Roman"/>
          <w:noProof w:val="0"/>
          <w:color w:val="auto"/>
          <w:sz w:val="24"/>
          <w:szCs w:val="24"/>
          <w:lang w:val="en-US"/>
        </w:rPr>
        <w:t>adjacent to</w:t>
      </w:r>
      <w:r w:rsidRPr="36F2AF10" w:rsidR="5DA3DFC9">
        <w:rPr>
          <w:rFonts w:ascii="Times New Roman" w:hAnsi="Times New Roman" w:eastAsia="Times New Roman" w:cs="Times New Roman"/>
          <w:noProof w:val="0"/>
          <w:color w:val="auto"/>
          <w:sz w:val="24"/>
          <w:szCs w:val="24"/>
          <w:lang w:val="en-US"/>
        </w:rPr>
        <w:t xml:space="preserve"> active facilities</w:t>
      </w:r>
    </w:p>
    <w:p xmlns:wp14="http://schemas.microsoft.com/office/word/2010/wordml" w:rsidP="36F2AF10" wp14:paraId="1A1DEB6F" wp14:textId="76627F8F">
      <w:pPr>
        <w:pStyle w:val="ListParagraph"/>
        <w:numPr>
          <w:ilvl w:val="0"/>
          <w:numId w:val="1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Partial occupancy requirements</w:t>
      </w:r>
    </w:p>
    <w:p xmlns:wp14="http://schemas.microsoft.com/office/word/2010/wordml" w:rsidP="36F2AF10" wp14:paraId="2D03ACE4" wp14:textId="55AB2CA0">
      <w:pPr>
        <w:pStyle w:val="ListParagraph"/>
        <w:numPr>
          <w:ilvl w:val="0"/>
          <w:numId w:val="1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Temporary shoring or bracing needs</w:t>
      </w:r>
    </w:p>
    <w:p xmlns:wp14="http://schemas.microsoft.com/office/word/2010/wordml" w:rsidP="36F2AF10" wp14:paraId="4E55D674" wp14:textId="14709BF9">
      <w:pPr>
        <w:pStyle w:val="ListParagraph"/>
        <w:numPr>
          <w:ilvl w:val="0"/>
          <w:numId w:val="1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Load path continuity during phased construction</w:t>
      </w:r>
    </w:p>
    <w:p xmlns:wp14="http://schemas.microsoft.com/office/word/2010/wordml" w:rsidP="36F2AF10" wp14:paraId="70AA93B4" wp14:textId="6CF6A2E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work closely with the Construction Manager to ensure that structural systems support safe and efficient phasing.</w:t>
      </w:r>
    </w:p>
    <w:p xmlns:wp14="http://schemas.microsoft.com/office/word/2010/wordml" w:rsidP="36F2AF10" wp14:paraId="14973B25" wp14:textId="5039AA7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7.2 SEQUENCING SUPPORT</w:t>
      </w:r>
    </w:p>
    <w:p xmlns:wp14="http://schemas.microsoft.com/office/word/2010/wordml" w:rsidP="36F2AF10" wp14:paraId="3214604A" wp14:textId="0D424FDB">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provide structural input to support:</w:t>
      </w:r>
    </w:p>
    <w:p xmlns:wp14="http://schemas.microsoft.com/office/word/2010/wordml" w:rsidP="36F2AF10" wp14:paraId="0C590D49" wp14:textId="7EA3A613">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Early work packages</w:t>
      </w:r>
    </w:p>
    <w:p xmlns:wp14="http://schemas.microsoft.com/office/word/2010/wordml" w:rsidP="36F2AF10" wp14:paraId="45FDF5F9" wp14:textId="644E24C6">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Foundation and substructure sequencing</w:t>
      </w:r>
    </w:p>
    <w:p xmlns:wp14="http://schemas.microsoft.com/office/word/2010/wordml" w:rsidP="36F2AF10" wp14:paraId="7D35C28C" wp14:textId="27DF6CB1">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Superstructure erection order</w:t>
      </w:r>
    </w:p>
    <w:p xmlns:wp14="http://schemas.microsoft.com/office/word/2010/wordml" w:rsidP="36F2AF10" wp14:paraId="231C852B" wp14:textId="43DD01E9">
      <w:pPr>
        <w:pStyle w:val="ListParagraph"/>
        <w:numPr>
          <w:ilvl w:val="0"/>
          <w:numId w:val="1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Temporary condition analysis</w:t>
      </w:r>
    </w:p>
    <w:p xmlns:wp14="http://schemas.microsoft.com/office/word/2010/wordml" w:rsidP="36F2AF10" wp14:paraId="20673913" wp14:textId="7DEED83C">
      <w:pPr>
        <w:spacing w:before="0" w:beforeAutospacing="off" w:after="0" w:afterAutospacing="off"/>
        <w:rPr>
          <w:rFonts w:ascii="Times New Roman" w:hAnsi="Times New Roman" w:eastAsia="Times New Roman" w:cs="Times New Roman"/>
          <w:color w:val="auto"/>
        </w:rPr>
      </w:pPr>
    </w:p>
    <w:p xmlns:wp14="http://schemas.microsoft.com/office/word/2010/wordml" w:rsidP="36F2AF10" wp14:paraId="3097E5FD" wp14:textId="3698A8E6">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8. QUALITY CONTROL &amp; QA/QC PROCEDURES</w:t>
      </w:r>
    </w:p>
    <w:p xmlns:wp14="http://schemas.microsoft.com/office/word/2010/wordml" w:rsidP="36F2AF10" wp14:paraId="19A63C78" wp14:textId="256BE59F">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Quality control is fundamental to long-term performance.</w:t>
      </w:r>
    </w:p>
    <w:p xmlns:wp14="http://schemas.microsoft.com/office/word/2010/wordml" w:rsidP="36F2AF10" wp14:paraId="5B2AFA7B" wp14:textId="1FF46C3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8.1 INTERNAL QA/QC PROCESS</w:t>
      </w:r>
    </w:p>
    <w:p xmlns:wp14="http://schemas.microsoft.com/office/word/2010/wordml" w:rsidP="36F2AF10" wp14:paraId="758DAF2F" wp14:textId="143A364E">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QA/QC process includes:</w:t>
      </w:r>
    </w:p>
    <w:p xmlns:wp14="http://schemas.microsoft.com/office/word/2010/wordml" w:rsidP="36F2AF10" wp14:paraId="2249BF6A" wp14:textId="7CA47948">
      <w:pPr>
        <w:pStyle w:val="ListParagraph"/>
        <w:numPr>
          <w:ilvl w:val="0"/>
          <w:numId w:val="2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Independent senior-level design review</w:t>
      </w:r>
    </w:p>
    <w:p xmlns:wp14="http://schemas.microsoft.com/office/word/2010/wordml" w:rsidP="36F2AF10" wp14:paraId="11991B2C" wp14:textId="23ADB15B">
      <w:pPr>
        <w:pStyle w:val="ListParagraph"/>
        <w:numPr>
          <w:ilvl w:val="0"/>
          <w:numId w:val="2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Constructability-focused checks</w:t>
      </w:r>
    </w:p>
    <w:p xmlns:wp14="http://schemas.microsoft.com/office/word/2010/wordml" w:rsidP="36F2AF10" wp14:paraId="32920A5A" wp14:textId="74F3D592">
      <w:pPr>
        <w:pStyle w:val="ListParagraph"/>
        <w:numPr>
          <w:ilvl w:val="0"/>
          <w:numId w:val="2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Coordination review across disciplines</w:t>
      </w:r>
    </w:p>
    <w:p xmlns:wp14="http://schemas.microsoft.com/office/word/2010/wordml" w:rsidP="36F2AF10" wp14:paraId="1447C2E2" wp14:textId="3E136EE0">
      <w:pPr>
        <w:pStyle w:val="ListParagraph"/>
        <w:numPr>
          <w:ilvl w:val="0"/>
          <w:numId w:val="2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Documentation consistency checks</w:t>
      </w:r>
    </w:p>
    <w:p xmlns:wp14="http://schemas.microsoft.com/office/word/2010/wordml" w:rsidP="36F2AF10" wp14:paraId="0397E1C8" wp14:textId="544DC2E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Reviews occur at each major design milestone.</w:t>
      </w:r>
    </w:p>
    <w:p xmlns:wp14="http://schemas.microsoft.com/office/word/2010/wordml" w:rsidP="36F2AF10" wp14:paraId="71CFFEFC" wp14:textId="76466B97">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8.2 FIELD QUALITY SUPPORT</w:t>
      </w:r>
    </w:p>
    <w:p xmlns:wp14="http://schemas.microsoft.com/office/word/2010/wordml" w:rsidP="36F2AF10" wp14:paraId="3011B00A" wp14:textId="2A8C3BF7">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During construction, we support quality through:</w:t>
      </w:r>
    </w:p>
    <w:p xmlns:wp14="http://schemas.microsoft.com/office/word/2010/wordml" w:rsidP="36F2AF10" wp14:paraId="05A2C67E" wp14:textId="35AAD015">
      <w:pPr>
        <w:pStyle w:val="ListParagraph"/>
        <w:numPr>
          <w:ilvl w:val="0"/>
          <w:numId w:val="2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Site observations</w:t>
      </w:r>
    </w:p>
    <w:p xmlns:wp14="http://schemas.microsoft.com/office/word/2010/wordml" w:rsidP="36F2AF10" wp14:paraId="068C3597" wp14:textId="6D359E64">
      <w:pPr>
        <w:pStyle w:val="ListParagraph"/>
        <w:numPr>
          <w:ilvl w:val="0"/>
          <w:numId w:val="2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Response to field conditions</w:t>
      </w:r>
    </w:p>
    <w:p xmlns:wp14="http://schemas.microsoft.com/office/word/2010/wordml" w:rsidP="36F2AF10" wp14:paraId="0F627B79" wp14:textId="5DD39274">
      <w:pPr>
        <w:pStyle w:val="ListParagraph"/>
        <w:numPr>
          <w:ilvl w:val="0"/>
          <w:numId w:val="2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Coordination with testing agencies</w:t>
      </w:r>
    </w:p>
    <w:p xmlns:wp14="http://schemas.microsoft.com/office/word/2010/wordml" w:rsidP="36F2AF10" wp14:paraId="75F879EB" wp14:textId="21111533">
      <w:pPr>
        <w:pStyle w:val="ListParagraph"/>
        <w:numPr>
          <w:ilvl w:val="0"/>
          <w:numId w:val="2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Review of non-conforming conditions</w:t>
      </w:r>
    </w:p>
    <w:p xmlns:wp14="http://schemas.microsoft.com/office/word/2010/wordml" w:rsidP="36F2AF10" wp14:paraId="76696821" wp14:textId="45A088A5">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9. CONSTRUCTION ADMINISTRATION SERVICES</w:t>
      </w:r>
    </w:p>
    <w:p xmlns:wp14="http://schemas.microsoft.com/office/word/2010/wordml" w:rsidP="36F2AF10" wp14:paraId="30AB2717" wp14:textId="4799942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construction administration role is proactive and responsive.</w:t>
      </w:r>
    </w:p>
    <w:p xmlns:wp14="http://schemas.microsoft.com/office/word/2010/wordml" w:rsidP="36F2AF10" wp14:paraId="78761776" wp14:textId="716478F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9.1 SUBMITTALS &amp; RFIs</w:t>
      </w:r>
    </w:p>
    <w:p xmlns:wp14="http://schemas.microsoft.com/office/word/2010/wordml" w:rsidP="36F2AF10" wp14:paraId="6755CD12" wp14:textId="70F56FCB">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provide </w:t>
      </w:r>
      <w:r w:rsidRPr="36F2AF10" w:rsidR="5DA3DFC9">
        <w:rPr>
          <w:rFonts w:ascii="Times New Roman" w:hAnsi="Times New Roman" w:eastAsia="Times New Roman" w:cs="Times New Roman"/>
          <w:noProof w:val="0"/>
          <w:color w:val="auto"/>
          <w:sz w:val="24"/>
          <w:szCs w:val="24"/>
          <w:lang w:val="en-US"/>
        </w:rPr>
        <w:t>timely</w:t>
      </w:r>
      <w:r w:rsidRPr="36F2AF10" w:rsidR="5DA3DFC9">
        <w:rPr>
          <w:rFonts w:ascii="Times New Roman" w:hAnsi="Times New Roman" w:eastAsia="Times New Roman" w:cs="Times New Roman"/>
          <w:noProof w:val="0"/>
          <w:color w:val="auto"/>
          <w:sz w:val="24"/>
          <w:szCs w:val="24"/>
          <w:lang w:val="en-US"/>
        </w:rPr>
        <w:t xml:space="preserve"> review of:</w:t>
      </w:r>
    </w:p>
    <w:p xmlns:wp14="http://schemas.microsoft.com/office/word/2010/wordml" w:rsidP="36F2AF10" wp14:paraId="1B9CDD73" wp14:textId="04CA878F">
      <w:pPr>
        <w:pStyle w:val="ListParagraph"/>
        <w:numPr>
          <w:ilvl w:val="0"/>
          <w:numId w:val="2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shop drawings</w:t>
      </w:r>
    </w:p>
    <w:p xmlns:wp14="http://schemas.microsoft.com/office/word/2010/wordml" w:rsidP="36F2AF10" wp14:paraId="4BFAD10B" wp14:textId="6D15DFCA">
      <w:pPr>
        <w:pStyle w:val="ListParagraph"/>
        <w:numPr>
          <w:ilvl w:val="0"/>
          <w:numId w:val="2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Product submittals</w:t>
      </w:r>
    </w:p>
    <w:p xmlns:wp14="http://schemas.microsoft.com/office/word/2010/wordml" w:rsidP="36F2AF10" wp14:paraId="72EDCA32" wp14:textId="376575AA">
      <w:pPr>
        <w:pStyle w:val="ListParagraph"/>
        <w:numPr>
          <w:ilvl w:val="0"/>
          <w:numId w:val="2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RFIs related to structural scope</w:t>
      </w:r>
    </w:p>
    <w:p xmlns:wp14="http://schemas.microsoft.com/office/word/2010/wordml" w:rsidP="36F2AF10" wp14:paraId="0B7C9E8A" wp14:textId="5AEF66D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9.2 SITE OBSERVATIONS</w:t>
      </w:r>
    </w:p>
    <w:p xmlns:wp14="http://schemas.microsoft.com/office/word/2010/wordml" w:rsidP="36F2AF10" wp14:paraId="2B0372B7" wp14:textId="7C3FA561">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conduct site observations to verify:</w:t>
      </w:r>
    </w:p>
    <w:p xmlns:wp14="http://schemas.microsoft.com/office/word/2010/wordml" w:rsidP="36F2AF10" wp14:paraId="3AA63F73" wp14:textId="289F72EA">
      <w:pPr>
        <w:pStyle w:val="ListParagraph"/>
        <w:numPr>
          <w:ilvl w:val="0"/>
          <w:numId w:val="2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systems are installed per design intent</w:t>
      </w:r>
    </w:p>
    <w:p xmlns:wp14="http://schemas.microsoft.com/office/word/2010/wordml" w:rsidP="36F2AF10" wp14:paraId="24513962" wp14:textId="1FA2011E">
      <w:pPr>
        <w:pStyle w:val="ListParagraph"/>
        <w:numPr>
          <w:ilvl w:val="0"/>
          <w:numId w:val="2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Field conditions align with assumptions</w:t>
      </w:r>
    </w:p>
    <w:p xmlns:wp14="http://schemas.microsoft.com/office/word/2010/wordml" w:rsidP="36F2AF10" wp14:paraId="6A068E34" wp14:textId="634F72B9">
      <w:pPr>
        <w:pStyle w:val="ListParagraph"/>
        <w:numPr>
          <w:ilvl w:val="0"/>
          <w:numId w:val="2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Deviations are </w:t>
      </w:r>
      <w:r w:rsidRPr="36F2AF10" w:rsidR="5DA3DFC9">
        <w:rPr>
          <w:rFonts w:ascii="Times New Roman" w:hAnsi="Times New Roman" w:eastAsia="Times New Roman" w:cs="Times New Roman"/>
          <w:noProof w:val="0"/>
          <w:color w:val="auto"/>
          <w:sz w:val="24"/>
          <w:szCs w:val="24"/>
          <w:lang w:val="en-US"/>
        </w:rPr>
        <w:t>identified</w:t>
      </w:r>
      <w:r w:rsidRPr="36F2AF10" w:rsidR="5DA3DFC9">
        <w:rPr>
          <w:rFonts w:ascii="Times New Roman" w:hAnsi="Times New Roman" w:eastAsia="Times New Roman" w:cs="Times New Roman"/>
          <w:noProof w:val="0"/>
          <w:color w:val="auto"/>
          <w:sz w:val="24"/>
          <w:szCs w:val="24"/>
          <w:lang w:val="en-US"/>
        </w:rPr>
        <w:t xml:space="preserve"> early</w:t>
      </w:r>
    </w:p>
    <w:p xmlns:wp14="http://schemas.microsoft.com/office/word/2010/wordml" w:rsidP="36F2AF10" wp14:paraId="199FFF00" wp14:textId="06384651">
      <w:pPr>
        <w:pStyle w:val="Heading2"/>
        <w:spacing w:before="0" w:beforeAutospacing="off" w:after="0"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10. COMMUNICATION PROTOCOLS &amp; PROJECT CONTROLS</w:t>
      </w:r>
    </w:p>
    <w:p xmlns:wp14="http://schemas.microsoft.com/office/word/2010/wordml" w:rsidP="36F2AF10" wp14:paraId="264B434C" wp14:textId="717123AA">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Clear, disciplined communication is essential to </w:t>
      </w:r>
      <w:r w:rsidRPr="36F2AF10" w:rsidR="5DA3DFC9">
        <w:rPr>
          <w:rFonts w:ascii="Times New Roman" w:hAnsi="Times New Roman" w:eastAsia="Times New Roman" w:cs="Times New Roman"/>
          <w:noProof w:val="0"/>
          <w:color w:val="auto"/>
          <w:sz w:val="24"/>
          <w:szCs w:val="24"/>
          <w:lang w:val="en-US"/>
        </w:rPr>
        <w:t>maintaining</w:t>
      </w:r>
      <w:r w:rsidRPr="36F2AF10" w:rsidR="5DA3DFC9">
        <w:rPr>
          <w:rFonts w:ascii="Times New Roman" w:hAnsi="Times New Roman" w:eastAsia="Times New Roman" w:cs="Times New Roman"/>
          <w:noProof w:val="0"/>
          <w:color w:val="auto"/>
          <w:sz w:val="24"/>
          <w:szCs w:val="24"/>
          <w:lang w:val="en-US"/>
        </w:rPr>
        <w:t xml:space="preserve"> alignment among project stakeholders and preventing </w:t>
      </w:r>
      <w:r w:rsidRPr="36F2AF10" w:rsidR="5DA3DFC9">
        <w:rPr>
          <w:rFonts w:ascii="Times New Roman" w:hAnsi="Times New Roman" w:eastAsia="Times New Roman" w:cs="Times New Roman"/>
          <w:noProof w:val="0"/>
          <w:color w:val="auto"/>
          <w:sz w:val="24"/>
          <w:szCs w:val="24"/>
          <w:lang w:val="en-US"/>
        </w:rPr>
        <w:t>scope</w:t>
      </w:r>
      <w:r w:rsidRPr="36F2AF10" w:rsidR="5DA3DFC9">
        <w:rPr>
          <w:rFonts w:ascii="Times New Roman" w:hAnsi="Times New Roman" w:eastAsia="Times New Roman" w:cs="Times New Roman"/>
          <w:noProof w:val="0"/>
          <w:color w:val="auto"/>
          <w:sz w:val="24"/>
          <w:szCs w:val="24"/>
          <w:lang w:val="en-US"/>
        </w:rPr>
        <w:t xml:space="preserve"> drift, schedule delays, and construction inefficiencies. Our firm </w:t>
      </w:r>
      <w:r w:rsidRPr="36F2AF10" w:rsidR="5DA3DFC9">
        <w:rPr>
          <w:rFonts w:ascii="Times New Roman" w:hAnsi="Times New Roman" w:eastAsia="Times New Roman" w:cs="Times New Roman"/>
          <w:noProof w:val="0"/>
          <w:color w:val="auto"/>
          <w:sz w:val="24"/>
          <w:szCs w:val="24"/>
          <w:lang w:val="en-US"/>
        </w:rPr>
        <w:t>establishes</w:t>
      </w:r>
      <w:r w:rsidRPr="36F2AF10" w:rsidR="5DA3DFC9">
        <w:rPr>
          <w:rFonts w:ascii="Times New Roman" w:hAnsi="Times New Roman" w:eastAsia="Times New Roman" w:cs="Times New Roman"/>
          <w:noProof w:val="0"/>
          <w:color w:val="auto"/>
          <w:sz w:val="24"/>
          <w:szCs w:val="24"/>
          <w:lang w:val="en-US"/>
        </w:rPr>
        <w:t xml:space="preserve"> formal communication protocols at project outset and adheres to them throughout design and construction.</w:t>
      </w:r>
    </w:p>
    <w:p xmlns:wp14="http://schemas.microsoft.com/office/word/2010/wordml" w:rsidP="36F2AF10" wp14:paraId="216A7F3F" wp14:textId="6E102C1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10.1 STRUCTURAL COMMUNICATION FRAMEWORK</w:t>
      </w:r>
    </w:p>
    <w:p xmlns:wp14="http://schemas.microsoft.com/office/word/2010/wordml" w:rsidP="36F2AF10" wp14:paraId="198FDC2C" wp14:textId="60EF56B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communication framework is structured to ensure that:</w:t>
      </w:r>
    </w:p>
    <w:p xmlns:wp14="http://schemas.microsoft.com/office/word/2010/wordml" w:rsidP="36F2AF10" wp14:paraId="5C3B5C61" wp14:textId="73BDAD87">
      <w:pPr>
        <w:pStyle w:val="ListParagraph"/>
        <w:numPr>
          <w:ilvl w:val="0"/>
          <w:numId w:val="2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Decisions are documented</w:t>
      </w:r>
    </w:p>
    <w:p xmlns:wp14="http://schemas.microsoft.com/office/word/2010/wordml" w:rsidP="36F2AF10" wp14:paraId="6E8C99CF" wp14:textId="0ACE9D89">
      <w:pPr>
        <w:pStyle w:val="ListParagraph"/>
        <w:numPr>
          <w:ilvl w:val="0"/>
          <w:numId w:val="2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Assumptions are visible to all stakeholders</w:t>
      </w:r>
    </w:p>
    <w:p xmlns:wp14="http://schemas.microsoft.com/office/word/2010/wordml" w:rsidP="36F2AF10" wp14:paraId="189BBF4A" wp14:textId="06410735">
      <w:pPr>
        <w:pStyle w:val="ListParagraph"/>
        <w:numPr>
          <w:ilvl w:val="0"/>
          <w:numId w:val="2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Responsibilities are clearly defined</w:t>
      </w:r>
    </w:p>
    <w:p xmlns:wp14="http://schemas.microsoft.com/office/word/2010/wordml" w:rsidP="36F2AF10" wp14:paraId="2EBD8FC4" wp14:textId="58F46438">
      <w:pPr>
        <w:pStyle w:val="ListParagraph"/>
        <w:numPr>
          <w:ilvl w:val="0"/>
          <w:numId w:val="2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Responses are </w:t>
      </w:r>
      <w:r w:rsidRPr="36F2AF10" w:rsidR="5DA3DFC9">
        <w:rPr>
          <w:rFonts w:ascii="Times New Roman" w:hAnsi="Times New Roman" w:eastAsia="Times New Roman" w:cs="Times New Roman"/>
          <w:noProof w:val="0"/>
          <w:color w:val="auto"/>
          <w:sz w:val="24"/>
          <w:szCs w:val="24"/>
          <w:lang w:val="en-US"/>
        </w:rPr>
        <w:t>timely</w:t>
      </w:r>
      <w:r w:rsidRPr="36F2AF10" w:rsidR="5DA3DFC9">
        <w:rPr>
          <w:rFonts w:ascii="Times New Roman" w:hAnsi="Times New Roman" w:eastAsia="Times New Roman" w:cs="Times New Roman"/>
          <w:noProof w:val="0"/>
          <w:color w:val="auto"/>
          <w:sz w:val="24"/>
          <w:szCs w:val="24"/>
          <w:lang w:val="en-US"/>
        </w:rPr>
        <w:t xml:space="preserve"> and traceable</w:t>
      </w:r>
    </w:p>
    <w:p xmlns:wp14="http://schemas.microsoft.com/office/word/2010/wordml" w:rsidP="36F2AF10" wp14:paraId="2055B569" wp14:textId="49A0CA1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w:t>
      </w:r>
      <w:r w:rsidRPr="36F2AF10" w:rsidR="5DA3DFC9">
        <w:rPr>
          <w:rFonts w:ascii="Times New Roman" w:hAnsi="Times New Roman" w:eastAsia="Times New Roman" w:cs="Times New Roman"/>
          <w:noProof w:val="0"/>
          <w:color w:val="auto"/>
          <w:sz w:val="24"/>
          <w:szCs w:val="24"/>
          <w:lang w:val="en-US"/>
        </w:rPr>
        <w:t>designate</w:t>
      </w:r>
      <w:r w:rsidRPr="36F2AF10" w:rsidR="5DA3DFC9">
        <w:rPr>
          <w:rFonts w:ascii="Times New Roman" w:hAnsi="Times New Roman" w:eastAsia="Times New Roman" w:cs="Times New Roman"/>
          <w:noProof w:val="0"/>
          <w:color w:val="auto"/>
          <w:sz w:val="24"/>
          <w:szCs w:val="24"/>
          <w:lang w:val="en-US"/>
        </w:rPr>
        <w:t xml:space="preserve"> a single Structural Project Manager as the primary point of contact responsible for coordination with the Owner, Architect, Construction Manager, and consultants.</w:t>
      </w:r>
    </w:p>
    <w:p xmlns:wp14="http://schemas.microsoft.com/office/word/2010/wordml" w:rsidP="36F2AF10" wp14:paraId="510C2894" wp14:textId="66BD4E5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10.2 MEETING PARTICIPATION &amp; DOCUMENTATION</w:t>
      </w:r>
    </w:p>
    <w:p xmlns:wp14="http://schemas.microsoft.com/office/word/2010/wordml" w:rsidP="36F2AF10" wp14:paraId="40E96017" wp14:textId="5FCF4D67">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actively </w:t>
      </w:r>
      <w:r w:rsidRPr="36F2AF10" w:rsidR="5DA3DFC9">
        <w:rPr>
          <w:rFonts w:ascii="Times New Roman" w:hAnsi="Times New Roman" w:eastAsia="Times New Roman" w:cs="Times New Roman"/>
          <w:noProof w:val="0"/>
          <w:color w:val="auto"/>
          <w:sz w:val="24"/>
          <w:szCs w:val="24"/>
          <w:lang w:val="en-US"/>
        </w:rPr>
        <w:t>participate</w:t>
      </w:r>
      <w:r w:rsidRPr="36F2AF10" w:rsidR="5DA3DFC9">
        <w:rPr>
          <w:rFonts w:ascii="Times New Roman" w:hAnsi="Times New Roman" w:eastAsia="Times New Roman" w:cs="Times New Roman"/>
          <w:noProof w:val="0"/>
          <w:color w:val="auto"/>
          <w:sz w:val="24"/>
          <w:szCs w:val="24"/>
          <w:lang w:val="en-US"/>
        </w:rPr>
        <w:t xml:space="preserve"> in:</w:t>
      </w:r>
    </w:p>
    <w:p xmlns:wp14="http://schemas.microsoft.com/office/word/2010/wordml" w:rsidP="36F2AF10" wp14:paraId="48307A3D" wp14:textId="5AB2D5B2">
      <w:pPr>
        <w:pStyle w:val="ListParagraph"/>
        <w:numPr>
          <w:ilvl w:val="0"/>
          <w:numId w:val="2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Owner/Architect coordination meetings</w:t>
      </w:r>
    </w:p>
    <w:p xmlns:wp14="http://schemas.microsoft.com/office/word/2010/wordml" w:rsidP="36F2AF10" wp14:paraId="598A2DAD" wp14:textId="09EE51D2">
      <w:pPr>
        <w:pStyle w:val="ListParagraph"/>
        <w:numPr>
          <w:ilvl w:val="0"/>
          <w:numId w:val="2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Design team coordination meetings</w:t>
      </w:r>
    </w:p>
    <w:p xmlns:wp14="http://schemas.microsoft.com/office/word/2010/wordml" w:rsidP="36F2AF10" wp14:paraId="114C36B5" wp14:textId="7CD91E6D">
      <w:pPr>
        <w:pStyle w:val="ListParagraph"/>
        <w:numPr>
          <w:ilvl w:val="0"/>
          <w:numId w:val="2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Cost and constructability review sessions</w:t>
      </w:r>
    </w:p>
    <w:p xmlns:wp14="http://schemas.microsoft.com/office/word/2010/wordml" w:rsidP="36F2AF10" wp14:paraId="2CC7330D" wp14:textId="41157E41">
      <w:pPr>
        <w:pStyle w:val="ListParagraph"/>
        <w:numPr>
          <w:ilvl w:val="0"/>
          <w:numId w:val="2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Construction progress meetings as </w:t>
      </w:r>
      <w:r w:rsidRPr="36F2AF10" w:rsidR="5DA3DFC9">
        <w:rPr>
          <w:rFonts w:ascii="Times New Roman" w:hAnsi="Times New Roman" w:eastAsia="Times New Roman" w:cs="Times New Roman"/>
          <w:noProof w:val="0"/>
          <w:color w:val="auto"/>
          <w:sz w:val="24"/>
          <w:szCs w:val="24"/>
          <w:lang w:val="en-US"/>
        </w:rPr>
        <w:t>required</w:t>
      </w:r>
    </w:p>
    <w:p xmlns:wp14="http://schemas.microsoft.com/office/word/2010/wordml" w:rsidP="36F2AF10" wp14:paraId="0C3A7111" wp14:textId="0FC47688">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Meeting outcomes affecting the structural scope are documented and incorporated into </w:t>
      </w:r>
      <w:r w:rsidRPr="36F2AF10" w:rsidR="5DA3DFC9">
        <w:rPr>
          <w:rFonts w:ascii="Times New Roman" w:hAnsi="Times New Roman" w:eastAsia="Times New Roman" w:cs="Times New Roman"/>
          <w:noProof w:val="0"/>
          <w:color w:val="auto"/>
          <w:sz w:val="24"/>
          <w:szCs w:val="24"/>
          <w:lang w:val="en-US"/>
        </w:rPr>
        <w:t>subsequent</w:t>
      </w:r>
      <w:r w:rsidRPr="36F2AF10" w:rsidR="5DA3DFC9">
        <w:rPr>
          <w:rFonts w:ascii="Times New Roman" w:hAnsi="Times New Roman" w:eastAsia="Times New Roman" w:cs="Times New Roman"/>
          <w:noProof w:val="0"/>
          <w:color w:val="auto"/>
          <w:sz w:val="24"/>
          <w:szCs w:val="24"/>
          <w:lang w:val="en-US"/>
        </w:rPr>
        <w:t xml:space="preserve"> design deliverables.</w:t>
      </w:r>
    </w:p>
    <w:p xmlns:wp14="http://schemas.microsoft.com/office/word/2010/wordml" w:rsidP="36F2AF10" wp14:paraId="0B5FC1EE" wp14:textId="45DA5482">
      <w:pPr>
        <w:spacing w:before="0" w:beforeAutospacing="off" w:after="0" w:afterAutospacing="off"/>
        <w:rPr>
          <w:rFonts w:ascii="Times New Roman" w:hAnsi="Times New Roman" w:eastAsia="Times New Roman" w:cs="Times New Roman"/>
          <w:color w:val="auto"/>
        </w:rPr>
      </w:pPr>
    </w:p>
    <w:p xmlns:wp14="http://schemas.microsoft.com/office/word/2010/wordml" w:rsidP="36F2AF10" wp14:paraId="1B7A5B26" wp14:textId="1E5AC95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10.3 ISSUE TRACKING &amp; RESOLUTION</w:t>
      </w:r>
    </w:p>
    <w:p xmlns:wp14="http://schemas.microsoft.com/office/word/2010/wordml" w:rsidP="36F2AF10" wp14:paraId="1BE26126" wp14:textId="318F4285">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issues are tracked through:</w:t>
      </w:r>
    </w:p>
    <w:p xmlns:wp14="http://schemas.microsoft.com/office/word/2010/wordml" w:rsidP="36F2AF10" wp14:paraId="6759B578" wp14:textId="74469C71">
      <w:pPr>
        <w:pStyle w:val="ListParagraph"/>
        <w:numPr>
          <w:ilvl w:val="0"/>
          <w:numId w:val="2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Design coordination logs</w:t>
      </w:r>
    </w:p>
    <w:p xmlns:wp14="http://schemas.microsoft.com/office/word/2010/wordml" w:rsidP="36F2AF10" wp14:paraId="148A2B08" wp14:textId="581817FA">
      <w:pPr>
        <w:pStyle w:val="ListParagraph"/>
        <w:numPr>
          <w:ilvl w:val="0"/>
          <w:numId w:val="2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RFI logs during construction</w:t>
      </w:r>
    </w:p>
    <w:p xmlns:wp14="http://schemas.microsoft.com/office/word/2010/wordml" w:rsidP="36F2AF10" wp14:paraId="3463701B" wp14:textId="3A8D76D2">
      <w:pPr>
        <w:pStyle w:val="ListParagraph"/>
        <w:numPr>
          <w:ilvl w:val="0"/>
          <w:numId w:val="2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Field observation reports</w:t>
      </w:r>
    </w:p>
    <w:p xmlns:wp14="http://schemas.microsoft.com/office/word/2010/wordml" w:rsidP="36F2AF10" wp14:paraId="29445FC1" wp14:textId="62E697A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prioritize early resolution to avoid cascading impacts on other disciplines or construction sequencing.</w:t>
      </w:r>
    </w:p>
    <w:p xmlns:wp14="http://schemas.microsoft.com/office/word/2010/wordml" w:rsidP="36F2AF10" wp14:paraId="5FEFAAB7" wp14:textId="59E7601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 xml:space="preserve">11. COORDINATION WITH AUTHORITIES HAVING </w:t>
      </w:r>
      <w:r w:rsidRPr="36F2AF10" w:rsidR="5DA3DFC9">
        <w:rPr>
          <w:rFonts w:ascii="Times New Roman" w:hAnsi="Times New Roman" w:eastAsia="Times New Roman" w:cs="Times New Roman"/>
          <w:b w:val="1"/>
          <w:bCs w:val="1"/>
          <w:noProof w:val="0"/>
          <w:color w:val="auto"/>
          <w:sz w:val="36"/>
          <w:szCs w:val="36"/>
          <w:lang w:val="en-US"/>
        </w:rPr>
        <w:t>JURISDICTION</w:t>
      </w:r>
      <w:r w:rsidRPr="36F2AF10" w:rsidR="5DA3DFC9">
        <w:rPr>
          <w:rFonts w:ascii="Times New Roman" w:hAnsi="Times New Roman" w:eastAsia="Times New Roman" w:cs="Times New Roman"/>
          <w:b w:val="1"/>
          <w:bCs w:val="1"/>
          <w:noProof w:val="0"/>
          <w:color w:val="auto"/>
          <w:sz w:val="36"/>
          <w:szCs w:val="36"/>
          <w:lang w:val="en-US"/>
        </w:rPr>
        <w:t xml:space="preserve"> (AHJ)</w:t>
      </w:r>
    </w:p>
    <w:p xmlns:wp14="http://schemas.microsoft.com/office/word/2010/wordml" w:rsidP="36F2AF10" wp14:paraId="048E9B73" wp14:textId="392423E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Healthcare campus projects are subject to heightened scrutiny from regulatory authorities. We coordinate proactively to support a smooth permitting and inspection process.</w:t>
      </w:r>
    </w:p>
    <w:p xmlns:wp14="http://schemas.microsoft.com/office/word/2010/wordml" w:rsidP="36F2AF10" wp14:paraId="278DAC66" wp14:textId="19259CC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11.1 CODE COMPLIANCE STRATEGY</w:t>
      </w:r>
    </w:p>
    <w:p xmlns:wp14="http://schemas.microsoft.com/office/word/2010/wordml" w:rsidP="36F2AF10" wp14:paraId="2FD9F47B" wp14:textId="25BBFA3E">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Our team </w:t>
      </w:r>
      <w:r w:rsidRPr="36F2AF10" w:rsidR="5DA3DFC9">
        <w:rPr>
          <w:rFonts w:ascii="Times New Roman" w:hAnsi="Times New Roman" w:eastAsia="Times New Roman" w:cs="Times New Roman"/>
          <w:noProof w:val="0"/>
          <w:color w:val="auto"/>
          <w:sz w:val="24"/>
          <w:szCs w:val="24"/>
          <w:lang w:val="en-US"/>
        </w:rPr>
        <w:t>establishes</w:t>
      </w:r>
      <w:r w:rsidRPr="36F2AF10" w:rsidR="5DA3DFC9">
        <w:rPr>
          <w:rFonts w:ascii="Times New Roman" w:hAnsi="Times New Roman" w:eastAsia="Times New Roman" w:cs="Times New Roman"/>
          <w:noProof w:val="0"/>
          <w:color w:val="auto"/>
          <w:sz w:val="24"/>
          <w:szCs w:val="24"/>
          <w:lang w:val="en-US"/>
        </w:rPr>
        <w:t xml:space="preserve"> code compliance early, including:</w:t>
      </w:r>
    </w:p>
    <w:p xmlns:wp14="http://schemas.microsoft.com/office/word/2010/wordml" w:rsidP="36F2AF10" wp14:paraId="5FC99B86" wp14:textId="58EDF535">
      <w:pPr>
        <w:pStyle w:val="ListParagraph"/>
        <w:numPr>
          <w:ilvl w:val="0"/>
          <w:numId w:val="2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Governing building codes and amendments</w:t>
      </w:r>
    </w:p>
    <w:p xmlns:wp14="http://schemas.microsoft.com/office/word/2010/wordml" w:rsidP="36F2AF10" wp14:paraId="3BB7F526" wp14:textId="1455E439">
      <w:pPr>
        <w:pStyle w:val="ListParagraph"/>
        <w:numPr>
          <w:ilvl w:val="0"/>
          <w:numId w:val="2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design criteria</w:t>
      </w:r>
    </w:p>
    <w:p xmlns:wp14="http://schemas.microsoft.com/office/word/2010/wordml" w:rsidP="36F2AF10" wp14:paraId="3297EB6C" wp14:textId="40C7AF21">
      <w:pPr>
        <w:pStyle w:val="ListParagraph"/>
        <w:numPr>
          <w:ilvl w:val="0"/>
          <w:numId w:val="2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Seismic and wind design parameters</w:t>
      </w:r>
    </w:p>
    <w:p xmlns:wp14="http://schemas.microsoft.com/office/word/2010/wordml" w:rsidP="36F2AF10" wp14:paraId="249ADE77" wp14:textId="35D915E0">
      <w:pPr>
        <w:pStyle w:val="ListParagraph"/>
        <w:numPr>
          <w:ilvl w:val="0"/>
          <w:numId w:val="2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Fire resistance requirements</w:t>
      </w:r>
    </w:p>
    <w:p xmlns:wp14="http://schemas.microsoft.com/office/word/2010/wordml" w:rsidP="36F2AF10" wp14:paraId="0228B478" wp14:textId="32FB141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document compliance pathways and coordinate with the Architect to ensure consistent interpretation across disciplines.</w:t>
      </w:r>
    </w:p>
    <w:p xmlns:wp14="http://schemas.microsoft.com/office/word/2010/wordml" w:rsidP="36F2AF10" wp14:paraId="622CFB24" wp14:textId="17B3962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11.2 PERMITTING SUPPORT</w:t>
      </w:r>
    </w:p>
    <w:p xmlns:wp14="http://schemas.microsoft.com/office/word/2010/wordml" w:rsidP="36F2AF10" wp14:paraId="396EEB89" wp14:textId="32BCA05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support permitting by:</w:t>
      </w:r>
    </w:p>
    <w:p xmlns:wp14="http://schemas.microsoft.com/office/word/2010/wordml" w:rsidP="36F2AF10" wp14:paraId="0C595A08" wp14:textId="1A71FAB8">
      <w:pPr>
        <w:pStyle w:val="ListParagraph"/>
        <w:numPr>
          <w:ilvl w:val="0"/>
          <w:numId w:val="2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Responding to plan review comments</w:t>
      </w:r>
    </w:p>
    <w:p xmlns:wp14="http://schemas.microsoft.com/office/word/2010/wordml" w:rsidP="36F2AF10" wp14:paraId="46039A5C" wp14:textId="18B09EAB">
      <w:pPr>
        <w:pStyle w:val="ListParagraph"/>
        <w:numPr>
          <w:ilvl w:val="0"/>
          <w:numId w:val="2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Clarifying design intent</w:t>
      </w:r>
    </w:p>
    <w:p xmlns:wp14="http://schemas.microsoft.com/office/word/2010/wordml" w:rsidP="36F2AF10" wp14:paraId="3F3053CB" wp14:textId="0B5AC403">
      <w:pPr>
        <w:pStyle w:val="ListParagraph"/>
        <w:numPr>
          <w:ilvl w:val="0"/>
          <w:numId w:val="29"/>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Providing calculations or supplemental documentation as </w:t>
      </w:r>
      <w:r w:rsidRPr="36F2AF10" w:rsidR="5DA3DFC9">
        <w:rPr>
          <w:rFonts w:ascii="Times New Roman" w:hAnsi="Times New Roman" w:eastAsia="Times New Roman" w:cs="Times New Roman"/>
          <w:noProof w:val="0"/>
          <w:color w:val="auto"/>
          <w:sz w:val="24"/>
          <w:szCs w:val="24"/>
          <w:lang w:val="en-US"/>
        </w:rPr>
        <w:t>required</w:t>
      </w:r>
    </w:p>
    <w:p xmlns:wp14="http://schemas.microsoft.com/office/word/2010/wordml" w:rsidP="36F2AF10" wp14:paraId="4A5B775C" wp14:textId="391861F0">
      <w:pPr>
        <w:spacing w:before="0" w:beforeAutospacing="off" w:after="0" w:afterAutospacing="off"/>
        <w:rPr>
          <w:rFonts w:ascii="Times New Roman" w:hAnsi="Times New Roman" w:eastAsia="Times New Roman" w:cs="Times New Roman"/>
          <w:color w:val="auto"/>
        </w:rPr>
      </w:pPr>
    </w:p>
    <w:p xmlns:wp14="http://schemas.microsoft.com/office/word/2010/wordml" w:rsidP="36F2AF10" wp14:paraId="0BAA9762" wp14:textId="68FE8B4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12. HEALTH, SAFETY, &amp; STRUCTURAL RESPONSIBILITY</w:t>
      </w:r>
    </w:p>
    <w:p xmlns:wp14="http://schemas.microsoft.com/office/word/2010/wordml" w:rsidP="36F2AF10" wp14:paraId="02B77BF5" wp14:textId="190AD85A">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While construction site safety is managed by the Contractor, our structural responsibilities directly influence site safety through design clarity and constructability.</w:t>
      </w:r>
    </w:p>
    <w:p xmlns:wp14="http://schemas.microsoft.com/office/word/2010/wordml" w:rsidP="36F2AF10" wp14:paraId="298B3D4F" wp14:textId="0A6C602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12.1 DESIGN FOR CONSTRUCTION SAFETY</w:t>
      </w:r>
    </w:p>
    <w:p xmlns:wp14="http://schemas.microsoft.com/office/word/2010/wordml" w:rsidP="36F2AF10" wp14:paraId="0F16A04B" wp14:textId="18FCACC7">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incorporate construction safety considerations by:</w:t>
      </w:r>
    </w:p>
    <w:p xmlns:wp14="http://schemas.microsoft.com/office/word/2010/wordml" w:rsidP="36F2AF10" wp14:paraId="3D193FB2" wp14:textId="45C82975">
      <w:pPr>
        <w:pStyle w:val="ListParagraph"/>
        <w:numPr>
          <w:ilvl w:val="0"/>
          <w:numId w:val="3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Minimizing temporary conditions where possible</w:t>
      </w:r>
    </w:p>
    <w:p xmlns:wp14="http://schemas.microsoft.com/office/word/2010/wordml" w:rsidP="36F2AF10" wp14:paraId="73E0AB46" wp14:textId="7B3EE7F9">
      <w:pPr>
        <w:pStyle w:val="ListParagraph"/>
        <w:numPr>
          <w:ilvl w:val="0"/>
          <w:numId w:val="3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Clearly </w:t>
      </w:r>
      <w:r w:rsidRPr="36F2AF10" w:rsidR="5DA3DFC9">
        <w:rPr>
          <w:rFonts w:ascii="Times New Roman" w:hAnsi="Times New Roman" w:eastAsia="Times New Roman" w:cs="Times New Roman"/>
          <w:noProof w:val="0"/>
          <w:color w:val="auto"/>
          <w:sz w:val="24"/>
          <w:szCs w:val="24"/>
          <w:lang w:val="en-US"/>
        </w:rPr>
        <w:t>identifying</w:t>
      </w:r>
      <w:r w:rsidRPr="36F2AF10" w:rsidR="5DA3DFC9">
        <w:rPr>
          <w:rFonts w:ascii="Times New Roman" w:hAnsi="Times New Roman" w:eastAsia="Times New Roman" w:cs="Times New Roman"/>
          <w:noProof w:val="0"/>
          <w:color w:val="auto"/>
          <w:sz w:val="24"/>
          <w:szCs w:val="24"/>
          <w:lang w:val="en-US"/>
        </w:rPr>
        <w:t xml:space="preserve"> required shoring or bracing</w:t>
      </w:r>
    </w:p>
    <w:p xmlns:wp14="http://schemas.microsoft.com/office/word/2010/wordml" w:rsidP="36F2AF10" wp14:paraId="0867AD12" wp14:textId="076C46B0">
      <w:pPr>
        <w:pStyle w:val="ListParagraph"/>
        <w:numPr>
          <w:ilvl w:val="0"/>
          <w:numId w:val="3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Avoiding ambiguous load transfer conditions</w:t>
      </w:r>
    </w:p>
    <w:p xmlns:wp14="http://schemas.microsoft.com/office/word/2010/wordml" w:rsidP="36F2AF10" wp14:paraId="3CD51E9C" wp14:textId="1ED1E883">
      <w:pPr>
        <w:pStyle w:val="ListParagraph"/>
        <w:numPr>
          <w:ilvl w:val="0"/>
          <w:numId w:val="30"/>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Designing connections with constructability in mind</w:t>
      </w:r>
    </w:p>
    <w:p xmlns:wp14="http://schemas.microsoft.com/office/word/2010/wordml" w:rsidP="36F2AF10" wp14:paraId="4C1F49E2" wp14:textId="75651E7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12.2 STRUCTURAL RESPONSIBILITY DURING CONSTRUCTION</w:t>
      </w:r>
    </w:p>
    <w:p xmlns:wp14="http://schemas.microsoft.com/office/word/2010/wordml" w:rsidP="36F2AF10" wp14:paraId="1FFEDEBA" wp14:textId="4A9742BF">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w:t>
      </w:r>
      <w:r w:rsidRPr="36F2AF10" w:rsidR="5DA3DFC9">
        <w:rPr>
          <w:rFonts w:ascii="Times New Roman" w:hAnsi="Times New Roman" w:eastAsia="Times New Roman" w:cs="Times New Roman"/>
          <w:noProof w:val="0"/>
          <w:color w:val="auto"/>
          <w:sz w:val="24"/>
          <w:szCs w:val="24"/>
          <w:lang w:val="en-US"/>
        </w:rPr>
        <w:t>remain</w:t>
      </w:r>
      <w:r w:rsidRPr="36F2AF10" w:rsidR="5DA3DFC9">
        <w:rPr>
          <w:rFonts w:ascii="Times New Roman" w:hAnsi="Times New Roman" w:eastAsia="Times New Roman" w:cs="Times New Roman"/>
          <w:noProof w:val="0"/>
          <w:color w:val="auto"/>
          <w:sz w:val="24"/>
          <w:szCs w:val="24"/>
          <w:lang w:val="en-US"/>
        </w:rPr>
        <w:t xml:space="preserve"> engaged during construction to address:</w:t>
      </w:r>
    </w:p>
    <w:p xmlns:wp14="http://schemas.microsoft.com/office/word/2010/wordml" w:rsidP="36F2AF10" wp14:paraId="6499FF69" wp14:textId="62F4C96D">
      <w:pPr>
        <w:pStyle w:val="ListParagraph"/>
        <w:numPr>
          <w:ilvl w:val="0"/>
          <w:numId w:val="3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Unforeseen field conditions</w:t>
      </w:r>
    </w:p>
    <w:p xmlns:wp14="http://schemas.microsoft.com/office/word/2010/wordml" w:rsidP="36F2AF10" wp14:paraId="3270A1AB" wp14:textId="3A311311">
      <w:pPr>
        <w:pStyle w:val="ListParagraph"/>
        <w:numPr>
          <w:ilvl w:val="0"/>
          <w:numId w:val="3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Temporary condition questions</w:t>
      </w:r>
    </w:p>
    <w:p xmlns:wp14="http://schemas.microsoft.com/office/word/2010/wordml" w:rsidP="36F2AF10" wp14:paraId="2478CE98" wp14:textId="6804DDBC">
      <w:pPr>
        <w:pStyle w:val="ListParagraph"/>
        <w:numPr>
          <w:ilvl w:val="0"/>
          <w:numId w:val="31"/>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Structural modifications </w:t>
      </w:r>
      <w:r w:rsidRPr="36F2AF10" w:rsidR="5DA3DFC9">
        <w:rPr>
          <w:rFonts w:ascii="Times New Roman" w:hAnsi="Times New Roman" w:eastAsia="Times New Roman" w:cs="Times New Roman"/>
          <w:noProof w:val="0"/>
          <w:color w:val="auto"/>
          <w:sz w:val="24"/>
          <w:szCs w:val="24"/>
          <w:lang w:val="en-US"/>
        </w:rPr>
        <w:t>required</w:t>
      </w:r>
      <w:r w:rsidRPr="36F2AF10" w:rsidR="5DA3DFC9">
        <w:rPr>
          <w:rFonts w:ascii="Times New Roman" w:hAnsi="Times New Roman" w:eastAsia="Times New Roman" w:cs="Times New Roman"/>
          <w:noProof w:val="0"/>
          <w:color w:val="auto"/>
          <w:sz w:val="24"/>
          <w:szCs w:val="24"/>
          <w:lang w:val="en-US"/>
        </w:rPr>
        <w:t xml:space="preserve"> due to site constraints</w:t>
      </w:r>
    </w:p>
    <w:p xmlns:wp14="http://schemas.microsoft.com/office/word/2010/wordml" w:rsidP="36F2AF10" wp14:paraId="6E4DAEA3" wp14:textId="0B389B82">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13. SUSTAINABILITY &amp; LIFECYCLE PERFORMANCE</w:t>
      </w:r>
    </w:p>
    <w:p xmlns:wp14="http://schemas.microsoft.com/office/word/2010/wordml" w:rsidP="36F2AF10" wp14:paraId="7C384B87" wp14:textId="7170F6E3">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Sustainability for parking structures is driven less by material </w:t>
      </w:r>
      <w:r w:rsidRPr="36F2AF10" w:rsidR="5DA3DFC9">
        <w:rPr>
          <w:rFonts w:ascii="Times New Roman" w:hAnsi="Times New Roman" w:eastAsia="Times New Roman" w:cs="Times New Roman"/>
          <w:noProof w:val="0"/>
          <w:color w:val="auto"/>
          <w:sz w:val="24"/>
          <w:szCs w:val="24"/>
          <w:lang w:val="en-US"/>
        </w:rPr>
        <w:t>selection</w:t>
      </w:r>
      <w:r w:rsidRPr="36F2AF10" w:rsidR="5DA3DFC9">
        <w:rPr>
          <w:rFonts w:ascii="Times New Roman" w:hAnsi="Times New Roman" w:eastAsia="Times New Roman" w:cs="Times New Roman"/>
          <w:noProof w:val="0"/>
          <w:color w:val="auto"/>
          <w:sz w:val="24"/>
          <w:szCs w:val="24"/>
          <w:lang w:val="en-US"/>
        </w:rPr>
        <w:t xml:space="preserve"> alone and more by durability, adaptability, and lifecycle performance.</w:t>
      </w:r>
    </w:p>
    <w:p xmlns:wp14="http://schemas.microsoft.com/office/word/2010/wordml" w:rsidP="36F2AF10" wp14:paraId="5DD5EDE2" wp14:textId="65C4A0B4">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13.1 DURABILITY-DRIVEN SUSTAINABILITY</w:t>
      </w:r>
    </w:p>
    <w:p xmlns:wp14="http://schemas.microsoft.com/office/word/2010/wordml" w:rsidP="36F2AF10" wp14:paraId="3C533F39" wp14:textId="5A83D7ED">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Our structural sustainability strategy focuses on:</w:t>
      </w:r>
    </w:p>
    <w:p xmlns:wp14="http://schemas.microsoft.com/office/word/2010/wordml" w:rsidP="36F2AF10" wp14:paraId="799F67AD" wp14:textId="18CE1B60">
      <w:pPr>
        <w:pStyle w:val="ListParagraph"/>
        <w:numPr>
          <w:ilvl w:val="0"/>
          <w:numId w:val="3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Corrosion-resistant detailing</w:t>
      </w:r>
    </w:p>
    <w:p xmlns:wp14="http://schemas.microsoft.com/office/word/2010/wordml" w:rsidP="36F2AF10" wp14:paraId="0FF995F5" wp14:textId="1E9C6955">
      <w:pPr>
        <w:pStyle w:val="ListParagraph"/>
        <w:numPr>
          <w:ilvl w:val="0"/>
          <w:numId w:val="3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Proper drainage and waterproofing coordination</w:t>
      </w:r>
    </w:p>
    <w:p xmlns:wp14="http://schemas.microsoft.com/office/word/2010/wordml" w:rsidP="36F2AF10" wp14:paraId="2FE97EBE" wp14:textId="54CFD015">
      <w:pPr>
        <w:pStyle w:val="ListParagraph"/>
        <w:numPr>
          <w:ilvl w:val="0"/>
          <w:numId w:val="3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Reducing long-term repair frequency</w:t>
      </w:r>
    </w:p>
    <w:p xmlns:wp14="http://schemas.microsoft.com/office/word/2010/wordml" w:rsidP="36F2AF10" wp14:paraId="40D56A20" wp14:textId="5F308EEB">
      <w:pPr>
        <w:pStyle w:val="ListParagraph"/>
        <w:numPr>
          <w:ilvl w:val="0"/>
          <w:numId w:val="32"/>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Designing for extended service life</w:t>
      </w:r>
    </w:p>
    <w:p xmlns:wp14="http://schemas.microsoft.com/office/word/2010/wordml" w:rsidP="36F2AF10" wp14:paraId="62D3EA42" wp14:textId="587FB61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13.2 ADAPTABILITY &amp; FUTURE USE</w:t>
      </w:r>
    </w:p>
    <w:p xmlns:wp14="http://schemas.microsoft.com/office/word/2010/wordml" w:rsidP="36F2AF10" wp14:paraId="3CDCD43A" wp14:textId="5BBD4FF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evaluate opportunities to:</w:t>
      </w:r>
    </w:p>
    <w:p xmlns:wp14="http://schemas.microsoft.com/office/word/2010/wordml" w:rsidP="36F2AF10" wp14:paraId="243C64A9" wp14:textId="5816599A">
      <w:pPr>
        <w:pStyle w:val="ListParagraph"/>
        <w:numPr>
          <w:ilvl w:val="0"/>
          <w:numId w:val="3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Accommodate future vertical expansion</w:t>
      </w:r>
    </w:p>
    <w:p xmlns:wp14="http://schemas.microsoft.com/office/word/2010/wordml" w:rsidP="36F2AF10" wp14:paraId="41F2F6FB" wp14:textId="078EEE5B">
      <w:pPr>
        <w:pStyle w:val="ListParagraph"/>
        <w:numPr>
          <w:ilvl w:val="0"/>
          <w:numId w:val="3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Support rooftop photovoltaic systems</w:t>
      </w:r>
    </w:p>
    <w:p xmlns:wp14="http://schemas.microsoft.com/office/word/2010/wordml" w:rsidP="36F2AF10" wp14:paraId="738363C2" wp14:textId="6725AA17">
      <w:pPr>
        <w:pStyle w:val="ListParagraph"/>
        <w:numPr>
          <w:ilvl w:val="0"/>
          <w:numId w:val="33"/>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Allow potential adaptive reuse scenarios</w:t>
      </w:r>
    </w:p>
    <w:p xmlns:wp14="http://schemas.microsoft.com/office/word/2010/wordml" w:rsidP="36F2AF10" wp14:paraId="40330095" wp14:textId="15BCFE5A">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Structural adaptability reduces the likelihood of premature obsolescence.</w:t>
      </w:r>
    </w:p>
    <w:p xmlns:wp14="http://schemas.microsoft.com/office/word/2010/wordml" w:rsidP="36F2AF10" wp14:paraId="6EA8EC81" wp14:textId="5F5128C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14. RELEVANT PROJECT EXPERIENCE (NARRATIVE FORMAT)</w:t>
      </w:r>
    </w:p>
    <w:p xmlns:wp14="http://schemas.microsoft.com/office/word/2010/wordml" w:rsidP="36F2AF10" wp14:paraId="29E05A1B" wp14:textId="4572EFBC">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Our firm has completed </w:t>
      </w:r>
      <w:r w:rsidRPr="36F2AF10" w:rsidR="5DA3DFC9">
        <w:rPr>
          <w:rFonts w:ascii="Times New Roman" w:hAnsi="Times New Roman" w:eastAsia="Times New Roman" w:cs="Times New Roman"/>
          <w:noProof w:val="0"/>
          <w:color w:val="auto"/>
          <w:sz w:val="24"/>
          <w:szCs w:val="24"/>
          <w:lang w:val="en-US"/>
        </w:rPr>
        <w:t>numerous</w:t>
      </w:r>
      <w:r w:rsidRPr="36F2AF10" w:rsidR="5DA3DFC9">
        <w:rPr>
          <w:rFonts w:ascii="Times New Roman" w:hAnsi="Times New Roman" w:eastAsia="Times New Roman" w:cs="Times New Roman"/>
          <w:noProof w:val="0"/>
          <w:color w:val="auto"/>
          <w:sz w:val="24"/>
          <w:szCs w:val="24"/>
          <w:lang w:val="en-US"/>
        </w:rPr>
        <w:t xml:space="preserve"> parking structures and healthcare-adjacent infrastructure projects. The following narratives illustrate our experience relevant to this project.</w:t>
      </w:r>
    </w:p>
    <w:p xmlns:wp14="http://schemas.microsoft.com/office/word/2010/wordml" w:rsidP="36F2AF10" wp14:paraId="50DAEC4D" wp14:textId="1093F830">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14.1 HEALTHCARE CAMPUS PARKING STRUCTURE</w:t>
      </w:r>
    </w:p>
    <w:p xmlns:wp14="http://schemas.microsoft.com/office/word/2010/wordml" w:rsidP="36F2AF10" wp14:paraId="7ED537EA" wp14:textId="154E8B29">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Project Description:</w:t>
      </w:r>
      <w:r>
        <w:br/>
      </w:r>
      <w:r w:rsidRPr="36F2AF10" w:rsidR="5DA3DFC9">
        <w:rPr>
          <w:rFonts w:ascii="Times New Roman" w:hAnsi="Times New Roman" w:eastAsia="Times New Roman" w:cs="Times New Roman"/>
          <w:noProof w:val="0"/>
          <w:color w:val="auto"/>
          <w:sz w:val="24"/>
          <w:szCs w:val="24"/>
          <w:lang w:val="en-US"/>
        </w:rPr>
        <w:t xml:space="preserve"> Multi-level parking structure serving a major regional medical center with direct pedestrian connections to inpatient and outpatient facilities.</w:t>
      </w:r>
    </w:p>
    <w:p xmlns:wp14="http://schemas.microsoft.com/office/word/2010/wordml" w:rsidP="36F2AF10" wp14:paraId="6432835A" wp14:textId="19E710D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Structural Scope:</w:t>
      </w:r>
    </w:p>
    <w:p xmlns:wp14="http://schemas.microsoft.com/office/word/2010/wordml" w:rsidP="36F2AF10" wp14:paraId="6E10BFAB" wp14:textId="05F3AB94">
      <w:pPr>
        <w:pStyle w:val="ListParagraph"/>
        <w:numPr>
          <w:ilvl w:val="0"/>
          <w:numId w:val="3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Cast-in-place concrete framing</w:t>
      </w:r>
    </w:p>
    <w:p xmlns:wp14="http://schemas.microsoft.com/office/word/2010/wordml" w:rsidP="36F2AF10" wp14:paraId="0A178F06" wp14:textId="6A4530A0">
      <w:pPr>
        <w:pStyle w:val="ListParagraph"/>
        <w:numPr>
          <w:ilvl w:val="0"/>
          <w:numId w:val="3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Long-span parking bays</w:t>
      </w:r>
    </w:p>
    <w:p xmlns:wp14="http://schemas.microsoft.com/office/word/2010/wordml" w:rsidP="36F2AF10" wp14:paraId="79B270F2" wp14:textId="579FFA13">
      <w:pPr>
        <w:pStyle w:val="ListParagraph"/>
        <w:numPr>
          <w:ilvl w:val="0"/>
          <w:numId w:val="3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Integrated pedestrian bridges</w:t>
      </w:r>
    </w:p>
    <w:p xmlns:wp14="http://schemas.microsoft.com/office/word/2010/wordml" w:rsidP="36F2AF10" wp14:paraId="67F83D97" wp14:textId="6B59B79C">
      <w:pPr>
        <w:pStyle w:val="ListParagraph"/>
        <w:numPr>
          <w:ilvl w:val="0"/>
          <w:numId w:val="34"/>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Phased construction </w:t>
      </w:r>
      <w:r w:rsidRPr="36F2AF10" w:rsidR="5DA3DFC9">
        <w:rPr>
          <w:rFonts w:ascii="Times New Roman" w:hAnsi="Times New Roman" w:eastAsia="Times New Roman" w:cs="Times New Roman"/>
          <w:noProof w:val="0"/>
          <w:color w:val="auto"/>
          <w:sz w:val="24"/>
          <w:szCs w:val="24"/>
          <w:lang w:val="en-US"/>
        </w:rPr>
        <w:t>adjacent to</w:t>
      </w:r>
      <w:r w:rsidRPr="36F2AF10" w:rsidR="5DA3DFC9">
        <w:rPr>
          <w:rFonts w:ascii="Times New Roman" w:hAnsi="Times New Roman" w:eastAsia="Times New Roman" w:cs="Times New Roman"/>
          <w:noProof w:val="0"/>
          <w:color w:val="auto"/>
          <w:sz w:val="24"/>
          <w:szCs w:val="24"/>
          <w:lang w:val="en-US"/>
        </w:rPr>
        <w:t xml:space="preserve"> active facilities</w:t>
      </w:r>
    </w:p>
    <w:p xmlns:wp14="http://schemas.microsoft.com/office/word/2010/wordml" w:rsidP="36F2AF10" wp14:paraId="65AD706D" wp14:textId="4CDB93F3">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Key Challenges &amp; Solutions:</w:t>
      </w:r>
    </w:p>
    <w:p xmlns:wp14="http://schemas.microsoft.com/office/word/2010/wordml" w:rsidP="36F2AF10" wp14:paraId="5120F649" wp14:textId="34228F15">
      <w:pPr>
        <w:pStyle w:val="ListParagraph"/>
        <w:numPr>
          <w:ilvl w:val="0"/>
          <w:numId w:val="3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Coordinated foundation design </w:t>
      </w:r>
      <w:r w:rsidRPr="36F2AF10" w:rsidR="5DA3DFC9">
        <w:rPr>
          <w:rFonts w:ascii="Times New Roman" w:hAnsi="Times New Roman" w:eastAsia="Times New Roman" w:cs="Times New Roman"/>
          <w:noProof w:val="0"/>
          <w:color w:val="auto"/>
          <w:sz w:val="24"/>
          <w:szCs w:val="24"/>
          <w:lang w:val="en-US"/>
        </w:rPr>
        <w:t>adjacent to</w:t>
      </w:r>
      <w:r w:rsidRPr="36F2AF10" w:rsidR="5DA3DFC9">
        <w:rPr>
          <w:rFonts w:ascii="Times New Roman" w:hAnsi="Times New Roman" w:eastAsia="Times New Roman" w:cs="Times New Roman"/>
          <w:noProof w:val="0"/>
          <w:color w:val="auto"/>
          <w:sz w:val="24"/>
          <w:szCs w:val="24"/>
          <w:lang w:val="en-US"/>
        </w:rPr>
        <w:t xml:space="preserve"> existing structures</w:t>
      </w:r>
    </w:p>
    <w:p xmlns:wp14="http://schemas.microsoft.com/office/word/2010/wordml" w:rsidP="36F2AF10" wp14:paraId="06DE32B6" wp14:textId="5CF6B38D">
      <w:pPr>
        <w:pStyle w:val="ListParagraph"/>
        <w:numPr>
          <w:ilvl w:val="0"/>
          <w:numId w:val="3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Enhanced corrosion protection strategies</w:t>
      </w:r>
    </w:p>
    <w:p xmlns:wp14="http://schemas.microsoft.com/office/word/2010/wordml" w:rsidP="36F2AF10" wp14:paraId="413F721C" wp14:textId="2CD252D1">
      <w:pPr>
        <w:pStyle w:val="ListParagraph"/>
        <w:numPr>
          <w:ilvl w:val="0"/>
          <w:numId w:val="35"/>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Early contractor coordination to </w:t>
      </w:r>
      <w:r w:rsidRPr="36F2AF10" w:rsidR="5DA3DFC9">
        <w:rPr>
          <w:rFonts w:ascii="Times New Roman" w:hAnsi="Times New Roman" w:eastAsia="Times New Roman" w:cs="Times New Roman"/>
          <w:noProof w:val="0"/>
          <w:color w:val="auto"/>
          <w:sz w:val="24"/>
          <w:szCs w:val="24"/>
          <w:lang w:val="en-US"/>
        </w:rPr>
        <w:t>optimize</w:t>
      </w:r>
      <w:r w:rsidRPr="36F2AF10" w:rsidR="5DA3DFC9">
        <w:rPr>
          <w:rFonts w:ascii="Times New Roman" w:hAnsi="Times New Roman" w:eastAsia="Times New Roman" w:cs="Times New Roman"/>
          <w:noProof w:val="0"/>
          <w:color w:val="auto"/>
          <w:sz w:val="24"/>
          <w:szCs w:val="24"/>
          <w:lang w:val="en-US"/>
        </w:rPr>
        <w:t xml:space="preserve"> sequencing</w:t>
      </w:r>
    </w:p>
    <w:p xmlns:wp14="http://schemas.microsoft.com/office/word/2010/wordml" w:rsidP="36F2AF10" wp14:paraId="75BF0245" wp14:textId="4CA4ACA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14.2 URBAN INFRASTRUCTURE STRUCTURE</w:t>
      </w:r>
    </w:p>
    <w:p xmlns:wp14="http://schemas.microsoft.com/office/word/2010/wordml" w:rsidP="36F2AF10" wp14:paraId="112776A4" wp14:textId="5721D4FE">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Project Description:</w:t>
      </w:r>
      <w:r>
        <w:br/>
      </w:r>
      <w:r w:rsidRPr="36F2AF10" w:rsidR="5DA3DFC9">
        <w:rPr>
          <w:rFonts w:ascii="Times New Roman" w:hAnsi="Times New Roman" w:eastAsia="Times New Roman" w:cs="Times New Roman"/>
          <w:noProof w:val="0"/>
          <w:color w:val="auto"/>
          <w:sz w:val="24"/>
          <w:szCs w:val="24"/>
          <w:lang w:val="en-US"/>
        </w:rPr>
        <w:t xml:space="preserve"> Urban parking structure serving mixed-use and institutional facilities.</w:t>
      </w:r>
    </w:p>
    <w:p xmlns:wp14="http://schemas.microsoft.com/office/word/2010/wordml" w:rsidP="36F2AF10" wp14:paraId="631D312B" wp14:textId="0A624907">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Structural Scope:</w:t>
      </w:r>
    </w:p>
    <w:p xmlns:wp14="http://schemas.microsoft.com/office/word/2010/wordml" w:rsidP="36F2AF10" wp14:paraId="7A13A034" wp14:textId="2ED5CE13">
      <w:pPr>
        <w:pStyle w:val="ListParagraph"/>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Precast concrete superstructure</w:t>
      </w:r>
    </w:p>
    <w:p xmlns:wp14="http://schemas.microsoft.com/office/word/2010/wordml" w:rsidP="36F2AF10" wp14:paraId="1C6DD465" wp14:textId="0E0AABB4">
      <w:pPr>
        <w:pStyle w:val="ListParagraph"/>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Cast-in-place foundations</w:t>
      </w:r>
    </w:p>
    <w:p xmlns:wp14="http://schemas.microsoft.com/office/word/2010/wordml" w:rsidP="36F2AF10" wp14:paraId="5C5D438A" wp14:textId="6CD122EE">
      <w:pPr>
        <w:pStyle w:val="ListParagraph"/>
        <w:numPr>
          <w:ilvl w:val="0"/>
          <w:numId w:val="36"/>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Limited site access</w:t>
      </w:r>
    </w:p>
    <w:p xmlns:wp14="http://schemas.microsoft.com/office/word/2010/wordml" w:rsidP="36F2AF10" wp14:paraId="00130BDF" wp14:textId="01FA38BC">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Key Outcomes:</w:t>
      </w:r>
    </w:p>
    <w:p xmlns:wp14="http://schemas.microsoft.com/office/word/2010/wordml" w:rsidP="36F2AF10" wp14:paraId="733419B9" wp14:textId="418A8B57">
      <w:pPr>
        <w:pStyle w:val="ListParagraph"/>
        <w:numPr>
          <w:ilvl w:val="0"/>
          <w:numId w:val="3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Accelerated construction schedule</w:t>
      </w:r>
    </w:p>
    <w:p xmlns:wp14="http://schemas.microsoft.com/office/word/2010/wordml" w:rsidP="36F2AF10" wp14:paraId="5CA5A802" wp14:textId="46414E63">
      <w:pPr>
        <w:pStyle w:val="ListParagraph"/>
        <w:numPr>
          <w:ilvl w:val="0"/>
          <w:numId w:val="3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Improved durability performance</w:t>
      </w:r>
    </w:p>
    <w:p xmlns:wp14="http://schemas.microsoft.com/office/word/2010/wordml" w:rsidP="36F2AF10" wp14:paraId="594D9594" wp14:textId="4025FC00">
      <w:pPr>
        <w:pStyle w:val="ListParagraph"/>
        <w:numPr>
          <w:ilvl w:val="0"/>
          <w:numId w:val="37"/>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Reduced lifecycle maintenance costs</w:t>
      </w:r>
    </w:p>
    <w:p xmlns:wp14="http://schemas.microsoft.com/office/word/2010/wordml" w:rsidP="36F2AF10" wp14:paraId="5AE0DCD7" wp14:textId="03ED61DF">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15. TEAM ORGANIZATION &amp; ROLES</w:t>
      </w:r>
    </w:p>
    <w:p xmlns:wp14="http://schemas.microsoft.com/office/word/2010/wordml" w:rsidP="36F2AF10" wp14:paraId="1D6B0C54" wp14:textId="6F0E1DAB">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The proposed project team is structured to provide clear accountability and continuity from design through construction.</w:t>
      </w:r>
    </w:p>
    <w:p xmlns:wp14="http://schemas.microsoft.com/office/word/2010/wordml" w:rsidP="36F2AF10" wp14:paraId="385B1250" wp14:textId="76E35CD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15.1 PROJECT TEAM STRUCTURE</w:t>
      </w:r>
    </w:p>
    <w:p xmlns:wp14="http://schemas.microsoft.com/office/word/2010/wordml" w:rsidP="36F2AF10" wp14:paraId="11820035" wp14:textId="3E20EFD0">
      <w:pPr>
        <w:pStyle w:val="ListParagraph"/>
        <w:numPr>
          <w:ilvl w:val="0"/>
          <w:numId w:val="3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Principal-in-Charge</w:t>
      </w:r>
      <w:r w:rsidRPr="36F2AF10" w:rsidR="5DA3DFC9">
        <w:rPr>
          <w:rFonts w:ascii="Times New Roman" w:hAnsi="Times New Roman" w:eastAsia="Times New Roman" w:cs="Times New Roman"/>
          <w:noProof w:val="0"/>
          <w:color w:val="auto"/>
          <w:sz w:val="24"/>
          <w:szCs w:val="24"/>
          <w:lang w:val="en-US"/>
        </w:rPr>
        <w:t xml:space="preserve"> – Executive oversight and quality assurance</w:t>
      </w:r>
    </w:p>
    <w:p xmlns:wp14="http://schemas.microsoft.com/office/word/2010/wordml" w:rsidP="36F2AF10" wp14:paraId="64DC706A" wp14:textId="56C31F77">
      <w:pPr>
        <w:pStyle w:val="ListParagraph"/>
        <w:numPr>
          <w:ilvl w:val="0"/>
          <w:numId w:val="3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Structural Project Manager</w:t>
      </w:r>
      <w:r w:rsidRPr="36F2AF10" w:rsidR="5DA3DFC9">
        <w:rPr>
          <w:rFonts w:ascii="Times New Roman" w:hAnsi="Times New Roman" w:eastAsia="Times New Roman" w:cs="Times New Roman"/>
          <w:noProof w:val="0"/>
          <w:color w:val="auto"/>
          <w:sz w:val="24"/>
          <w:szCs w:val="24"/>
          <w:lang w:val="en-US"/>
        </w:rPr>
        <w:t xml:space="preserve"> – Day-to-day coordination and delivery</w:t>
      </w:r>
    </w:p>
    <w:p xmlns:wp14="http://schemas.microsoft.com/office/word/2010/wordml" w:rsidP="36F2AF10" wp14:paraId="769DD61D" wp14:textId="742B372B">
      <w:pPr>
        <w:pStyle w:val="ListParagraph"/>
        <w:numPr>
          <w:ilvl w:val="0"/>
          <w:numId w:val="3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Senior Structural Engineer</w:t>
      </w:r>
      <w:r w:rsidRPr="36F2AF10" w:rsidR="5DA3DFC9">
        <w:rPr>
          <w:rFonts w:ascii="Times New Roman" w:hAnsi="Times New Roman" w:eastAsia="Times New Roman" w:cs="Times New Roman"/>
          <w:noProof w:val="0"/>
          <w:color w:val="auto"/>
          <w:sz w:val="24"/>
          <w:szCs w:val="24"/>
          <w:lang w:val="en-US"/>
        </w:rPr>
        <w:t xml:space="preserve"> – System design and technical leadership</w:t>
      </w:r>
    </w:p>
    <w:p xmlns:wp14="http://schemas.microsoft.com/office/word/2010/wordml" w:rsidP="36F2AF10" wp14:paraId="6FBED502" wp14:textId="2BDF07CC">
      <w:pPr>
        <w:pStyle w:val="ListParagraph"/>
        <w:numPr>
          <w:ilvl w:val="0"/>
          <w:numId w:val="38"/>
        </w:num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b w:val="1"/>
          <w:bCs w:val="1"/>
          <w:noProof w:val="0"/>
          <w:color w:val="auto"/>
          <w:sz w:val="24"/>
          <w:szCs w:val="24"/>
          <w:lang w:val="en-US"/>
        </w:rPr>
        <w:t>Structural Engineers / Designers</w:t>
      </w:r>
      <w:r w:rsidRPr="36F2AF10" w:rsidR="5DA3DFC9">
        <w:rPr>
          <w:rFonts w:ascii="Times New Roman" w:hAnsi="Times New Roman" w:eastAsia="Times New Roman" w:cs="Times New Roman"/>
          <w:noProof w:val="0"/>
          <w:color w:val="auto"/>
          <w:sz w:val="24"/>
          <w:szCs w:val="24"/>
          <w:lang w:val="en-US"/>
        </w:rPr>
        <w:t xml:space="preserve"> – Analysis, modeling, documentation</w:t>
      </w:r>
    </w:p>
    <w:p xmlns:wp14="http://schemas.microsoft.com/office/word/2010/wordml" w:rsidP="36F2AF10" wp14:paraId="0A85127F" wp14:textId="1E574DD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6F2AF10" w:rsidR="5DA3DFC9">
        <w:rPr>
          <w:rFonts w:ascii="Times New Roman" w:hAnsi="Times New Roman" w:eastAsia="Times New Roman" w:cs="Times New Roman"/>
          <w:b w:val="1"/>
          <w:bCs w:val="1"/>
          <w:noProof w:val="0"/>
          <w:color w:val="auto"/>
          <w:sz w:val="28"/>
          <w:szCs w:val="28"/>
          <w:lang w:val="en-US"/>
        </w:rPr>
        <w:t>15.2 CONTINUITY OF STAFFING</w:t>
      </w:r>
    </w:p>
    <w:p xmlns:wp14="http://schemas.microsoft.com/office/word/2010/wordml" w:rsidP="36F2AF10" wp14:paraId="64CD780D" wp14:textId="56846033">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We commit to </w:t>
      </w:r>
      <w:r w:rsidRPr="36F2AF10" w:rsidR="5DA3DFC9">
        <w:rPr>
          <w:rFonts w:ascii="Times New Roman" w:hAnsi="Times New Roman" w:eastAsia="Times New Roman" w:cs="Times New Roman"/>
          <w:noProof w:val="0"/>
          <w:color w:val="auto"/>
          <w:sz w:val="24"/>
          <w:szCs w:val="24"/>
          <w:lang w:val="en-US"/>
        </w:rPr>
        <w:t>maintaining</w:t>
      </w:r>
      <w:r w:rsidRPr="36F2AF10" w:rsidR="5DA3DFC9">
        <w:rPr>
          <w:rFonts w:ascii="Times New Roman" w:hAnsi="Times New Roman" w:eastAsia="Times New Roman" w:cs="Times New Roman"/>
          <w:noProof w:val="0"/>
          <w:color w:val="auto"/>
          <w:sz w:val="24"/>
          <w:szCs w:val="24"/>
          <w:lang w:val="en-US"/>
        </w:rPr>
        <w:t xml:space="preserve"> core team continuity throughout the project to preserve institutional knowledge and decision consistency.</w:t>
      </w:r>
    </w:p>
    <w:p xmlns:wp14="http://schemas.microsoft.com/office/word/2010/wordml" w:rsidP="36F2AF10" wp14:paraId="7F62693B" wp14:textId="60FE3E63">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16. KEY PERSONNEL QUALIFICATIONS (SUMMARY)</w:t>
      </w:r>
    </w:p>
    <w:p xmlns:wp14="http://schemas.microsoft.com/office/word/2010/wordml" w:rsidP="36F2AF10" wp14:paraId="40C659F0" wp14:textId="6627B7E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 xml:space="preserve">Detailed resumes for key personnel are included in this proposal. </w:t>
      </w:r>
      <w:r w:rsidRPr="36F2AF10" w:rsidR="5DA3DFC9">
        <w:rPr>
          <w:rFonts w:ascii="Times New Roman" w:hAnsi="Times New Roman" w:eastAsia="Times New Roman" w:cs="Times New Roman"/>
          <w:noProof w:val="0"/>
          <w:color w:val="auto"/>
          <w:sz w:val="24"/>
          <w:szCs w:val="24"/>
          <w:lang w:val="en-US"/>
        </w:rPr>
        <w:t>Each individual</w:t>
      </w:r>
      <w:r w:rsidRPr="36F2AF10" w:rsidR="5DA3DFC9">
        <w:rPr>
          <w:rFonts w:ascii="Times New Roman" w:hAnsi="Times New Roman" w:eastAsia="Times New Roman" w:cs="Times New Roman"/>
          <w:noProof w:val="0"/>
          <w:color w:val="auto"/>
          <w:sz w:val="24"/>
          <w:szCs w:val="24"/>
          <w:lang w:val="en-US"/>
        </w:rPr>
        <w:t xml:space="preserve"> brings experience specific to parking structures, healthcare environments, and complex institutional projects.</w:t>
      </w:r>
    </w:p>
    <w:p xmlns:wp14="http://schemas.microsoft.com/office/word/2010/wordml" w:rsidP="36F2AF10" wp14:paraId="0B1F8D25" wp14:textId="0FF7AAEB">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6F2AF10" w:rsidR="5DA3DFC9">
        <w:rPr>
          <w:rFonts w:ascii="Times New Roman" w:hAnsi="Times New Roman" w:eastAsia="Times New Roman" w:cs="Times New Roman"/>
          <w:b w:val="1"/>
          <w:bCs w:val="1"/>
          <w:noProof w:val="0"/>
          <w:color w:val="auto"/>
          <w:sz w:val="36"/>
          <w:szCs w:val="36"/>
          <w:lang w:val="en-US"/>
        </w:rPr>
        <w:t>17. COMMITMENT TO PROJECT SUCCESS</w:t>
      </w:r>
    </w:p>
    <w:p xmlns:wp14="http://schemas.microsoft.com/office/word/2010/wordml" w:rsidP="36F2AF10" wp14:paraId="2E2C4AC5" wp14:textId="750B1ED0">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approach this project with a commitment to technical excellence, collaboration, and accountability. Our goal is not simply to design a compliant structure, but to deliver a facility that performs reliably, efficiently, and sustainably throughout its service life.</w:t>
      </w:r>
    </w:p>
    <w:p xmlns:wp14="http://schemas.microsoft.com/office/word/2010/wordml" w:rsidP="36F2AF10" wp14:paraId="3D68E214" wp14:textId="3D25AFA4">
      <w:pPr>
        <w:spacing w:before="240" w:beforeAutospacing="off" w:after="240" w:afterAutospacing="off"/>
        <w:rPr>
          <w:rFonts w:ascii="Times New Roman" w:hAnsi="Times New Roman" w:eastAsia="Times New Roman" w:cs="Times New Roman"/>
          <w:noProof w:val="0"/>
          <w:color w:val="auto"/>
          <w:sz w:val="24"/>
          <w:szCs w:val="24"/>
          <w:lang w:val="en-US"/>
        </w:rPr>
      </w:pPr>
      <w:r w:rsidRPr="36F2AF10" w:rsidR="5DA3DFC9">
        <w:rPr>
          <w:rFonts w:ascii="Times New Roman" w:hAnsi="Times New Roman" w:eastAsia="Times New Roman" w:cs="Times New Roman"/>
          <w:noProof w:val="0"/>
          <w:color w:val="auto"/>
          <w:sz w:val="24"/>
          <w:szCs w:val="24"/>
          <w:lang w:val="en-US"/>
        </w:rPr>
        <w:t>We view this engagement as a partnership and are prepared to support the Owner throughout the full lifecycle of the project.</w:t>
      </w:r>
    </w:p>
    <w:p xmlns:wp14="http://schemas.microsoft.com/office/word/2010/wordml" w:rsidP="36F2AF10" wp14:paraId="2C078E63" wp14:textId="25060336">
      <w:pPr>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38150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c38e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ae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67c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d09b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461d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385d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c67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a9045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437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1b5c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350c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5866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aaf4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939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c735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5cd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3d1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c42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320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9ee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7b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b5d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a55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a3e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b8d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c71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be2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8c3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918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fbf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195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4d2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dff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fa2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c6b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779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6c1a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D09D44"/>
    <w:rsid w:val="09AE624B"/>
    <w:rsid w:val="17F6094F"/>
    <w:rsid w:val="19D09D44"/>
    <w:rsid w:val="36F2AF10"/>
    <w:rsid w:val="3FAB0E77"/>
    <w:rsid w:val="5A013EFB"/>
    <w:rsid w:val="5DA3DFC9"/>
    <w:rsid w:val="607CC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9D44"/>
  <w15:chartTrackingRefBased/>
  <w15:docId w15:val="{4113E4D7-7E28-4852-AD5E-F1F52D9F26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6F2AF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6F2AF1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6F2AF10"/>
    <w:pPr>
      <w:spacing/>
      <w:ind w:left="720"/>
      <w:contextualSpacing/>
    </w:pPr>
  </w:style>
  <w:style w:type="paragraph" w:styleId="Heading1">
    <w:uiPriority w:val="9"/>
    <w:name w:val="heading 1"/>
    <w:basedOn w:val="Normal"/>
    <w:next w:val="Normal"/>
    <w:qFormat/>
    <w:rsid w:val="36F2AF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dc0eb088f06426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2025-12-15T18:11:54.4455202Z</dcterms:created>
  <dcterms:modified xsi:type="dcterms:W3CDTF">2025-12-15T18:15:52.5862614Z</dcterms:modified>
  <dc:creator>james hinsperger</dc:creator>
  <lastModifiedBy>james hinsperger</lastModifiedBy>
</coreProperties>
</file>