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A885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10</w:t>
      </w:r>
    </w:p>
    <w:p w14:paraId="4A3BDB78" w14:textId="77777777" w:rsidR="00E2068B" w:rsidRPr="007421C8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File</w:t>
      </w:r>
      <w:r w:rsidRPr="007421C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mapping</w:t>
      </w:r>
    </w:p>
    <w:p w14:paraId="755F6CD2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 ПОИБМС</w:t>
      </w:r>
    </w:p>
    <w:p w14:paraId="68DEB982" w14:textId="77777777" w:rsidR="00C70F21" w:rsidRDefault="00BF4492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="003E503A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ов</w:t>
      </w:r>
    </w:p>
    <w:p w14:paraId="437FAEEE" w14:textId="77777777" w:rsidR="00E2068B" w:rsidRDefault="00E2068B" w:rsidP="00E2068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14:paraId="1466C039" w14:textId="77777777" w:rsidR="00E2068B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Внимание! Для работы с файловой системой использовать только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OS</w:t>
      </w:r>
      <w:r w:rsidRPr="00E90BE4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E90BE4">
        <w:rPr>
          <w:rFonts w:ascii="Courier New" w:hAnsi="Courier New" w:cs="Courier New"/>
          <w:b/>
          <w:i/>
          <w:sz w:val="28"/>
          <w:szCs w:val="28"/>
          <w:lang w:val="en-US"/>
        </w:rPr>
        <w:t>API</w:t>
      </w:r>
      <w:r w:rsidRPr="00E90BE4">
        <w:rPr>
          <w:rFonts w:ascii="Courier New" w:hAnsi="Courier New" w:cs="Courier New"/>
          <w:b/>
          <w:i/>
          <w:sz w:val="28"/>
          <w:szCs w:val="28"/>
        </w:rPr>
        <w:t>.</w:t>
      </w:r>
    </w:p>
    <w:p w14:paraId="44E9036E" w14:textId="77777777" w:rsidR="001143CD" w:rsidRPr="001143CD" w:rsidRDefault="00E2068B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1143CD">
        <w:rPr>
          <w:rFonts w:ascii="Courier New" w:hAnsi="Courier New" w:cs="Courier New"/>
          <w:b/>
          <w:sz w:val="28"/>
          <w:szCs w:val="28"/>
        </w:rPr>
        <w:t>-хранилище</w:t>
      </w:r>
      <w:r w:rsidR="006F16BE" w:rsidRPr="001143CD">
        <w:rPr>
          <w:rFonts w:ascii="Courier New" w:hAnsi="Courier New" w:cs="Courier New"/>
          <w:b/>
          <w:sz w:val="28"/>
          <w:szCs w:val="28"/>
        </w:rPr>
        <w:t xml:space="preserve"> (</w:t>
      </w:r>
      <w:r w:rsidR="006F16BE" w:rsidRPr="001143CD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6F16BE" w:rsidRPr="001143CD">
        <w:rPr>
          <w:rFonts w:ascii="Courier New" w:hAnsi="Courier New" w:cs="Courier New"/>
          <w:b/>
          <w:sz w:val="28"/>
          <w:szCs w:val="28"/>
        </w:rPr>
        <w:t>)</w:t>
      </w:r>
      <w:r w:rsidRPr="001143CD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программная система, предназначенная для хранения данных в формате ключ</w:t>
      </w:r>
      <w:r w:rsidRPr="00E2068B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значение. Для хранения данных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в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используется файл на диске и </w:t>
      </w:r>
      <w:r w:rsidRPr="006F16BE">
        <w:rPr>
          <w:rFonts w:ascii="Courier New" w:hAnsi="Courier New" w:cs="Courier New"/>
          <w:i/>
          <w:sz w:val="28"/>
          <w:szCs w:val="28"/>
        </w:rPr>
        <w:t>образ</w:t>
      </w:r>
      <w:r>
        <w:rPr>
          <w:rFonts w:ascii="Courier New" w:hAnsi="Courier New" w:cs="Courier New"/>
          <w:sz w:val="28"/>
          <w:szCs w:val="28"/>
        </w:rPr>
        <w:t xml:space="preserve"> этого файла в оперативной памяти. Операции с данными 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E2068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>)</w:t>
      </w:r>
      <w:r w:rsidRPr="00E2068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выполняются с </w:t>
      </w:r>
      <w:r w:rsidRPr="006F16BE">
        <w:rPr>
          <w:rFonts w:ascii="Courier New" w:hAnsi="Courier New" w:cs="Courier New"/>
          <w:i/>
          <w:sz w:val="28"/>
          <w:szCs w:val="28"/>
        </w:rPr>
        <w:t>образом</w:t>
      </w:r>
      <w:r w:rsidR="00EA3547">
        <w:rPr>
          <w:rFonts w:ascii="Courier New" w:hAnsi="Courier New" w:cs="Courier New"/>
          <w:sz w:val="28"/>
          <w:szCs w:val="28"/>
        </w:rPr>
        <w:t>.</w:t>
      </w:r>
      <w:r w:rsidR="00EA3547" w:rsidRPr="00EA3547">
        <w:rPr>
          <w:rFonts w:ascii="Courier New" w:hAnsi="Courier New" w:cs="Courier New"/>
          <w:sz w:val="28"/>
          <w:szCs w:val="28"/>
        </w:rPr>
        <w:t xml:space="preserve"> </w:t>
      </w:r>
      <w:r w:rsidR="00EA3547">
        <w:rPr>
          <w:rFonts w:ascii="Courier New" w:hAnsi="Courier New" w:cs="Courier New"/>
          <w:sz w:val="28"/>
          <w:szCs w:val="28"/>
        </w:rPr>
        <w:t>Данные образа организованы в виде хэш-таблицы с открытой адресацией.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Сохранность данных осуществляется с помощью асинхронного </w:t>
      </w:r>
      <w:r w:rsidR="006F16BE" w:rsidRPr="006F16BE">
        <w:rPr>
          <w:rFonts w:ascii="Courier New" w:hAnsi="Courier New" w:cs="Courier New"/>
          <w:i/>
          <w:sz w:val="28"/>
          <w:szCs w:val="28"/>
          <w:lang w:val="en-US"/>
        </w:rPr>
        <w:t>snapshot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- </w:t>
      </w:r>
      <w:r w:rsidR="006F16BE">
        <w:rPr>
          <w:rFonts w:ascii="Courier New" w:hAnsi="Courier New" w:cs="Courier New"/>
          <w:sz w:val="28"/>
          <w:szCs w:val="28"/>
        </w:rPr>
        <w:t>механизма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(</w:t>
      </w:r>
      <w:r w:rsidR="006F16BE">
        <w:rPr>
          <w:rFonts w:ascii="Courier New" w:hAnsi="Courier New" w:cs="Courier New"/>
          <w:sz w:val="28"/>
          <w:szCs w:val="28"/>
        </w:rPr>
        <w:t>с заданным периодом асинхронное сохранение образа в файле</w:t>
      </w:r>
      <w:r w:rsidR="006F16BE" w:rsidRPr="006F16BE">
        <w:rPr>
          <w:rFonts w:ascii="Courier New" w:hAnsi="Courier New" w:cs="Courier New"/>
          <w:sz w:val="28"/>
          <w:szCs w:val="28"/>
        </w:rPr>
        <w:t>)</w:t>
      </w:r>
      <w:r w:rsidR="006F16BE">
        <w:rPr>
          <w:rFonts w:ascii="Courier New" w:hAnsi="Courier New" w:cs="Courier New"/>
          <w:sz w:val="28"/>
          <w:szCs w:val="28"/>
        </w:rPr>
        <w:t xml:space="preserve">, </w:t>
      </w:r>
      <w:r w:rsidR="006F16BE" w:rsidRPr="006F16BE">
        <w:rPr>
          <w:rFonts w:ascii="Courier New" w:hAnsi="Courier New" w:cs="Courier New"/>
          <w:i/>
          <w:sz w:val="28"/>
          <w:szCs w:val="28"/>
          <w:lang w:val="en-US"/>
        </w:rPr>
        <w:t>snapshot</w:t>
      </w:r>
      <w:r w:rsidR="006F16BE">
        <w:rPr>
          <w:rFonts w:ascii="Courier New" w:hAnsi="Courier New" w:cs="Courier New"/>
          <w:i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>может выполняться  синхронно по команде пользователя.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Для использования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</w:rPr>
        <w:t xml:space="preserve">в приложении предназначено </w:t>
      </w:r>
      <w:r w:rsidR="001143CD">
        <w:rPr>
          <w:rFonts w:ascii="Courier New" w:hAnsi="Courier New" w:cs="Courier New"/>
          <w:sz w:val="28"/>
          <w:szCs w:val="28"/>
        </w:rPr>
        <w:t xml:space="preserve">потокобезопасное </w:t>
      </w:r>
      <w:r w:rsidR="006F16BE">
        <w:rPr>
          <w:rFonts w:ascii="Courier New" w:hAnsi="Courier New" w:cs="Courier New"/>
          <w:sz w:val="28"/>
          <w:szCs w:val="28"/>
          <w:lang w:val="en-US"/>
        </w:rPr>
        <w:t>HT</w:t>
      </w:r>
      <w:r w:rsidR="006F16BE" w:rsidRPr="006F16BE">
        <w:rPr>
          <w:rFonts w:ascii="Courier New" w:hAnsi="Courier New" w:cs="Courier New"/>
          <w:sz w:val="28"/>
          <w:szCs w:val="28"/>
        </w:rPr>
        <w:t xml:space="preserve"> </w:t>
      </w:r>
      <w:r w:rsidR="006F16BE">
        <w:rPr>
          <w:rFonts w:ascii="Courier New" w:hAnsi="Courier New" w:cs="Courier New"/>
          <w:sz w:val="28"/>
          <w:szCs w:val="28"/>
          <w:lang w:val="en-US"/>
        </w:rPr>
        <w:t>API</w:t>
      </w:r>
      <w:r w:rsidR="006F16BE" w:rsidRPr="006F16BE">
        <w:rPr>
          <w:rFonts w:ascii="Courier New" w:hAnsi="Courier New" w:cs="Courier New"/>
          <w:sz w:val="28"/>
          <w:szCs w:val="28"/>
        </w:rPr>
        <w:t>.</w:t>
      </w:r>
    </w:p>
    <w:p w14:paraId="3A3559B2" w14:textId="77777777"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2855" w:dyaOrig="7545" w14:anchorId="340237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74.8pt" o:ole="">
            <v:imagedata r:id="rId5" o:title=""/>
          </v:shape>
          <o:OLEObject Type="Embed" ProgID="Visio.Drawing.15" ShapeID="_x0000_i1025" DrawAspect="Content" ObjectID="_1819087810" r:id="rId6"/>
        </w:object>
      </w:r>
    </w:p>
    <w:p w14:paraId="2BBEC720" w14:textId="77777777"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0E9D8B6" w14:textId="77777777"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62B9FE6" w14:textId="77777777"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2A215F8" w14:textId="77777777"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5F3195A5" w14:textId="77777777"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0C46D0E2" w14:textId="77777777"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13C81DD5" w14:textId="77777777" w:rsid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F2D42E6" w14:textId="77777777" w:rsidR="001143CD" w:rsidRPr="001143CD" w:rsidRDefault="006F16BE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143CD" w:rsidRPr="001143CD">
        <w:rPr>
          <w:rFonts w:ascii="Courier New" w:hAnsi="Courier New" w:cs="Courier New"/>
          <w:sz w:val="28"/>
          <w:szCs w:val="28"/>
        </w:rPr>
        <w:t xml:space="preserve"> </w:t>
      </w:r>
      <w:r w:rsidRPr="001143CD">
        <w:rPr>
          <w:rFonts w:ascii="Courier New" w:hAnsi="Courier New" w:cs="Courier New"/>
          <w:sz w:val="28"/>
          <w:szCs w:val="28"/>
        </w:rPr>
        <w:t xml:space="preserve"> </w:t>
      </w:r>
    </w:p>
    <w:p w14:paraId="066C7F8C" w14:textId="77777777" w:rsidR="001143CD" w:rsidRPr="001143CD" w:rsidRDefault="001143CD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1143CD">
        <w:rPr>
          <w:rFonts w:ascii="Courier New" w:hAnsi="Courier New" w:cs="Courier New"/>
          <w:b/>
          <w:sz w:val="28"/>
          <w:szCs w:val="28"/>
        </w:rPr>
        <w:t xml:space="preserve">Спецификация  </w:t>
      </w:r>
      <w:r w:rsidRPr="001143CD">
        <w:rPr>
          <w:rFonts w:ascii="Courier New" w:hAnsi="Courier New" w:cs="Courier New"/>
          <w:b/>
          <w:sz w:val="28"/>
          <w:szCs w:val="28"/>
          <w:lang w:val="en-US"/>
        </w:rPr>
        <w:t>HT API</w:t>
      </w:r>
    </w:p>
    <w:p w14:paraId="0B65D96E" w14:textId="77777777" w:rsidR="001143CD" w:rsidRPr="001143CD" w:rsidRDefault="001143CD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42A443E" wp14:editId="7488D0DE">
            <wp:extent cx="5943600" cy="17240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313F2" w14:textId="77777777" w:rsidR="001143CD" w:rsidRPr="00887C7E" w:rsidRDefault="00D34EA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FC1C664" wp14:editId="07E4B9FB">
            <wp:extent cx="5956300" cy="1800225"/>
            <wp:effectExtent l="19050" t="19050" r="63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11396" w14:textId="77777777" w:rsidR="001143CD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CBF88E1" wp14:editId="0AF31082">
            <wp:extent cx="5943600" cy="1554480"/>
            <wp:effectExtent l="19050" t="19050" r="1905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9582F" w14:textId="77777777" w:rsidR="00887C7E" w:rsidRPr="00887C7E" w:rsidRDefault="00D34EA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9CD0CF1" wp14:editId="3A76387E">
            <wp:extent cx="5918200" cy="1489075"/>
            <wp:effectExtent l="19050" t="1905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48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48ABC3" w14:textId="77777777"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462036D" wp14:editId="1F2A5BA5">
            <wp:extent cx="5934075" cy="6953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22384" w14:textId="77777777"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70A83C3" wp14:editId="296D99DF">
            <wp:extent cx="5934075" cy="7810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96A53" w14:textId="77777777" w:rsidR="001143CD" w:rsidRPr="00887C7E" w:rsidRDefault="00887C7E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CB4C52B" wp14:editId="6DFCF58F">
            <wp:extent cx="5943600" cy="876300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0D728" w14:textId="77777777" w:rsidR="001143CD" w:rsidRDefault="00CC1C98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C65615E" wp14:editId="785514B5">
            <wp:extent cx="5934075" cy="8477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AEDAC" w14:textId="77777777" w:rsidR="00CC1C98" w:rsidRPr="00CC1C98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308617B" wp14:editId="2390A418">
            <wp:extent cx="5934075" cy="990600"/>
            <wp:effectExtent l="19050" t="19050" r="2857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CDF02" w14:textId="77777777"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EF402A8" wp14:editId="7216F458">
            <wp:extent cx="5943600" cy="1188720"/>
            <wp:effectExtent l="19050" t="19050" r="1905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455EB" w14:textId="77777777"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5A8C3FC" wp14:editId="667389AA">
            <wp:extent cx="5943600" cy="80962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124DC" w14:textId="77777777" w:rsidR="001143CD" w:rsidRPr="00EA3547" w:rsidRDefault="00EA3547" w:rsidP="001143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7526FB" wp14:editId="1E655E6D">
            <wp:extent cx="5934075" cy="113347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FFBF1" w14:textId="77777777" w:rsidR="001143CD" w:rsidRDefault="001143CD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2911153C" w14:textId="77777777" w:rsidR="001143CD" w:rsidRPr="001143CD" w:rsidRDefault="001143CD" w:rsidP="001143C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0F68599E" w14:textId="77777777" w:rsidR="00702EA2" w:rsidRPr="00702EA2" w:rsidRDefault="00702EA2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Пример применения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702EA2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02EA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создание</w:t>
      </w:r>
      <w:r w:rsidR="00AE15A6" w:rsidRPr="00AE15A6">
        <w:rPr>
          <w:rFonts w:ascii="Courier New" w:hAnsi="Courier New" w:cs="Courier New"/>
          <w:sz w:val="28"/>
          <w:szCs w:val="28"/>
        </w:rPr>
        <w:t xml:space="preserve"> </w:t>
      </w:r>
      <w:r w:rsidR="00AE15A6">
        <w:rPr>
          <w:rFonts w:ascii="Courier New" w:hAnsi="Courier New" w:cs="Courier New"/>
          <w:sz w:val="28"/>
          <w:szCs w:val="28"/>
        </w:rPr>
        <w:t>нового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Create</w:t>
      </w:r>
      <w:r>
        <w:rPr>
          <w:rFonts w:ascii="Courier New" w:hAnsi="Courier New" w:cs="Courier New"/>
          <w:sz w:val="28"/>
          <w:szCs w:val="28"/>
        </w:rPr>
        <w:t>)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выполнение операций</w:t>
      </w:r>
      <w:r w:rsidRPr="00702EA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02E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702EA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 синхронное сохранение (</w:t>
      </w:r>
      <w:r>
        <w:rPr>
          <w:rFonts w:ascii="Courier New" w:hAnsi="Courier New" w:cs="Courier New"/>
          <w:sz w:val="28"/>
          <w:szCs w:val="28"/>
          <w:lang w:val="en-US"/>
        </w:rPr>
        <w:t>Snap</w:t>
      </w:r>
      <w:r>
        <w:rPr>
          <w:rFonts w:ascii="Courier New" w:hAnsi="Courier New" w:cs="Courier New"/>
          <w:sz w:val="28"/>
          <w:szCs w:val="28"/>
        </w:rPr>
        <w:t>), закрытие</w:t>
      </w:r>
      <w:r w:rsidRPr="00702EA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Close</w:t>
      </w:r>
      <w:r w:rsidRPr="00702EA2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обработка ошибок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GetLastError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702EA2">
        <w:rPr>
          <w:rFonts w:ascii="Courier New" w:hAnsi="Courier New" w:cs="Courier New"/>
          <w:sz w:val="28"/>
          <w:szCs w:val="28"/>
        </w:rPr>
        <w:t>.</w:t>
      </w:r>
    </w:p>
    <w:p w14:paraId="3142CC6E" w14:textId="77777777"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AA95D1E" w14:textId="77777777"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E663AD6" w14:textId="77777777"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2EC1602" w14:textId="77777777" w:rsidR="00702EA2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1E43D29" wp14:editId="1C0B2543">
            <wp:extent cx="5930900" cy="4394200"/>
            <wp:effectExtent l="19050" t="1905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94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524B8" w14:textId="1DE8212C" w:rsidR="00702EA2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2A14D3C" wp14:editId="311CE518">
            <wp:extent cx="5937250" cy="1689100"/>
            <wp:effectExtent l="19050" t="1905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8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E6018" w14:textId="77777777"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2292381" w14:textId="77777777"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F43DAD7" w14:textId="77777777"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92F2ED1" w14:textId="77777777"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223D10E" w14:textId="77777777"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317EAB8" w14:textId="77777777"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7944626" w14:textId="77777777"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E53E736" w14:textId="77777777" w:rsidR="00702EA2" w:rsidRDefault="00702EA2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3D9E06D" w14:textId="77777777"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8839F52" w14:textId="77777777" w:rsidR="00B2402F" w:rsidRDefault="00B2402F" w:rsidP="00702EA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C83F1F2" w14:textId="77777777" w:rsidR="001143CD" w:rsidRPr="00702EA2" w:rsidRDefault="00702EA2" w:rsidP="00702EA2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02EA2">
        <w:rPr>
          <w:rFonts w:ascii="Courier New" w:hAnsi="Courier New" w:cs="Courier New"/>
          <w:sz w:val="28"/>
          <w:szCs w:val="28"/>
        </w:rPr>
        <w:t xml:space="preserve"> </w:t>
      </w:r>
    </w:p>
    <w:p w14:paraId="5CE58CA1" w14:textId="77777777" w:rsidR="00A427DA" w:rsidRPr="00A427DA" w:rsidRDefault="00A427DA" w:rsidP="00A427D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A427DA">
        <w:rPr>
          <w:rFonts w:ascii="Courier New" w:hAnsi="Courier New" w:cs="Courier New"/>
          <w:b/>
          <w:sz w:val="28"/>
          <w:szCs w:val="28"/>
        </w:rPr>
        <w:lastRenderedPageBreak/>
        <w:t xml:space="preserve">Пример применения </w:t>
      </w:r>
      <w:r w:rsidRPr="00A427DA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A427DA">
        <w:rPr>
          <w:rFonts w:ascii="Courier New" w:hAnsi="Courier New" w:cs="Courier New"/>
          <w:b/>
          <w:sz w:val="28"/>
          <w:szCs w:val="28"/>
        </w:rPr>
        <w:t>-</w:t>
      </w:r>
      <w:r w:rsidRPr="00A427DA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A427DA">
        <w:rPr>
          <w:rFonts w:ascii="Courier New" w:hAnsi="Courier New" w:cs="Courier New"/>
          <w:b/>
          <w:sz w:val="28"/>
          <w:szCs w:val="28"/>
        </w:rPr>
        <w:t xml:space="preserve">: </w:t>
      </w:r>
      <w:r w:rsidRPr="00A427DA">
        <w:rPr>
          <w:rFonts w:ascii="Courier New" w:hAnsi="Courier New" w:cs="Courier New"/>
          <w:sz w:val="28"/>
          <w:szCs w:val="28"/>
        </w:rPr>
        <w:t xml:space="preserve">открытие существующего </w:t>
      </w:r>
      <w:r w:rsidRPr="00A427DA">
        <w:rPr>
          <w:rFonts w:ascii="Courier New" w:hAnsi="Courier New" w:cs="Courier New"/>
          <w:sz w:val="28"/>
          <w:szCs w:val="28"/>
          <w:lang w:val="en-US"/>
        </w:rPr>
        <w:t>HT</w:t>
      </w:r>
      <w:r w:rsidRPr="00A427DA">
        <w:rPr>
          <w:rFonts w:ascii="Courier New" w:hAnsi="Courier New" w:cs="Courier New"/>
          <w:sz w:val="28"/>
          <w:szCs w:val="28"/>
        </w:rPr>
        <w:t xml:space="preserve"> (</w:t>
      </w:r>
      <w:r w:rsidRPr="00A427DA">
        <w:rPr>
          <w:rFonts w:ascii="Courier New" w:hAnsi="Courier New" w:cs="Courier New"/>
          <w:sz w:val="28"/>
          <w:szCs w:val="28"/>
          <w:lang w:val="en-US"/>
        </w:rPr>
        <w:t>Open</w:t>
      </w:r>
      <w:r w:rsidRPr="00A427DA">
        <w:rPr>
          <w:rFonts w:ascii="Courier New" w:hAnsi="Courier New" w:cs="Courier New"/>
          <w:sz w:val="28"/>
          <w:szCs w:val="28"/>
        </w:rPr>
        <w:t>), выполнение операций, закрытие, обработка ошибок. (</w:t>
      </w:r>
    </w:p>
    <w:p w14:paraId="6D50F3C6" w14:textId="77777777" w:rsidR="00A427DA" w:rsidRPr="00A427DA" w:rsidRDefault="00A427DA" w:rsidP="00A427D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C8D8B95" wp14:editId="1D30A002">
            <wp:extent cx="5943600" cy="3291840"/>
            <wp:effectExtent l="19050" t="19050" r="19050" b="2286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4D35D" w14:textId="77777777" w:rsidR="00A427DA" w:rsidRDefault="00A427DA" w:rsidP="00A427DA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14:paraId="2F4D67EF" w14:textId="77777777" w:rsidR="00E2068B" w:rsidRDefault="00E2068B" w:rsidP="00E2068B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47990ACC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5401F2E" w14:textId="77777777" w:rsidR="00E4219B" w:rsidRDefault="00A427DA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E4219B"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10</w:t>
      </w:r>
      <w:r w:rsidR="00536F9C">
        <w:rPr>
          <w:rFonts w:ascii="Courier New" w:hAnsi="Courier New" w:cs="Courier New"/>
          <w:b/>
          <w:sz w:val="28"/>
          <w:szCs w:val="28"/>
        </w:rPr>
        <w:t>_</w:t>
      </w:r>
      <w:r w:rsidR="00E4219B" w:rsidRPr="00E4219B">
        <w:rPr>
          <w:rFonts w:ascii="Courier New" w:hAnsi="Courier New" w:cs="Courier New"/>
          <w:b/>
          <w:sz w:val="28"/>
          <w:szCs w:val="28"/>
        </w:rPr>
        <w:t>01</w:t>
      </w:r>
      <w:r w:rsidR="00E4219B" w:rsidRPr="00E4219B">
        <w:rPr>
          <w:rFonts w:ascii="Courier New" w:hAnsi="Courier New" w:cs="Courier New"/>
          <w:sz w:val="28"/>
          <w:szCs w:val="28"/>
        </w:rPr>
        <w:t>.</w:t>
      </w:r>
    </w:p>
    <w:p w14:paraId="17F91735" w14:textId="77777777" w:rsidR="00E2068B" w:rsidRPr="00956B80" w:rsidRDefault="00956B8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реализовывать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956B80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56B80">
        <w:rPr>
          <w:rFonts w:ascii="Courier New" w:hAnsi="Courier New" w:cs="Courier New"/>
          <w:sz w:val="28"/>
          <w:szCs w:val="28"/>
        </w:rPr>
        <w:t>.</w:t>
      </w:r>
    </w:p>
    <w:p w14:paraId="49FC0A85" w14:textId="77777777" w:rsidR="00956B80" w:rsidRPr="00956B80" w:rsidRDefault="00956B80" w:rsidP="00956B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демонстрировать выполнение всех функций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956B80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956B80">
        <w:rPr>
          <w:rFonts w:ascii="Courier New" w:hAnsi="Courier New" w:cs="Courier New"/>
          <w:sz w:val="28"/>
          <w:szCs w:val="28"/>
        </w:rPr>
        <w:t>.</w:t>
      </w:r>
    </w:p>
    <w:p w14:paraId="652C67FB" w14:textId="77777777" w:rsidR="00E2068B" w:rsidRDefault="00E2068B" w:rsidP="00E2068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39DF5F3" w14:textId="77777777" w:rsidR="00E2068B" w:rsidRPr="00416B5F" w:rsidRDefault="00E2068B" w:rsidP="00E2068B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DF16F74" w14:textId="77777777" w:rsidR="00E2068B" w:rsidRPr="00956B80" w:rsidRDefault="00956B80" w:rsidP="00E20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статическую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 w:rsidRPr="00956B80">
        <w:rPr>
          <w:rFonts w:ascii="Courier New" w:hAnsi="Courier New" w:cs="Courier New"/>
          <w:sz w:val="28"/>
          <w:szCs w:val="28"/>
        </w:rPr>
        <w:t>.</w:t>
      </w:r>
    </w:p>
    <w:p w14:paraId="024D7881" w14:textId="77777777" w:rsidR="00956B80" w:rsidRDefault="00956B80" w:rsidP="00956B8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 w:rsidR="00732CA0"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 w:rsidRPr="00956B80">
        <w:rPr>
          <w:rFonts w:ascii="Courier New" w:hAnsi="Courier New" w:cs="Courier New"/>
          <w:b/>
          <w:sz w:val="28"/>
          <w:szCs w:val="28"/>
        </w:rPr>
        <w:t xml:space="preserve">2, </w:t>
      </w:r>
      <w:r w:rsidR="00A3436A" w:rsidRPr="00A3436A">
        <w:rPr>
          <w:rFonts w:ascii="Courier New" w:hAnsi="Courier New" w:cs="Courier New"/>
          <w:sz w:val="28"/>
          <w:szCs w:val="28"/>
        </w:rPr>
        <w:t>функционально</w:t>
      </w:r>
      <w:r w:rsidR="00A3436A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повторяющее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 w:rsidR="00732CA0"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1, </w:t>
      </w:r>
      <w:r>
        <w:rPr>
          <w:rFonts w:ascii="Courier New" w:hAnsi="Courier New" w:cs="Courier New"/>
          <w:sz w:val="28"/>
          <w:szCs w:val="28"/>
        </w:rPr>
        <w:t xml:space="preserve">но использующее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sz w:val="28"/>
          <w:szCs w:val="28"/>
        </w:rPr>
        <w:t>.</w:t>
      </w:r>
    </w:p>
    <w:p w14:paraId="7114ABA7" w14:textId="77777777" w:rsidR="00A3436A" w:rsidRPr="00A3436A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10A07C0" w14:textId="77777777" w:rsidR="00732CA0" w:rsidRPr="006B0905" w:rsidRDefault="00732CA0" w:rsidP="00E2068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8D838AD" w14:textId="77777777" w:rsidR="00E2068B" w:rsidRPr="006B0905" w:rsidRDefault="00E2068B" w:rsidP="00732CA0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5A031C36" w14:textId="77777777" w:rsidR="00A3436A" w:rsidRPr="00A3436A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 w:rsidRPr="00A3436A">
        <w:rPr>
          <w:rFonts w:ascii="Courier New" w:hAnsi="Courier New" w:cs="Courier New"/>
          <w:sz w:val="28"/>
          <w:szCs w:val="28"/>
        </w:rPr>
        <w:t>применяющего</w:t>
      </w:r>
      <w:r>
        <w:rPr>
          <w:rFonts w:ascii="Courier New" w:hAnsi="Courier New" w:cs="Courier New"/>
          <w:sz w:val="28"/>
          <w:szCs w:val="28"/>
        </w:rPr>
        <w:t xml:space="preserve"> библиотеку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10_</w:t>
      </w:r>
      <w:r>
        <w:rPr>
          <w:rFonts w:ascii="Courier New" w:hAnsi="Courier New" w:cs="Courier New"/>
          <w:b/>
          <w:sz w:val="28"/>
          <w:szCs w:val="28"/>
          <w:lang w:val="en-US"/>
        </w:rPr>
        <w:t>HTAPI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использующее одновременно 2 экземпляра </w:t>
      </w:r>
      <w:r>
        <w:rPr>
          <w:rFonts w:ascii="Courier New" w:hAnsi="Courier New" w:cs="Courier New"/>
          <w:sz w:val="28"/>
          <w:szCs w:val="28"/>
          <w:lang w:val="en-US"/>
        </w:rPr>
        <w:t>HT</w:t>
      </w:r>
      <w:r w:rsidRPr="00A3436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хранилища.</w:t>
      </w:r>
    </w:p>
    <w:p w14:paraId="445E3BE1" w14:textId="77777777" w:rsidR="00A3436A" w:rsidRPr="00A3436A" w:rsidRDefault="00A3436A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приложения </w:t>
      </w:r>
      <w:r w:rsidRPr="00E4219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E4219B">
        <w:rPr>
          <w:rFonts w:ascii="Courier New" w:hAnsi="Courier New" w:cs="Courier New"/>
          <w:b/>
          <w:sz w:val="28"/>
          <w:szCs w:val="28"/>
        </w:rPr>
        <w:t>10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E4219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E2BEEAB" w14:textId="77777777" w:rsidR="00A3436A" w:rsidRDefault="00A3436A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66FFE59" w14:textId="77777777" w:rsidR="00A3436A" w:rsidRPr="006B0905" w:rsidRDefault="00A3436A" w:rsidP="00A3436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416B5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16B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416B5F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317D6949" w14:textId="77777777" w:rsidR="00A3436A" w:rsidRPr="00A3436A" w:rsidRDefault="00A3436A" w:rsidP="00A3436A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33CDDE7" w14:textId="77777777" w:rsidR="009C7788" w:rsidRPr="00C70F21" w:rsidRDefault="009C7788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C70F2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C3172" w:rsidRPr="00C70F21">
        <w:rPr>
          <w:rFonts w:ascii="Courier New" w:hAnsi="Courier New" w:cs="Courier New"/>
          <w:b/>
          <w:sz w:val="28"/>
          <w:szCs w:val="28"/>
          <w:lang w:val="en-US"/>
        </w:rPr>
        <w:t xml:space="preserve">Test </w:t>
      </w:r>
      <w:r w:rsidR="00C70F21" w:rsidRPr="00C70F21">
        <w:rPr>
          <w:rFonts w:ascii="Courier New" w:hAnsi="Courier New" w:cs="Courier New"/>
          <w:b/>
          <w:sz w:val="28"/>
          <w:szCs w:val="28"/>
          <w:lang w:val="en-US"/>
        </w:rPr>
        <w:t>Case</w:t>
      </w:r>
      <w:r w:rsidR="00C70F2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70F21"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="00C70F21" w:rsidRPr="00C70F2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70F21"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="00C70F21" w:rsidRPr="00C70F21">
        <w:rPr>
          <w:rFonts w:ascii="Courier New" w:hAnsi="Courier New" w:cs="Courier New"/>
          <w:b/>
          <w:sz w:val="28"/>
          <w:szCs w:val="28"/>
          <w:lang w:val="en-US"/>
        </w:rPr>
        <w:t>.</w:t>
      </w:r>
    </w:p>
    <w:p w14:paraId="4119AC3A" w14:textId="77777777" w:rsidR="00C70F21" w:rsidRPr="00722773" w:rsidRDefault="00C70F21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227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тесты</w:t>
      </w:r>
      <w:r w:rsidRPr="0072277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соответствующие</w:t>
      </w:r>
      <w:r w:rsidRPr="00722773">
        <w:rPr>
          <w:rFonts w:ascii="Courier New" w:hAnsi="Courier New" w:cs="Courier New"/>
          <w:sz w:val="28"/>
          <w:szCs w:val="28"/>
        </w:rPr>
        <w:t xml:space="preserve"> </w:t>
      </w:r>
      <w:r w:rsidRPr="00C70F21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722773">
        <w:rPr>
          <w:rFonts w:ascii="Courier New" w:hAnsi="Courier New" w:cs="Courier New"/>
          <w:b/>
          <w:sz w:val="28"/>
          <w:szCs w:val="28"/>
        </w:rPr>
        <w:t xml:space="preserve"> </w:t>
      </w:r>
      <w:r w:rsidRPr="00C70F21">
        <w:rPr>
          <w:rFonts w:ascii="Courier New" w:hAnsi="Courier New" w:cs="Courier New"/>
          <w:b/>
          <w:sz w:val="28"/>
          <w:szCs w:val="28"/>
          <w:lang w:val="en-US"/>
        </w:rPr>
        <w:t>Case</w:t>
      </w:r>
      <w:r w:rsidRPr="00722773">
        <w:rPr>
          <w:rFonts w:ascii="Courier New" w:hAnsi="Courier New" w:cs="Courier New"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HT</w:t>
      </w:r>
      <w:r w:rsidRPr="00722773">
        <w:rPr>
          <w:rFonts w:ascii="Courier New" w:hAnsi="Courier New" w:cs="Courier New"/>
          <w:b/>
          <w:sz w:val="28"/>
          <w:szCs w:val="28"/>
        </w:rPr>
        <w:t xml:space="preserve"> </w:t>
      </w:r>
      <w:r w:rsidRPr="00956B80"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722773">
        <w:rPr>
          <w:rFonts w:ascii="Courier New" w:hAnsi="Courier New" w:cs="Courier New"/>
          <w:sz w:val="28"/>
          <w:szCs w:val="28"/>
        </w:rPr>
        <w:t>.</w:t>
      </w:r>
    </w:p>
    <w:p w14:paraId="10F10796" w14:textId="77777777" w:rsidR="00C70F21" w:rsidRPr="00C70F21" w:rsidRDefault="00C70F21" w:rsidP="00A3436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выполнение тестов.</w:t>
      </w:r>
      <w:r w:rsidRPr="00C70F21">
        <w:rPr>
          <w:rFonts w:ascii="Courier New" w:hAnsi="Courier New" w:cs="Courier New"/>
          <w:sz w:val="28"/>
          <w:szCs w:val="28"/>
        </w:rPr>
        <w:t xml:space="preserve">   </w:t>
      </w:r>
    </w:p>
    <w:p w14:paraId="09BCC928" w14:textId="77777777"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A7DB7D5" w14:textId="77777777" w:rsidR="009C7788" w:rsidRPr="00C70F21" w:rsidRDefault="009C7788" w:rsidP="009C778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sectPr w:rsidR="009C7788" w:rsidRPr="00C70F21" w:rsidSect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B15"/>
    <w:rsid w:val="000027BF"/>
    <w:rsid w:val="000A639F"/>
    <w:rsid w:val="001143CD"/>
    <w:rsid w:val="002E1B15"/>
    <w:rsid w:val="003E503A"/>
    <w:rsid w:val="00536F9C"/>
    <w:rsid w:val="005C6859"/>
    <w:rsid w:val="00626733"/>
    <w:rsid w:val="006406C3"/>
    <w:rsid w:val="006F16BE"/>
    <w:rsid w:val="00702EA2"/>
    <w:rsid w:val="00722773"/>
    <w:rsid w:val="00732CA0"/>
    <w:rsid w:val="00887C7E"/>
    <w:rsid w:val="00956B80"/>
    <w:rsid w:val="009C7788"/>
    <w:rsid w:val="00A3436A"/>
    <w:rsid w:val="00A427DA"/>
    <w:rsid w:val="00AE15A6"/>
    <w:rsid w:val="00B2402F"/>
    <w:rsid w:val="00BF4492"/>
    <w:rsid w:val="00C70F21"/>
    <w:rsid w:val="00CC1C98"/>
    <w:rsid w:val="00CC3172"/>
    <w:rsid w:val="00D34EAE"/>
    <w:rsid w:val="00D74A0E"/>
    <w:rsid w:val="00E2068B"/>
    <w:rsid w:val="00E4219B"/>
    <w:rsid w:val="00E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E483"/>
  <w15:docId w15:val="{D08AE870-E93F-4200-91AE-83AE2254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68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6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2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Manmade</cp:lastModifiedBy>
  <cp:revision>20</cp:revision>
  <dcterms:created xsi:type="dcterms:W3CDTF">2021-02-03T20:49:00Z</dcterms:created>
  <dcterms:modified xsi:type="dcterms:W3CDTF">2025-09-11T06:24:00Z</dcterms:modified>
</cp:coreProperties>
</file>