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</w:t>
      </w:r>
      <w:r>
        <w:rPr>
          <w:rFonts w:ascii="Courier New" w:hAnsi="Courier New" w:cs="Courier New"/>
          <w:sz w:val="28"/>
          <w:szCs w:val="28"/>
          <w:lang w:val="en-US"/>
        </w:rPr>
        <w:t xml:space="preserve">WS</w:t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ПИ</w:t>
      </w:r>
      <w:r>
        <w:rPr>
          <w:rFonts w:ascii="Courier New" w:hAnsi="Courier New" w:cs="Courier New"/>
          <w:sz w:val="28"/>
          <w:szCs w:val="28"/>
        </w:rPr>
        <w:t xml:space="preserve">-4</w:t>
      </w:r>
      <w:bookmarkStart w:id="0" w:name="_GoBack"/>
      <w:r/>
      <w:bookmarkEnd w:id="0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>
        <w:rPr>
          <w:rFonts w:ascii="Courier New" w:hAnsi="Courier New" w:cs="Courier New"/>
          <w:b/>
          <w:sz w:val="28"/>
          <w:szCs w:val="28"/>
        </w:rPr>
        <w:t xml:space="preserve">JSON</w:t>
      </w:r>
      <w:r>
        <w:rPr>
          <w:rFonts w:ascii="Courier New" w:hAnsi="Courier New" w:cs="Courier New"/>
          <w:b/>
          <w:sz w:val="28"/>
          <w:szCs w:val="28"/>
        </w:rPr>
        <w:t xml:space="preserve">-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RPC</w:t>
      </w:r>
      <w:r>
        <w:rPr>
          <w:rFonts w:ascii="Courier New" w:hAnsi="Courier New" w:cs="Courier New"/>
          <w:b/>
          <w:sz w:val="28"/>
          <w:szCs w:val="28"/>
        </w:rPr>
        <w:t xml:space="preserve">-</w:t>
      </w:r>
      <w:r>
        <w:rPr>
          <w:rFonts w:ascii="Courier New" w:hAnsi="Courier New" w:cs="Courier New"/>
          <w:b/>
          <w:sz w:val="28"/>
          <w:szCs w:val="28"/>
        </w:rPr>
        <w:t xml:space="preserve">сервиса </w:t>
      </w:r>
      <w:r>
        <w:rPr>
          <w:rFonts w:ascii="Courier New" w:hAnsi="Courier New" w:cs="Courier New"/>
          <w:b/>
          <w:sz w:val="28"/>
          <w:szCs w:val="28"/>
        </w:rPr>
      </w:r>
    </w:p>
    <w:p>
      <w:pPr>
        <w:pBdr/>
        <w:spacing/>
        <w:ind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</w:r>
      <w:r>
        <w:rPr>
          <w:rFonts w:ascii="Courier New" w:hAnsi="Courier New" w:cs="Courier New"/>
          <w:b/>
          <w:sz w:val="28"/>
          <w:szCs w:val="28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</w:rPr>
        <w:t xml:space="preserve">приложение</w:t>
      </w:r>
      <w:r>
        <w:rPr>
          <w:rFonts w:ascii="Courier New" w:hAnsi="Courier New" w:cs="Courier New"/>
          <w:sz w:val="28"/>
          <w:szCs w:val="28"/>
        </w:rPr>
        <w:t xml:space="preserve">-</w:t>
      </w:r>
      <w:r>
        <w:rPr>
          <w:rFonts w:ascii="Courier New" w:hAnsi="Courier New" w:cs="Courier New"/>
          <w:sz w:val="28"/>
          <w:szCs w:val="28"/>
        </w:rPr>
        <w:t xml:space="preserve">сервер (платформа</w:t>
      </w:r>
      <w:r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ASP</w:t>
      </w:r>
      <w:r>
        <w:rPr>
          <w:rFonts w:ascii="Courier New" w:hAnsi="Courier New" w:cs="Courier New"/>
          <w:sz w:val="28"/>
          <w:szCs w:val="28"/>
        </w:rPr>
        <w:t xml:space="preserve">.</w:t>
      </w:r>
      <w:r>
        <w:rPr>
          <w:rFonts w:ascii="Courier New" w:hAnsi="Courier New" w:cs="Courier New"/>
          <w:sz w:val="28"/>
          <w:szCs w:val="28"/>
          <w:lang w:val="en-US"/>
        </w:rPr>
        <w:t xml:space="preserve"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CORE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Web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API</w:t>
      </w:r>
      <w:r>
        <w:rPr>
          <w:rFonts w:ascii="Courier New" w:hAnsi="Courier New" w:cs="Courier New"/>
          <w:sz w:val="28"/>
          <w:szCs w:val="28"/>
        </w:rPr>
        <w:t xml:space="preserve">)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JSONRPCServer</w:t>
      </w:r>
      <w:r>
        <w:rPr>
          <w:rFonts w:ascii="Courier New" w:hAnsi="Courier New" w:cs="Courier New"/>
          <w:b/>
          <w:sz w:val="28"/>
          <w:szCs w:val="28"/>
        </w:rPr>
        <w:t xml:space="preserve"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реализующий </w:t>
      </w:r>
      <w:r>
        <w:rPr>
          <w:rFonts w:ascii="Courier New" w:hAnsi="Courier New" w:cs="Courier New"/>
          <w:sz w:val="28"/>
          <w:szCs w:val="28"/>
          <w:lang w:val="en-US"/>
        </w:rPr>
        <w:t xml:space="preserve">JSON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RPC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интерфейс.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JSONRPCServer</w:t>
      </w:r>
      <w:r>
        <w:rPr>
          <w:rFonts w:ascii="Courier New" w:hAnsi="Courier New" w:cs="Courier New"/>
          <w:b/>
          <w:sz w:val="28"/>
          <w:szCs w:val="28"/>
        </w:rPr>
        <w:t xml:space="preserve"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Процедуры поддерживают позиционную и именованную передачу параметров  </w:t>
      </w:r>
      <w:r>
        <w:rPr>
          <w:rFonts w:ascii="Courier New" w:hAnsi="Courier New" w:cs="Courier New"/>
          <w:sz w:val="28"/>
          <w:szCs w:val="28"/>
        </w:rPr>
      </w:r>
    </w:p>
    <w:tbl>
      <w:tblPr>
        <w:tblStyle w:val="671"/>
        <w:tblW w:w="9634" w:type="dxa"/>
        <w:tblBorders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>
        <w:trPr/>
        <w:tc>
          <w:tcPr>
            <w:tcBorders/>
            <w:tcW w:w="4390" w:type="dxa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Сигнатура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5244" w:type="dxa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Результат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390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  <w:tc>
          <w:tcPr>
            <w:tcBorders/>
            <w:tcW w:w="5244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SUM = x + 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390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SUB (double x, double y)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  <w:tc>
          <w:tcPr>
            <w:tcBorders/>
            <w:tcW w:w="5244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Borders/>
            <w:tcW w:w="4390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MUL (double x, double y)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  <w:tc>
          <w:tcPr>
            <w:tcBorders/>
            <w:tcW w:w="5244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= x * y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Borders/>
            <w:tcW w:w="4390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DIV (double x, double y)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  <w:tc>
          <w:tcPr>
            <w:tcBorders/>
            <w:tcW w:w="5244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DIV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x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y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генерируется ответ с ошибкой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390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FACT(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x)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  <w:tc>
          <w:tcPr>
            <w:tcBorders/>
            <w:tcW w:w="5244" w:type="dxa"/>
          </w:tcPr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FACT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x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!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факториал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)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генерируется ответ с ошибкой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JSONRPCServer</w:t>
      </w:r>
      <w:r>
        <w:rPr>
          <w:rFonts w:ascii="Courier New" w:hAnsi="Courier New" w:cs="Courier New"/>
          <w:b/>
          <w:sz w:val="28"/>
          <w:szCs w:val="28"/>
        </w:rPr>
        <w:t xml:space="preserve"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реализует пакетную обработку процедур.</w:t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Продемонстрировать работу сервиса с помощью </w:t>
      </w:r>
      <w:r>
        <w:rPr>
          <w:rFonts w:ascii="Courier New" w:hAnsi="Courier New" w:cs="Courier New"/>
          <w:sz w:val="28"/>
          <w:szCs w:val="28"/>
        </w:rPr>
        <w:t xml:space="preserve">клиента, разработанного на языке </w:t>
      </w:r>
      <w:r>
        <w:rPr>
          <w:rFonts w:ascii="Courier New" w:hAnsi="Courier New" w:cs="Courier New"/>
          <w:sz w:val="28"/>
          <w:szCs w:val="28"/>
          <w:lang w:val="en-US"/>
        </w:rPr>
        <w:t xml:space="preserve">GO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  </w:t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      </w:t>
      </w:r>
      <w:r>
        <w:rPr>
          <w:rFonts w:ascii="Courier New" w:hAnsi="Courier New" w:cs="Courier New"/>
          <w:sz w:val="28"/>
          <w:szCs w:val="28"/>
        </w:rPr>
        <w:t xml:space="preserve">      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C10A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  <w:style w:type="table" w:styleId="671">
    <w:name w:val="Table Grid"/>
    <w:basedOn w:val="668"/>
    <w:uiPriority w:val="5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8E07B4C-0655-4C0F-9FBB-C961C62FBFD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revision>5</cp:revision>
  <dcterms:created xsi:type="dcterms:W3CDTF">2026-10-12T21:06:00Z</dcterms:created>
  <dcterms:modified xsi:type="dcterms:W3CDTF">2026-10-26T08:23:14Z</dcterms:modified>
</cp:coreProperties>
</file>