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52D04F0D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E3E3F">
        <w:rPr>
          <w:rFonts w:ascii="Times New Roman" w:hAnsi="Times New Roman" w:cs="Times New Roman"/>
          <w:sz w:val="28"/>
          <w:szCs w:val="28"/>
          <w:u w:val="single"/>
          <w:lang w:val="en-US"/>
        </w:rPr>
        <w:t>FIA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5B8FE947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ab/>
      </w:r>
      <w:r w:rsidR="003E3E3F">
        <w:rPr>
          <w:rFonts w:ascii="Times New Roman" w:hAnsi="Times New Roman" w:cs="Times New Roman"/>
          <w:sz w:val="28"/>
          <w:szCs w:val="28"/>
          <w:u w:val="single"/>
        </w:rPr>
        <w:t>Филипюк И.А.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14065E8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ст.преп. </w:t>
      </w:r>
      <w:r w:rsidR="003E3E3F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79C4D858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ст.преп. </w:t>
      </w:r>
      <w:r w:rsidR="00467739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5A8CF006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ст.преп. </w:t>
      </w:r>
      <w:r w:rsidR="00467739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25464073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D5B6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35EF6B42" w:rsidR="00347C09" w:rsidRDefault="00347C09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CF2934D" w14:textId="4109C00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1871DC" w14:textId="7AD4C9E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539477" w14:textId="31736D6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37D50A" w14:textId="5CF4C051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82BB8B" w14:textId="16618E5A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79ED7C8" w14:textId="63C8D94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4012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E9A7A" w14:textId="6F8AB6A3" w:rsidR="001D5B6D" w:rsidRDefault="001D5B6D">
          <w:pPr>
            <w:pStyle w:val="ad"/>
          </w:pPr>
          <w:r>
            <w:t>Оглавление</w:t>
          </w:r>
        </w:p>
        <w:p w14:paraId="383940D1" w14:textId="74EAD217" w:rsidR="001D5B6D" w:rsidRDefault="00FC5F3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D5B6D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B43D5BA" w14:textId="646B1A1C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BD58055" w14:textId="48A926C1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4086EB" w14:textId="72849FD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F3E27A" w14:textId="7B443C28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3C4C292" w14:textId="2E690E3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533025" w14:textId="056ABEF5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B2C635D" w14:textId="20ECE6F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B6649A8" w14:textId="5E24926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C10D06F" w14:textId="6C18FE7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5E67099" w14:textId="447A69EF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73ED330" w14:textId="3038985A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6398C37" w14:textId="68C4D37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F0C8D4" w14:textId="6D5555F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DD0B71A" w14:textId="4B0D6BB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EAFEE9" w14:textId="3E4214E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82896BF" w14:textId="182BD30A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4BDC34" w14:textId="4D4BB23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C010DCB" w14:textId="7F7B23D2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1A31E4" w14:textId="31F8C262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45F92D" w14:textId="2A750971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F80293" w14:textId="5387A90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66C5367" w14:textId="54C8526F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40F591F" w14:textId="7BDACA35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8C4C31" w14:textId="0853ADE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21516" w14:textId="3B2FB50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03F89D5" w14:textId="1097792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E0EF581" w14:textId="3EED1BC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4F4077" w14:textId="6068DE4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24742E" w14:textId="3B89E48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0FC988" w14:textId="5CB347B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D3F5A0" w14:textId="3282DE68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9B091B" w14:textId="13B93C0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440D5F9" w14:textId="065D8DD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E176FE2" w14:textId="742C17D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A9AFAFA" w14:textId="069B3672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B845CEE" w14:textId="6FEDBBB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E46A66F" w14:textId="476BB31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9C226C4" w14:textId="7855E38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2067FF9" w14:textId="1E68235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2076B5" w14:textId="7777777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5C025B" w14:textId="2EEB4C2F" w:rsidR="00467739" w:rsidRPr="001A6A71" w:rsidRDefault="001C14B0" w:rsidP="00791BB7">
      <w:pPr>
        <w:pStyle w:val="head1"/>
        <w:numPr>
          <w:ilvl w:val="0"/>
          <w:numId w:val="12"/>
        </w:numPr>
        <w:rPr>
          <w:b/>
          <w:bCs/>
        </w:rPr>
      </w:pPr>
      <w:r w:rsidRPr="001A6A71">
        <w:rPr>
          <w:b/>
          <w:bCs/>
        </w:rPr>
        <w:t>Спецификация языка программирования</w:t>
      </w:r>
    </w:p>
    <w:p w14:paraId="4D130E21" w14:textId="2B27139B" w:rsidR="001C14B0" w:rsidRDefault="001C14B0" w:rsidP="009651A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описывается спецификация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1C14B0">
        <w:rPr>
          <w:rFonts w:ascii="Times New Roman" w:hAnsi="Times New Roman" w:cs="Times New Roman"/>
          <w:sz w:val="28"/>
          <w:szCs w:val="28"/>
        </w:rPr>
        <w:t>-2024.</w:t>
      </w:r>
    </w:p>
    <w:p w14:paraId="1527E19A" w14:textId="14BC4390" w:rsidR="001C14B0" w:rsidRPr="001A6A71" w:rsidRDefault="001C14B0" w:rsidP="00791BB7">
      <w:pPr>
        <w:pStyle w:val="head2"/>
        <w:rPr>
          <w:b/>
          <w:bCs/>
        </w:rPr>
      </w:pPr>
      <w:r w:rsidRPr="001A6A71">
        <w:rPr>
          <w:b/>
          <w:bCs/>
        </w:rPr>
        <w:t>1.1.Характеристика языка программирования</w:t>
      </w:r>
    </w:p>
    <w:p w14:paraId="7776B5A7" w14:textId="34788AAB" w:rsidR="00DD65FF" w:rsidRDefault="007F0B8E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F0B8E">
        <w:rPr>
          <w:rFonts w:ascii="Times New Roman" w:hAnsi="Times New Roman" w:cs="Times New Roman"/>
          <w:sz w:val="28"/>
          <w:szCs w:val="28"/>
        </w:rPr>
        <w:t xml:space="preserve">-2024 – </w:t>
      </w:r>
      <w:r>
        <w:rPr>
          <w:rFonts w:ascii="Times New Roman" w:hAnsi="Times New Roman" w:cs="Times New Roman"/>
          <w:sz w:val="28"/>
          <w:szCs w:val="28"/>
        </w:rPr>
        <w:t>компилируемый высокоуровневый</w:t>
      </w:r>
      <w:r w:rsidR="00CD2950" w:rsidRPr="00CD2950">
        <w:rPr>
          <w:rFonts w:ascii="Times New Roman" w:hAnsi="Times New Roman" w:cs="Times New Roman"/>
          <w:sz w:val="28"/>
          <w:szCs w:val="28"/>
        </w:rPr>
        <w:t xml:space="preserve">, </w:t>
      </w:r>
      <w:r w:rsidR="00CD2950">
        <w:rPr>
          <w:rFonts w:ascii="Times New Roman" w:hAnsi="Times New Roman" w:cs="Times New Roman"/>
          <w:sz w:val="28"/>
          <w:szCs w:val="28"/>
        </w:rPr>
        <w:t xml:space="preserve">универсальный </w:t>
      </w:r>
      <w:r>
        <w:rPr>
          <w:rFonts w:ascii="Times New Roman" w:hAnsi="Times New Roman" w:cs="Times New Roman"/>
          <w:sz w:val="28"/>
          <w:szCs w:val="28"/>
        </w:rPr>
        <w:t>язык программирования с</w:t>
      </w:r>
      <w:r w:rsidR="00C7662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статической </w:t>
      </w:r>
      <w:r w:rsidR="00C76621">
        <w:rPr>
          <w:rFonts w:ascii="Times New Roman" w:hAnsi="Times New Roman" w:cs="Times New Roman"/>
          <w:sz w:val="28"/>
          <w:szCs w:val="28"/>
        </w:rPr>
        <w:t>типизацией. Язык строго типизирован и и</w:t>
      </w:r>
      <w:r>
        <w:rPr>
          <w:rFonts w:ascii="Times New Roman" w:hAnsi="Times New Roman" w:cs="Times New Roman"/>
          <w:sz w:val="28"/>
          <w:szCs w:val="28"/>
        </w:rPr>
        <w:t xml:space="preserve">з парадигм программирования данный язык поддерживает только </w:t>
      </w:r>
      <w:r w:rsidR="00362C40">
        <w:rPr>
          <w:rFonts w:ascii="Times New Roman" w:hAnsi="Times New Roman" w:cs="Times New Roman"/>
          <w:sz w:val="28"/>
          <w:szCs w:val="28"/>
        </w:rPr>
        <w:t>функциональн</w:t>
      </w:r>
      <w:r w:rsidR="00DD65FF">
        <w:rPr>
          <w:rFonts w:ascii="Times New Roman" w:hAnsi="Times New Roman" w:cs="Times New Roman"/>
          <w:sz w:val="28"/>
          <w:szCs w:val="28"/>
        </w:rPr>
        <w:t>ое программирование.</w:t>
      </w:r>
    </w:p>
    <w:p w14:paraId="3444B403" w14:textId="5EC1319A" w:rsidR="00DF2D20" w:rsidRPr="001A6A71" w:rsidRDefault="00DF2D20" w:rsidP="001C14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1.2.Определение алфавита языка программирования</w:t>
      </w:r>
    </w:p>
    <w:p w14:paraId="5266DD03" w14:textId="3164D5AA" w:rsidR="00C11188" w:rsidRDefault="00791BB7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Совокупность символов, разрешенных для использования языком программирования формирует его алфавит. </w:t>
      </w:r>
      <w:r w:rsidR="00AD1386">
        <w:rPr>
          <w:rFonts w:ascii="Times New Roman" w:hAnsi="Times New Roman" w:cs="Times New Roman"/>
          <w:sz w:val="28"/>
          <w:szCs w:val="28"/>
        </w:rPr>
        <w:t xml:space="preserve">Язык </w:t>
      </w:r>
      <w:r w:rsidR="00AD1386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AD1386" w:rsidRPr="00AD1386">
        <w:rPr>
          <w:rFonts w:ascii="Times New Roman" w:hAnsi="Times New Roman" w:cs="Times New Roman"/>
          <w:sz w:val="28"/>
          <w:szCs w:val="28"/>
        </w:rPr>
        <w:t xml:space="preserve">-2024 </w:t>
      </w:r>
      <w:r w:rsidR="00AD1386">
        <w:rPr>
          <w:rFonts w:ascii="Times New Roman" w:hAnsi="Times New Roman" w:cs="Times New Roman"/>
          <w:sz w:val="28"/>
          <w:szCs w:val="28"/>
        </w:rPr>
        <w:t xml:space="preserve">использует стандартную кодировку символов </w:t>
      </w:r>
      <w:r w:rsidR="00AD138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D1386" w:rsidRPr="00AD1386">
        <w:rPr>
          <w:rFonts w:ascii="Times New Roman" w:hAnsi="Times New Roman" w:cs="Times New Roman"/>
          <w:sz w:val="28"/>
          <w:szCs w:val="28"/>
        </w:rPr>
        <w:t>-1251</w:t>
      </w:r>
      <w:r w:rsidR="005B7F70" w:rsidRPr="005B7F70">
        <w:rPr>
          <w:rFonts w:ascii="Times New Roman" w:hAnsi="Times New Roman" w:cs="Times New Roman"/>
          <w:sz w:val="28"/>
          <w:szCs w:val="28"/>
        </w:rPr>
        <w:t>.</w:t>
      </w:r>
      <w:r w:rsidR="005B7F70">
        <w:rPr>
          <w:rFonts w:ascii="Times New Roman" w:hAnsi="Times New Roman" w:cs="Times New Roman"/>
          <w:sz w:val="28"/>
          <w:szCs w:val="28"/>
        </w:rPr>
        <w:t xml:space="preserve"> В нём</w:t>
      </w:r>
      <w:r w:rsidRPr="00791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разрешены строчные и прописные латинские буквы , цифры от 0 до 9 , символы пробела и новой строки</w:t>
      </w:r>
      <w:r w:rsidR="00C11188">
        <w:rPr>
          <w:rFonts w:ascii="Times New Roman" w:hAnsi="Times New Roman" w:cs="Times New Roman"/>
          <w:sz w:val="28"/>
          <w:szCs w:val="28"/>
        </w:rPr>
        <w:t>,</w:t>
      </w:r>
      <w:r w:rsidR="00AD1386">
        <w:rPr>
          <w:rFonts w:ascii="Times New Roman" w:hAnsi="Times New Roman" w:cs="Times New Roman"/>
          <w:sz w:val="28"/>
          <w:szCs w:val="28"/>
        </w:rPr>
        <w:t xml:space="preserve"> сепараторы, круглые, фигурные и квадратные скобки</w:t>
      </w:r>
      <w:r w:rsidR="00916E91">
        <w:rPr>
          <w:rFonts w:ascii="Times New Roman" w:hAnsi="Times New Roman" w:cs="Times New Roman"/>
          <w:sz w:val="28"/>
          <w:szCs w:val="28"/>
        </w:rPr>
        <w:t xml:space="preserve"> и т.д</w:t>
      </w:r>
      <w:r w:rsidR="00C11188">
        <w:rPr>
          <w:rFonts w:ascii="Times New Roman" w:hAnsi="Times New Roman" w:cs="Times New Roman"/>
          <w:sz w:val="28"/>
          <w:szCs w:val="28"/>
        </w:rPr>
        <w:t>.</w:t>
      </w:r>
    </w:p>
    <w:p w14:paraId="61AF6E31" w14:textId="121FE5E5" w:rsidR="00C11188" w:rsidRDefault="00C11188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 описан алфавит языка с помощью форм</w:t>
      </w:r>
      <w:r w:rsidR="00594B3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Бэкуса-Наура.</w:t>
      </w:r>
    </w:p>
    <w:p w14:paraId="0148F510" w14:textId="7D22B223" w:rsidR="00C11188" w:rsidRPr="00C11188" w:rsidRDefault="00C11188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11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Строчные латинские буквы</w:t>
      </w:r>
      <w:r w:rsidRPr="00C11188">
        <w:rPr>
          <w:rFonts w:ascii="Times New Roman" w:hAnsi="Times New Roman" w:cs="Times New Roman"/>
          <w:sz w:val="28"/>
          <w:szCs w:val="28"/>
        </w:rPr>
        <w:t>&gt;::=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6EB74A8B" w14:textId="7FFE6C4F" w:rsidR="00C11188" w:rsidRDefault="00C11188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11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Прописные латинские буквы</w:t>
      </w:r>
      <w:r w:rsidRPr="00C11188">
        <w:rPr>
          <w:rFonts w:ascii="Times New Roman" w:hAnsi="Times New Roman" w:cs="Times New Roman"/>
          <w:sz w:val="28"/>
          <w:szCs w:val="28"/>
        </w:rPr>
        <w:t>&gt;::= A|B|C|D|E|F|G|H|I|J|K|L|M|N|O|P|Q|R|S|T|U|V|W|X|Y|Z</w:t>
      </w:r>
    </w:p>
    <w:p w14:paraId="5E8E2269" w14:textId="1CC45688" w:rsidR="00C11188" w:rsidRPr="00CF0186" w:rsidRDefault="00C11188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Цифры</w:t>
      </w:r>
      <w:r w:rsidRPr="00CF0186">
        <w:rPr>
          <w:rFonts w:ascii="Times New Roman" w:hAnsi="Times New Roman" w:cs="Times New Roman"/>
          <w:sz w:val="28"/>
          <w:szCs w:val="28"/>
        </w:rPr>
        <w:t>&gt;::=1|2|3|4|5|6|7|8|9</w:t>
      </w:r>
    </w:p>
    <w:p w14:paraId="33386CE2" w14:textId="69BBC15B" w:rsidR="00C11188" w:rsidRPr="00645329" w:rsidRDefault="00C669A0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 w:rsidR="00B75504">
        <w:rPr>
          <w:rFonts w:ascii="Times New Roman" w:hAnsi="Times New Roman" w:cs="Times New Roman"/>
          <w:sz w:val="28"/>
          <w:szCs w:val="28"/>
        </w:rPr>
        <w:t>Символы</w:t>
      </w:r>
      <w:r w:rsidR="00B75504" w:rsidRPr="00CF0186">
        <w:rPr>
          <w:rFonts w:ascii="Times New Roman" w:hAnsi="Times New Roman" w:cs="Times New Roman"/>
          <w:sz w:val="28"/>
          <w:szCs w:val="28"/>
        </w:rPr>
        <w:t>-</w:t>
      </w:r>
      <w:r w:rsidR="00B75504">
        <w:rPr>
          <w:rFonts w:ascii="Times New Roman" w:hAnsi="Times New Roman" w:cs="Times New Roman"/>
          <w:sz w:val="28"/>
          <w:szCs w:val="28"/>
        </w:rPr>
        <w:t>сепараторы</w:t>
      </w:r>
      <w:r w:rsidRPr="00CF0186">
        <w:rPr>
          <w:rFonts w:ascii="Times New Roman" w:hAnsi="Times New Roman" w:cs="Times New Roman"/>
          <w:sz w:val="28"/>
          <w:szCs w:val="28"/>
        </w:rPr>
        <w:t>&gt;::=,|{|}|(|)|</w:t>
      </w:r>
      <w:r w:rsidR="00B75504" w:rsidRPr="00CF0186">
        <w:rPr>
          <w:rFonts w:ascii="Times New Roman" w:hAnsi="Times New Roman" w:cs="Times New Roman"/>
          <w:sz w:val="28"/>
          <w:szCs w:val="28"/>
        </w:rPr>
        <w:t>;|</w:t>
      </w:r>
      <w:r w:rsidR="00E05FE8">
        <w:rPr>
          <w:rFonts w:ascii="Times New Roman" w:hAnsi="Times New Roman" w:cs="Times New Roman"/>
          <w:sz w:val="28"/>
          <w:szCs w:val="28"/>
        </w:rPr>
        <w:t>пробел</w:t>
      </w:r>
      <w:r w:rsidR="003E3A17" w:rsidRPr="00CF0186">
        <w:rPr>
          <w:rFonts w:ascii="Times New Roman" w:hAnsi="Times New Roman" w:cs="Times New Roman"/>
          <w:sz w:val="28"/>
          <w:szCs w:val="28"/>
        </w:rPr>
        <w:t>|’ ’|” “|+|-|*|/|=</w:t>
      </w:r>
      <w:r w:rsidR="00C37C81" w:rsidRPr="00CF0186">
        <w:rPr>
          <w:rFonts w:ascii="Times New Roman" w:hAnsi="Times New Roman" w:cs="Times New Roman"/>
          <w:sz w:val="28"/>
          <w:szCs w:val="28"/>
        </w:rPr>
        <w:t>|_</w:t>
      </w:r>
      <w:r w:rsidR="00645329" w:rsidRPr="00645329">
        <w:rPr>
          <w:rFonts w:ascii="Times New Roman" w:hAnsi="Times New Roman" w:cs="Times New Roman"/>
          <w:sz w:val="28"/>
          <w:szCs w:val="28"/>
        </w:rPr>
        <w:t>|:</w:t>
      </w:r>
    </w:p>
    <w:p w14:paraId="389B2E38" w14:textId="4EB5DCDD" w:rsidR="00B75504" w:rsidRPr="00CF0186" w:rsidRDefault="00B75504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Символы</w:t>
      </w:r>
      <w:r w:rsidRPr="00CF0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сдвига</w:t>
      </w:r>
      <w:r w:rsidRPr="00CF0186">
        <w:rPr>
          <w:rFonts w:ascii="Times New Roman" w:hAnsi="Times New Roman" w:cs="Times New Roman"/>
          <w:sz w:val="28"/>
          <w:szCs w:val="28"/>
        </w:rPr>
        <w:t>&gt;::=&lt;&lt;|&gt;&gt;</w:t>
      </w:r>
    </w:p>
    <w:p w14:paraId="68BA21A1" w14:textId="1482E5FF" w:rsidR="008E4F07" w:rsidRDefault="00D63B5E" w:rsidP="00D63B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</w:t>
      </w:r>
    </w:p>
    <w:p w14:paraId="7CBE3196" w14:textId="0480E11A" w:rsidR="00D63B5E" w:rsidRPr="001A6A71" w:rsidRDefault="00D63B5E" w:rsidP="00D63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1.3 Применяемые сепараторы</w:t>
      </w:r>
      <w:r w:rsidR="0043352E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1B47024D" w14:textId="358FE1FA" w:rsidR="00D63B5E" w:rsidRDefault="00CC1076" w:rsidP="009651A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Символы-сепараторы, описанные в таблице 1.1 служат для разделения операций, слов и конструкций языка. Ниже описан</w:t>
      </w:r>
      <w:r w:rsidR="0006791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назначение и применение сепараторов, описанных в таблице 1.1:</w:t>
      </w:r>
    </w:p>
    <w:p w14:paraId="751D0925" w14:textId="27FDC30F" w:rsidR="00CC1076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5FE8">
        <w:rPr>
          <w:rFonts w:ascii="Times New Roman" w:hAnsi="Times New Roman" w:cs="Times New Roman"/>
          <w:sz w:val="28"/>
          <w:szCs w:val="28"/>
        </w:rPr>
        <w:lastRenderedPageBreak/>
        <w:t xml:space="preserve">{…} – </w:t>
      </w:r>
      <w:r>
        <w:rPr>
          <w:rFonts w:ascii="Times New Roman" w:hAnsi="Times New Roman" w:cs="Times New Roman"/>
          <w:sz w:val="28"/>
          <w:szCs w:val="28"/>
        </w:rPr>
        <w:t>Фигурные скобки. Используются для заключения в них блоков программного кода.</w:t>
      </w:r>
    </w:p>
    <w:p w14:paraId="4D30E127" w14:textId="08E9849B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(…) – Круглые скобки. Используются для заключения в них параметров функций, а также допускаются в математических операциях для отделения операндов.</w:t>
      </w:r>
    </w:p>
    <w:p w14:paraId="0190D606" w14:textId="49C685CC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Пробел – Используется для разделения лексем. Допускается везде, кроме идентификаторов и ключевых слов.</w:t>
      </w:r>
    </w:p>
    <w:p w14:paraId="6007C364" w14:textId="766AE506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 – Запятая. Используется для разделения параметров функций.</w:t>
      </w:r>
    </w:p>
    <w:p w14:paraId="7DE11056" w14:textId="1EA7C0F3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 – Точка с запятой. Используется для разделения конструкций языка</w:t>
      </w:r>
    </w:p>
    <w:p w14:paraId="24A1EA7E" w14:textId="7D73BCEA" w:rsidR="003E3A17" w:rsidRDefault="003E3A17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E3A17">
        <w:rPr>
          <w:rFonts w:ascii="Times New Roman" w:hAnsi="Times New Roman" w:cs="Times New Roman"/>
          <w:sz w:val="28"/>
          <w:szCs w:val="28"/>
        </w:rPr>
        <w:t xml:space="preserve">+,-,*,/ - </w:t>
      </w:r>
      <w:r>
        <w:rPr>
          <w:rFonts w:ascii="Times New Roman" w:hAnsi="Times New Roman" w:cs="Times New Roman"/>
          <w:sz w:val="28"/>
          <w:szCs w:val="28"/>
        </w:rPr>
        <w:t>Знаки математических операций. Допускаются только в математических операциях, между идентификаторами или числовыми константами.</w:t>
      </w:r>
    </w:p>
    <w:p w14:paraId="5C2345AE" w14:textId="286D60AD" w:rsidR="00CA64D3" w:rsidRDefault="00CA64D3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- Одинарное равно. Используется в математических операциях в качестве символа операции присвоения.</w:t>
      </w:r>
    </w:p>
    <w:p w14:paraId="0722A797" w14:textId="47409768" w:rsidR="00CA64D3" w:rsidRDefault="00CA64D3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 - Двойное равно. Используется как символ равенства.</w:t>
      </w:r>
    </w:p>
    <w:p w14:paraId="13FD57D0" w14:textId="6C4F60B3" w:rsidR="00CA64D3" w:rsidRDefault="00CA64D3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 – Символ отрицания. Допускается в логических или тернарных операторах.</w:t>
      </w:r>
    </w:p>
    <w:p w14:paraId="3C3D9795" w14:textId="68CDC7CA" w:rsidR="00C37C81" w:rsidRDefault="00C37C81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37C81">
        <w:rPr>
          <w:rFonts w:ascii="Times New Roman" w:hAnsi="Times New Roman" w:cs="Times New Roman"/>
          <w:sz w:val="28"/>
          <w:szCs w:val="28"/>
        </w:rPr>
        <w:t xml:space="preserve">_ - </w:t>
      </w:r>
      <w:r>
        <w:rPr>
          <w:rFonts w:ascii="Times New Roman" w:hAnsi="Times New Roman" w:cs="Times New Roman"/>
          <w:sz w:val="28"/>
          <w:szCs w:val="28"/>
          <w:lang w:val="be-BY"/>
        </w:rPr>
        <w:t>Нижнее</w:t>
      </w:r>
      <w:r>
        <w:rPr>
          <w:rFonts w:ascii="Times New Roman" w:hAnsi="Times New Roman" w:cs="Times New Roman"/>
          <w:sz w:val="28"/>
          <w:szCs w:val="28"/>
        </w:rPr>
        <w:t xml:space="preserve"> подчёркивание. Используется для логического разделения слов в идентификаторах</w:t>
      </w:r>
    </w:p>
    <w:p w14:paraId="3976807A" w14:textId="6F34743C" w:rsidR="00A52725" w:rsidRDefault="00A52725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52725">
        <w:rPr>
          <w:rFonts w:ascii="Times New Roman" w:hAnsi="Times New Roman" w:cs="Times New Roman"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</w:rPr>
        <w:t>Двоеточие. Используется для разделения условия и действия, выполняющегося при соответствии условию в тернарных операторах и операторах цикла.</w:t>
      </w:r>
    </w:p>
    <w:p w14:paraId="32D5F6A1" w14:textId="77777777" w:rsidR="00CA64D3" w:rsidRDefault="00CA64D3" w:rsidP="000A0A3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49458B8" w14:textId="57FAA4C9" w:rsidR="00BD4C9D" w:rsidRDefault="00BD4C9D" w:rsidP="00BD4C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90A882" w14:textId="2291282E" w:rsidR="00BD4C9D" w:rsidRPr="001A6A71" w:rsidRDefault="003E3A17" w:rsidP="00BD4C9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1.4 Применяемые кодировк</w:t>
      </w:r>
      <w:r w:rsidR="000A0A36" w:rsidRPr="001A6A71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6B636B45" w14:textId="69A8FAAF" w:rsidR="003E3A17" w:rsidRDefault="003E3A17" w:rsidP="009651A5">
      <w:pPr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0A0A36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="000A0A36">
        <w:rPr>
          <w:rFonts w:ascii="Times New Roman" w:hAnsi="Times New Roman" w:cs="Times New Roman"/>
          <w:sz w:val="28"/>
          <w:szCs w:val="28"/>
        </w:rPr>
        <w:t xml:space="preserve">кодировку </w:t>
      </w:r>
      <w:r w:rsidR="000A0A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A0A36" w:rsidRPr="000A0A36">
        <w:rPr>
          <w:rFonts w:ascii="Times New Roman" w:hAnsi="Times New Roman" w:cs="Times New Roman"/>
          <w:sz w:val="28"/>
          <w:szCs w:val="28"/>
        </w:rPr>
        <w:t xml:space="preserve">-1251 </w:t>
      </w:r>
      <w:r w:rsidR="000A0A36">
        <w:rPr>
          <w:rFonts w:ascii="Times New Roman" w:hAnsi="Times New Roman" w:cs="Times New Roman"/>
          <w:sz w:val="28"/>
          <w:szCs w:val="28"/>
        </w:rPr>
        <w:t>для написания исходного кода.</w:t>
      </w:r>
    </w:p>
    <w:p w14:paraId="12A5FA52" w14:textId="77777777" w:rsidR="0043352E" w:rsidRDefault="0043352E" w:rsidP="009651A5">
      <w:pPr>
        <w:ind w:left="360" w:firstLine="349"/>
        <w:rPr>
          <w:rFonts w:ascii="Times New Roman" w:hAnsi="Times New Roman" w:cs="Times New Roman"/>
          <w:sz w:val="28"/>
          <w:szCs w:val="28"/>
        </w:rPr>
      </w:pPr>
    </w:p>
    <w:p w14:paraId="6280DE30" w14:textId="13A1B9A2" w:rsidR="000A0A36" w:rsidRPr="001A6A71" w:rsidRDefault="000A0A36" w:rsidP="0085097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1.5 Типы данных</w:t>
      </w:r>
    </w:p>
    <w:p w14:paraId="3E5B41D6" w14:textId="31E87140" w:rsidR="0085097D" w:rsidRDefault="004A5C01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A5C01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поддерживает только примитивные типы данных. Они описаны ниже в таблице 1.2.</w:t>
      </w:r>
      <w:r w:rsidR="002064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A1ED4" w14:textId="48ED9809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DEE7632" w14:textId="20394FB5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1B389AD" w14:textId="6FB59127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38E872C" w14:textId="2DE45C28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CB034B6" w14:textId="77777777" w:rsidR="00742969" w:rsidRPr="002064E2" w:rsidRDefault="00742969" w:rsidP="009651A5">
      <w:pPr>
        <w:ind w:left="360" w:firstLine="349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087"/>
        <w:gridCol w:w="7978"/>
      </w:tblGrid>
      <w:tr w:rsidR="0085097D" w:rsidRPr="00126F78" w14:paraId="146E90A1" w14:textId="77777777" w:rsidTr="0085097D">
        <w:trPr>
          <w:trHeight w:val="342"/>
        </w:trPr>
        <w:tc>
          <w:tcPr>
            <w:tcW w:w="2087" w:type="dxa"/>
            <w:tcBorders>
              <w:bottom w:val="single" w:sz="4" w:space="0" w:color="auto"/>
            </w:tcBorders>
            <w:vAlign w:val="center"/>
          </w:tcPr>
          <w:p w14:paraId="61234F2A" w14:textId="77777777" w:rsidR="0085097D" w:rsidRPr="00126F78" w:rsidRDefault="0085097D" w:rsidP="00B23F5C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978" w:type="dxa"/>
          </w:tcPr>
          <w:p w14:paraId="22A0F89E" w14:textId="77777777" w:rsidR="0085097D" w:rsidRPr="00126F78" w:rsidRDefault="0085097D" w:rsidP="00B23F5C">
            <w:pPr>
              <w:pStyle w:val="a4"/>
              <w:shd w:val="clear" w:color="auto" w:fill="FFFFFF" w:themeFill="background1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5097D" w:rsidRPr="00126F78" w14:paraId="6DF81E38" w14:textId="77777777" w:rsidTr="0085097D">
        <w:trPr>
          <w:trHeight w:val="2377"/>
        </w:trPr>
        <w:tc>
          <w:tcPr>
            <w:tcW w:w="2087" w:type="dxa"/>
            <w:tcBorders>
              <w:top w:val="single" w:sz="4" w:space="0" w:color="auto"/>
            </w:tcBorders>
            <w:vAlign w:val="center"/>
          </w:tcPr>
          <w:p w14:paraId="765943C4" w14:textId="77777777" w:rsidR="0085097D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Беззнаковый</w:t>
            </w:r>
          </w:p>
          <w:p w14:paraId="70AF320C" w14:textId="57BA10D5" w:rsidR="0085097D" w:rsidRPr="00994D15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</w:p>
          <w:p w14:paraId="0C1FF418" w14:textId="77777777" w:rsidR="0085097D" w:rsidRPr="00126F78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8" w:type="dxa"/>
          </w:tcPr>
          <w:p w14:paraId="40E3E867" w14:textId="34CDE4E5" w:rsidR="0085097D" w:rsidRDefault="004A5C01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Примитивный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данных. 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целочисленными</w:t>
            </w:r>
            <w:r w:rsidR="008C6307" w:rsidRPr="008C63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630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беззнаковыми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значениями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 В памяти занимает 4 байта.</w:t>
            </w:r>
          </w:p>
          <w:p w14:paraId="02578D4A" w14:textId="4AF6A16E" w:rsidR="0085097D" w:rsidRPr="00E9760D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попытке инициализации значением больше максимального, инициализируется максимальным. При попытке инициализации значением меньше минимального, инициализируется </w:t>
            </w:r>
            <w:r w:rsidR="00BC1C5F">
              <w:rPr>
                <w:rFonts w:ascii="Times New Roman" w:hAnsi="Times New Roman" w:cs="Times New Roman"/>
                <w:sz w:val="28"/>
                <w:szCs w:val="28"/>
              </w:rPr>
              <w:t>нулём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D40980" w14:textId="4D45ADFB" w:rsidR="0085097D" w:rsidRPr="00126F78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значение: </w:t>
            </w:r>
            <w:r w:rsidRPr="00E9760D">
              <w:rPr>
                <w:rFonts w:ascii="Times New Roman" w:hAnsi="Times New Roman" w:cs="Times New Roman"/>
                <w:sz w:val="28"/>
                <w:szCs w:val="28"/>
              </w:rPr>
              <w:t>2147483647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47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значение:</w:t>
            </w:r>
            <w:r w:rsidRPr="00CF0186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87D677E" w14:textId="77777777" w:rsidR="0085097D" w:rsidRPr="00126F78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</w:tc>
      </w:tr>
      <w:tr w:rsidR="0085097D" w:rsidRPr="00605371" w14:paraId="682CFB04" w14:textId="77777777" w:rsidTr="0085097D">
        <w:trPr>
          <w:trHeight w:val="1360"/>
        </w:trPr>
        <w:tc>
          <w:tcPr>
            <w:tcW w:w="2087" w:type="dxa"/>
            <w:vAlign w:val="center"/>
          </w:tcPr>
          <w:p w14:paraId="0FC39A55" w14:textId="3620E7F1" w:rsidR="0085097D" w:rsidRPr="00A825D4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 тип данных sym</w:t>
            </w:r>
          </w:p>
        </w:tc>
        <w:tc>
          <w:tcPr>
            <w:tcW w:w="7978" w:type="dxa"/>
          </w:tcPr>
          <w:p w14:paraId="5E045B3C" w14:textId="2FC515F8" w:rsidR="0085097D" w:rsidRPr="001F74A8" w:rsidRDefault="00217E19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Примитивный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данных. 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работы с символом, который в памяти занимает 1 байт. Инициализация по умолчанию: символ конца строки </w:t>
            </w:r>
            <w:r w:rsidR="0085097D"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</w:tbl>
    <w:p w14:paraId="1707A4CD" w14:textId="73387EDE" w:rsidR="00DA4D05" w:rsidRDefault="00217E19" w:rsidP="00FB7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</w:p>
    <w:p w14:paraId="5967EFCD" w14:textId="77777777" w:rsidR="00FB7830" w:rsidRDefault="00FB7830" w:rsidP="00FB7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6E248" w14:textId="4F9B61E6" w:rsidR="002064E2" w:rsidRPr="001C57CE" w:rsidRDefault="002064E2" w:rsidP="002064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t>1.6 Преобразование типов данных</w:t>
      </w:r>
    </w:p>
    <w:p w14:paraId="6916920C" w14:textId="34686C02" w:rsidR="002064E2" w:rsidRDefault="002064E2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Символьный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r w:rsidRPr="00206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преобразован в беззнаковый целочисленный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unt</w:t>
      </w:r>
      <w:r w:rsidRPr="00206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условии, что преобразуемое значение является символьным представлением числа.</w:t>
      </w:r>
    </w:p>
    <w:p w14:paraId="25046A5C" w14:textId="43B32EFD" w:rsidR="00C37C81" w:rsidRPr="001C57CE" w:rsidRDefault="00C37C81" w:rsidP="002064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t>1.7 Идентификаторы</w:t>
      </w:r>
    </w:p>
    <w:p w14:paraId="4C1E6A8A" w14:textId="259DAD76" w:rsidR="00C37C81" w:rsidRDefault="00C37C81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– 10 символов. Максимальная длина идентификатора функции – 15 символов. Из сепараторов при написании идентификаторов допускается только символ </w:t>
      </w:r>
      <w:r w:rsidRPr="00C37C81">
        <w:rPr>
          <w:rFonts w:ascii="Times New Roman" w:hAnsi="Times New Roman" w:cs="Times New Roman"/>
          <w:sz w:val="28"/>
          <w:szCs w:val="28"/>
        </w:rPr>
        <w:t>‘_’(</w:t>
      </w:r>
      <w:r>
        <w:rPr>
          <w:rFonts w:ascii="Times New Roman" w:hAnsi="Times New Roman" w:cs="Times New Roman"/>
          <w:sz w:val="28"/>
          <w:szCs w:val="28"/>
        </w:rPr>
        <w:t>нижнее подчёркивание)</w:t>
      </w:r>
      <w:r w:rsidR="001C57CE">
        <w:rPr>
          <w:rFonts w:ascii="Times New Roman" w:hAnsi="Times New Roman" w:cs="Times New Roman"/>
          <w:sz w:val="28"/>
          <w:szCs w:val="28"/>
        </w:rPr>
        <w:t>. При попытке инициализации идентификатора значением с длиной больше допустимой она будет усекаться. Идентификаторы не могут повторяться.</w:t>
      </w:r>
    </w:p>
    <w:p w14:paraId="2D145D96" w14:textId="1FA1F7BA" w:rsidR="001C57CE" w:rsidRPr="001C57CE" w:rsidRDefault="001C57CE" w:rsidP="002064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t>1.8 Литералы</w:t>
      </w:r>
    </w:p>
    <w:p w14:paraId="0AAF00B4" w14:textId="76BAAAC4" w:rsidR="00D43FD7" w:rsidRDefault="001C57CE" w:rsidP="00D43F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Литералы языка программирования – последовательность символов, используемая для именования неизменяемых значений в коде. </w:t>
      </w:r>
    </w:p>
    <w:p w14:paraId="1EFC095C" w14:textId="0949C598" w:rsidR="00E76CD9" w:rsidRDefault="00E76CD9" w:rsidP="00E76C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FIA</w:t>
      </w:r>
      <w:r w:rsidRPr="00E76C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допускаются только целочисленные и логические литералы</w:t>
      </w:r>
      <w:r w:rsidR="00CF7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2E1ECC" w14:textId="6370146B" w:rsidR="00CF75B6" w:rsidRPr="00E76CD9" w:rsidRDefault="00CF75B6" w:rsidP="00E76C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подробно они описаны в таблице 1.3:</w:t>
      </w:r>
    </w:p>
    <w:p w14:paraId="4F35C586" w14:textId="3FF58CB9" w:rsidR="001C57CE" w:rsidRDefault="001C57CE" w:rsidP="001C57C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1C57CE" w14:paraId="461B576B" w14:textId="77777777" w:rsidTr="001C57C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2A0" w14:textId="77777777" w:rsidR="001C57CE" w:rsidRDefault="001C57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E203" w14:textId="77777777" w:rsidR="001C57CE" w:rsidRDefault="001C5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1C57CE" w14:paraId="64001583" w14:textId="77777777" w:rsidTr="001C57C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84E8" w14:textId="77777777" w:rsidR="001C57CE" w:rsidRDefault="001C5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Целочисленный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745F" w14:textId="77777777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состоять только из цифр без дробной части. </w:t>
            </w:r>
          </w:p>
          <w:p w14:paraId="70955446" w14:textId="77777777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состоять только из цифр [0..9] без дробной части при выводе. </w:t>
            </w:r>
          </w:p>
          <w:p w14:paraId="2BCEF39F" w14:textId="19936CF4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При выходе за пределы допустимости</w:t>
            </w:r>
            <w:r w:rsidR="00E76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значение будет преобразовано в максимальное для данного 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64EDB5" w14:textId="77777777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Восьмеричная система счисления: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[0-7]*</w:t>
            </w:r>
          </w:p>
        </w:tc>
      </w:tr>
      <w:tr w:rsidR="001C57CE" w14:paraId="2D5F742F" w14:textId="77777777" w:rsidTr="001C57CE">
        <w:trPr>
          <w:trHeight w:val="5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3DD8" w14:textId="0831673E" w:rsidR="001C57CE" w:rsidRDefault="00E76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Логический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907A" w14:textId="29A85A52" w:rsidR="001C57CE" w:rsidRPr="00E76CD9" w:rsidRDefault="00E76C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Состоит из ключевого слова </w:t>
            </w:r>
            <w:r w:rsidR="00AE45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r w:rsidRPr="00E76C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или </w:t>
            </w:r>
            <w:r w:rsidR="00AE45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r w:rsidRPr="00E76C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Также может записываться как 1 или 0 соответственно.</w:t>
            </w:r>
          </w:p>
        </w:tc>
      </w:tr>
    </w:tbl>
    <w:p w14:paraId="23A94E33" w14:textId="09AD8812" w:rsidR="001C57CE" w:rsidRPr="00CF0186" w:rsidRDefault="001A6A71" w:rsidP="001A6A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– Литералы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CF0186">
        <w:rPr>
          <w:rFonts w:ascii="Times New Roman" w:hAnsi="Times New Roman" w:cs="Times New Roman"/>
          <w:sz w:val="28"/>
          <w:szCs w:val="28"/>
        </w:rPr>
        <w:t>-2024</w:t>
      </w:r>
    </w:p>
    <w:p w14:paraId="6149C94B" w14:textId="34EA40A7" w:rsidR="00AE451C" w:rsidRDefault="00AE451C" w:rsidP="00AE4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1.9 Объявление данных</w:t>
      </w:r>
    </w:p>
    <w:p w14:paraId="19BF03F6" w14:textId="7A0E3360" w:rsidR="00AE451C" w:rsidRDefault="00AE451C" w:rsidP="00AE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объявления данных используется ключев</w:t>
      </w:r>
      <w:r w:rsidR="008616F3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слов</w:t>
      </w:r>
      <w:r w:rsidR="008616F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D0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8616F3">
        <w:rPr>
          <w:rFonts w:ascii="Times New Roman" w:hAnsi="Times New Roman" w:cs="Times New Roman"/>
          <w:sz w:val="28"/>
          <w:szCs w:val="28"/>
        </w:rPr>
        <w:t xml:space="preserve"> и </w:t>
      </w:r>
      <w:r w:rsidR="00E14D0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E14D0A" w:rsidRPr="00E14D0A">
        <w:rPr>
          <w:rFonts w:ascii="Times New Roman" w:hAnsi="Times New Roman" w:cs="Times New Roman"/>
          <w:sz w:val="28"/>
          <w:szCs w:val="28"/>
        </w:rPr>
        <w:t xml:space="preserve"> </w:t>
      </w:r>
      <w:r w:rsidR="00CF0186" w:rsidRPr="00CF0186">
        <w:rPr>
          <w:rFonts w:ascii="Times New Roman" w:hAnsi="Times New Roman" w:cs="Times New Roman"/>
          <w:sz w:val="28"/>
          <w:szCs w:val="28"/>
        </w:rPr>
        <w:t>(</w:t>
      </w:r>
      <w:r w:rsidR="00CF0186">
        <w:rPr>
          <w:rFonts w:ascii="Times New Roman" w:hAnsi="Times New Roman" w:cs="Times New Roman"/>
          <w:sz w:val="28"/>
          <w:szCs w:val="28"/>
        </w:rPr>
        <w:t xml:space="preserve">совместно с </w:t>
      </w:r>
      <w:r w:rsidR="009A410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CF0186" w:rsidRPr="00CF0186">
        <w:rPr>
          <w:rFonts w:ascii="Times New Roman" w:hAnsi="Times New Roman" w:cs="Times New Roman"/>
          <w:sz w:val="28"/>
          <w:szCs w:val="28"/>
        </w:rPr>
        <w:t>)</w:t>
      </w:r>
      <w:r w:rsidR="008616F3" w:rsidRPr="008616F3">
        <w:rPr>
          <w:rFonts w:ascii="Times New Roman" w:hAnsi="Times New Roman" w:cs="Times New Roman"/>
          <w:sz w:val="28"/>
          <w:szCs w:val="28"/>
        </w:rPr>
        <w:t>.</w:t>
      </w:r>
      <w:r w:rsidR="008616F3">
        <w:rPr>
          <w:rFonts w:ascii="Times New Roman" w:hAnsi="Times New Roman" w:cs="Times New Roman"/>
          <w:sz w:val="28"/>
          <w:szCs w:val="28"/>
        </w:rPr>
        <w:t xml:space="preserve"> </w:t>
      </w:r>
      <w:r w:rsidR="008616F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616F3">
        <w:rPr>
          <w:rFonts w:ascii="Times New Roman" w:hAnsi="Times New Roman" w:cs="Times New Roman"/>
          <w:sz w:val="28"/>
          <w:szCs w:val="28"/>
        </w:rPr>
        <w:t xml:space="preserve">Данные могут объявляться в любом месте программы. Если данные объявлены внутри функции, то и видны они будут только внутри этой функции. Если же данные объявлены за </w:t>
      </w:r>
      <w:r w:rsidR="00CF0186">
        <w:rPr>
          <w:rFonts w:ascii="Times New Roman" w:hAnsi="Times New Roman" w:cs="Times New Roman"/>
          <w:sz w:val="28"/>
          <w:szCs w:val="28"/>
        </w:rPr>
        <w:t xml:space="preserve">пределами какой-либо функции, то переменная будет видна в любой точке программы(обязательно использование ключевого слова </w:t>
      </w:r>
      <w:r w:rsidR="00CF0186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CF0186" w:rsidRPr="00CF0186">
        <w:rPr>
          <w:rFonts w:ascii="Times New Roman" w:hAnsi="Times New Roman" w:cs="Times New Roman"/>
          <w:sz w:val="28"/>
          <w:szCs w:val="28"/>
        </w:rPr>
        <w:t xml:space="preserve">. </w:t>
      </w:r>
      <w:r w:rsidR="00CF0186">
        <w:rPr>
          <w:rFonts w:ascii="Times New Roman" w:hAnsi="Times New Roman" w:cs="Times New Roman"/>
          <w:sz w:val="28"/>
          <w:szCs w:val="28"/>
        </w:rPr>
        <w:t>В противном случае будет выдана соответствующая ошибка).</w:t>
      </w:r>
    </w:p>
    <w:p w14:paraId="69C4E133" w14:textId="4BA1FFDE" w:rsidR="00532515" w:rsidRDefault="00532515" w:rsidP="003B0C0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объявления:</w:t>
      </w:r>
    </w:p>
    <w:p w14:paraId="20E1CB4E" w14:textId="1F25E871" w:rsidR="00532515" w:rsidRDefault="00532515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должна быть обязательно объявлена до её использования.</w:t>
      </w:r>
    </w:p>
    <w:p w14:paraId="0C52F731" w14:textId="090D4827" w:rsidR="00532515" w:rsidRDefault="00E14D0A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переменной обязательно начинается с ключевого слова </w:t>
      </w:r>
      <w:r w:rsidR="00E6289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E62890" w:rsidRPr="00E62890">
        <w:rPr>
          <w:rFonts w:ascii="Times New Roman" w:hAnsi="Times New Roman" w:cs="Times New Roman"/>
          <w:sz w:val="28"/>
          <w:szCs w:val="28"/>
        </w:rPr>
        <w:t xml:space="preserve">, </w:t>
      </w:r>
      <w:r w:rsidR="00E62890">
        <w:rPr>
          <w:rFonts w:ascii="Times New Roman" w:hAnsi="Times New Roman" w:cs="Times New Roman"/>
          <w:sz w:val="28"/>
          <w:szCs w:val="28"/>
        </w:rPr>
        <w:t xml:space="preserve">после чего идёт тип данных (один из допустимых для языка </w:t>
      </w:r>
      <w:r w:rsidR="00E62890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62890" w:rsidRPr="00E62890">
        <w:rPr>
          <w:rFonts w:ascii="Times New Roman" w:hAnsi="Times New Roman" w:cs="Times New Roman"/>
          <w:sz w:val="28"/>
          <w:szCs w:val="28"/>
        </w:rPr>
        <w:t>-2024)</w:t>
      </w:r>
      <w:r w:rsidR="00E62890">
        <w:rPr>
          <w:rFonts w:ascii="Times New Roman" w:hAnsi="Times New Roman" w:cs="Times New Roman"/>
          <w:sz w:val="28"/>
          <w:szCs w:val="28"/>
        </w:rPr>
        <w:t xml:space="preserve"> и идентификатор.</w:t>
      </w:r>
    </w:p>
    <w:p w14:paraId="5D95C21A" w14:textId="36EDCA81" w:rsidR="00E62890" w:rsidRDefault="00E62890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глобальной переменной после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62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3043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бязательно идёт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E62890">
        <w:rPr>
          <w:rFonts w:ascii="Times New Roman" w:hAnsi="Times New Roman" w:cs="Times New Roman"/>
          <w:sz w:val="28"/>
          <w:szCs w:val="28"/>
        </w:rPr>
        <w:t>.</w:t>
      </w:r>
    </w:p>
    <w:p w14:paraId="4CB43DE2" w14:textId="7071A8EC" w:rsidR="00E62890" w:rsidRDefault="00E62890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глобальные переменные не могут быть объявлены вне функции.</w:t>
      </w:r>
    </w:p>
    <w:p w14:paraId="14D9186D" w14:textId="334000A9" w:rsidR="00E62890" w:rsidRDefault="00E62890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Глобальные переменные не могут быть объявлены внутри функции.</w:t>
      </w:r>
    </w:p>
    <w:p w14:paraId="396623DE" w14:textId="457430A8" w:rsidR="00E62890" w:rsidRDefault="00463325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функции обязательно начинается с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>, после которого идет тип данных возвращаемого значения, а в круглых скобках указываются параметры функции( или не указывается ничего, если функция не принимает параметров).</w:t>
      </w:r>
    </w:p>
    <w:p w14:paraId="157B63FE" w14:textId="77777777" w:rsidR="00463325" w:rsidRPr="00463325" w:rsidRDefault="00463325" w:rsidP="0046332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374DFC" w14:textId="7A151ED2" w:rsidR="00CF0186" w:rsidRDefault="00CF0186" w:rsidP="00AE4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1.10 Инициализация данных</w:t>
      </w:r>
    </w:p>
    <w:p w14:paraId="174C5893" w14:textId="69D8A025" w:rsidR="00CF0186" w:rsidRDefault="00CF0186" w:rsidP="00AE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B0C0A">
        <w:rPr>
          <w:rFonts w:ascii="Times New Roman" w:hAnsi="Times New Roman" w:cs="Times New Roman"/>
          <w:sz w:val="28"/>
          <w:szCs w:val="28"/>
        </w:rPr>
        <w:t>Переменные можно инициализировать значениями только во время объявления и после него. При инициализации переменной до момента её объявления будет выдана соответствующая ошибка.</w:t>
      </w:r>
    </w:p>
    <w:p w14:paraId="3BF38259" w14:textId="77777777" w:rsidR="003D0D00" w:rsidRDefault="00122F2F" w:rsidP="00AE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инициализации переменной значением используется символ-сепаратор = (одинарное равно). </w:t>
      </w:r>
      <w:r w:rsidR="00C20130">
        <w:rPr>
          <w:rFonts w:ascii="Times New Roman" w:hAnsi="Times New Roman" w:cs="Times New Roman"/>
          <w:sz w:val="28"/>
          <w:szCs w:val="28"/>
        </w:rPr>
        <w:t xml:space="preserve">Синтаксис: </w:t>
      </w:r>
      <w:r w:rsidR="00C2013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C20130" w:rsidRPr="003D0D00">
        <w:rPr>
          <w:rFonts w:ascii="Times New Roman" w:hAnsi="Times New Roman" w:cs="Times New Roman"/>
          <w:sz w:val="28"/>
          <w:szCs w:val="28"/>
        </w:rPr>
        <w:t xml:space="preserve"> &lt;</w:t>
      </w:r>
      <w:r w:rsidR="00C20130">
        <w:rPr>
          <w:rFonts w:ascii="Times New Roman" w:hAnsi="Times New Roman" w:cs="Times New Roman"/>
          <w:sz w:val="28"/>
          <w:szCs w:val="28"/>
        </w:rPr>
        <w:t>тип данных</w:t>
      </w:r>
      <w:r w:rsidR="00C20130" w:rsidRPr="003D0D00">
        <w:rPr>
          <w:rFonts w:ascii="Times New Roman" w:hAnsi="Times New Roman" w:cs="Times New Roman"/>
          <w:sz w:val="28"/>
          <w:szCs w:val="28"/>
        </w:rPr>
        <w:t>&gt; = &lt;</w:t>
      </w:r>
      <w:r w:rsidR="00C20130">
        <w:rPr>
          <w:rFonts w:ascii="Times New Roman" w:hAnsi="Times New Roman" w:cs="Times New Roman"/>
          <w:sz w:val="28"/>
          <w:szCs w:val="28"/>
        </w:rPr>
        <w:t>значение</w:t>
      </w:r>
      <w:r w:rsidR="00C20130" w:rsidRPr="003D0D00">
        <w:rPr>
          <w:rFonts w:ascii="Times New Roman" w:hAnsi="Times New Roman" w:cs="Times New Roman"/>
          <w:sz w:val="28"/>
          <w:szCs w:val="28"/>
        </w:rPr>
        <w:t>&gt;</w:t>
      </w:r>
      <w:r w:rsidR="003D0D00" w:rsidRPr="003D0D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C75E69" w14:textId="18532D41" w:rsidR="00122F2F" w:rsidRDefault="003D0D00" w:rsidP="003D0D0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Переменные можно инициализировать только тем типом данных, которым они объявлены. Исключением является присвоение символьному типу данных целочисленного значения и наоборот</w:t>
      </w:r>
      <w:r w:rsidR="00B628D7">
        <w:rPr>
          <w:rFonts w:ascii="Times New Roman" w:hAnsi="Times New Roman" w:cs="Times New Roman"/>
          <w:sz w:val="28"/>
          <w:szCs w:val="28"/>
        </w:rPr>
        <w:t xml:space="preserve">(при </w:t>
      </w:r>
      <w:r w:rsidR="00530432">
        <w:rPr>
          <w:rFonts w:ascii="Times New Roman" w:hAnsi="Times New Roman" w:cs="Times New Roman"/>
          <w:sz w:val="28"/>
          <w:szCs w:val="28"/>
        </w:rPr>
        <w:t>условии, что целочисленному типу данных присваивается символьное значение, соответствующее числу).</w:t>
      </w:r>
    </w:p>
    <w:p w14:paraId="49FBCB4A" w14:textId="4E0AB8EE" w:rsidR="008D7CE8" w:rsidRDefault="008D7CE8" w:rsidP="008D7C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1.11 Инструкции языка</w:t>
      </w:r>
    </w:p>
    <w:p w14:paraId="0F55EE58" w14:textId="02A7DDF2" w:rsidR="00090C76" w:rsidRDefault="00631432" w:rsidP="008D7CE8">
      <w:pPr>
        <w:rPr>
          <w:rFonts w:ascii="Times New Roman" w:hAnsi="Times New Roman" w:cs="Times New Roman"/>
          <w:sz w:val="28"/>
          <w:szCs w:val="28"/>
        </w:rPr>
      </w:pPr>
      <w:r w:rsidRPr="00AB24E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Все инструкции, поддерживаемые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631432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таблице1.4: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631432" w14:paraId="02BAA330" w14:textId="77777777" w:rsidTr="00631432">
        <w:tc>
          <w:tcPr>
            <w:tcW w:w="3341" w:type="dxa"/>
          </w:tcPr>
          <w:p w14:paraId="6E1D62D9" w14:textId="3DBF9BE2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342" w:type="dxa"/>
          </w:tcPr>
          <w:p w14:paraId="7866015C" w14:textId="0F7A5A71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7C4F213A" w14:textId="44E61F0F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631432" w14:paraId="245D05BD" w14:textId="77777777" w:rsidTr="00631432">
        <w:tc>
          <w:tcPr>
            <w:tcW w:w="3341" w:type="dxa"/>
          </w:tcPr>
          <w:p w14:paraId="4D131851" w14:textId="48C42FCC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3342" w:type="dxa"/>
          </w:tcPr>
          <w:p w14:paraId="7098B7E3" w14:textId="3EB1B8AA" w:rsidR="00631432" w:rsidRP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2DD375DA" w14:textId="0C29AAF8" w:rsidR="00631432" w:rsidRP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number;</w:t>
            </w:r>
          </w:p>
        </w:tc>
      </w:tr>
      <w:tr w:rsidR="00631432" w14:paraId="40D07D92" w14:textId="77777777" w:rsidTr="00631432">
        <w:tc>
          <w:tcPr>
            <w:tcW w:w="3341" w:type="dxa"/>
          </w:tcPr>
          <w:p w14:paraId="1FB1D976" w14:textId="3AA232D8" w:rsidR="00631432" w:rsidRP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3342" w:type="dxa"/>
          </w:tcPr>
          <w:p w14:paraId="3FFC2A60" w14:textId="77777777" w:rsidR="00631432" w:rsidRPr="00AB24ED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&gt; =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4F04762" w14:textId="4E3B1107" w:rsidR="00386386" w:rsidRPr="00925F6E" w:rsidRDefault="00386386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925F6E" w:rsidRPr="00925F6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342" w:type="dxa"/>
          </w:tcPr>
          <w:p w14:paraId="3FE00B90" w14:textId="77777777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= 10;</w:t>
            </w:r>
          </w:p>
          <w:p w14:paraId="10EF20F8" w14:textId="1CD398DA" w:rsidR="00556D76" w:rsidRPr="00631432" w:rsidRDefault="00556D76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number = 10;</w:t>
            </w:r>
          </w:p>
        </w:tc>
      </w:tr>
      <w:tr w:rsidR="00631432" w:rsidRPr="00AB24ED" w14:paraId="185090E5" w14:textId="77777777" w:rsidTr="00631432">
        <w:tc>
          <w:tcPr>
            <w:tcW w:w="3341" w:type="dxa"/>
          </w:tcPr>
          <w:p w14:paraId="196E1BB7" w14:textId="2DB153FE" w:rsidR="00631432" w:rsidRPr="00742969" w:rsidRDefault="0074296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3342" w:type="dxa"/>
          </w:tcPr>
          <w:p w14:paraId="3029EE82" w14:textId="0CC10A6B" w:rsidR="00631432" w:rsidRPr="00AD6920" w:rsidRDefault="00AD6920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 через ,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&gt;){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3342" w:type="dxa"/>
          </w:tcPr>
          <w:p w14:paraId="53AFBF73" w14:textId="6531D5C5" w:rsidR="00556D76" w:rsidRPr="00AD6920" w:rsidRDefault="00AD6920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unt function </w:t>
            </w:r>
            <w:r w:rsidR="00122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(unt a, unt b){};</w:t>
            </w:r>
          </w:p>
        </w:tc>
      </w:tr>
      <w:tr w:rsidR="00631432" w:rsidRPr="00556D76" w14:paraId="70DEED3E" w14:textId="77777777" w:rsidTr="00631432">
        <w:tc>
          <w:tcPr>
            <w:tcW w:w="3341" w:type="dxa"/>
          </w:tcPr>
          <w:p w14:paraId="65D36D2B" w14:textId="2FDECD9B" w:rsidR="00631432" w:rsidRPr="00261343" w:rsidRDefault="00261343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функции</w:t>
            </w:r>
          </w:p>
        </w:tc>
        <w:tc>
          <w:tcPr>
            <w:tcW w:w="3342" w:type="dxa"/>
          </w:tcPr>
          <w:p w14:paraId="7B0FEB80" w14:textId="773CCE48" w:rsidR="00631432" w:rsidRPr="00261343" w:rsidRDefault="00261343" w:rsidP="00261343">
            <w:pPr>
              <w:tabs>
                <w:tab w:val="left" w:pos="111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или 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2CCA8862" w14:textId="78685311" w:rsidR="00631432" w:rsidRPr="00261343" w:rsidRDefault="00261343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D2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a;</w:t>
            </w:r>
          </w:p>
        </w:tc>
      </w:tr>
      <w:tr w:rsidR="00631432" w:rsidRPr="00122E98" w14:paraId="61799A11" w14:textId="77777777" w:rsidTr="00631432">
        <w:tc>
          <w:tcPr>
            <w:tcW w:w="3341" w:type="dxa"/>
          </w:tcPr>
          <w:p w14:paraId="334054F7" w14:textId="3D9794FC" w:rsidR="00631432" w:rsidRPr="00122E98" w:rsidRDefault="00122E98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3342" w:type="dxa"/>
          </w:tcPr>
          <w:p w14:paraId="460861DF" w14:textId="01D62BBA" w:rsidR="00631432" w:rsidRPr="00122E98" w:rsidRDefault="00025ED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122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ntil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условие выхода их цикла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&gt;{&lt;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4A9F6F31" w14:textId="2D821E4B" w:rsidR="00631432" w:rsidRPr="00F36AA8" w:rsidRDefault="00F36AA8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 x&lt;y{x++};</w:t>
            </w:r>
          </w:p>
        </w:tc>
      </w:tr>
      <w:tr w:rsidR="00631432" w:rsidRPr="00122E98" w14:paraId="47183045" w14:textId="77777777" w:rsidTr="00631432">
        <w:tc>
          <w:tcPr>
            <w:tcW w:w="3341" w:type="dxa"/>
          </w:tcPr>
          <w:p w14:paraId="11187444" w14:textId="783EC063" w:rsidR="00631432" w:rsidRPr="00025ED9" w:rsidRDefault="00025ED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3342" w:type="dxa"/>
          </w:tcPr>
          <w:p w14:paraId="7784353D" w14:textId="6FF2D295" w:rsidR="00631432" w:rsidRDefault="00025ED9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231125E" w14:textId="51858741" w:rsidR="00025ED9" w:rsidRPr="00025ED9" w:rsidRDefault="00025ED9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42" w:type="dxa"/>
          </w:tcPr>
          <w:p w14:paraId="09871FA3" w14:textId="7F18A805" w:rsidR="00631432" w:rsidRDefault="00025ED9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symbol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F9A8CCB" w14:textId="3B8F2F5C" w:rsidR="00025ED9" w:rsidRPr="00AB24ED" w:rsidRDefault="00025ED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 symbol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631432" w:rsidRPr="00122E98" w14:paraId="016FF87C" w14:textId="77777777" w:rsidTr="00631432">
        <w:tc>
          <w:tcPr>
            <w:tcW w:w="3341" w:type="dxa"/>
          </w:tcPr>
          <w:p w14:paraId="0600AFD2" w14:textId="5CFD8443" w:rsidR="00631432" w:rsidRPr="003969B6" w:rsidRDefault="003969B6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библиотек</w:t>
            </w:r>
          </w:p>
        </w:tc>
        <w:tc>
          <w:tcPr>
            <w:tcW w:w="3342" w:type="dxa"/>
          </w:tcPr>
          <w:p w14:paraId="6365BC37" w14:textId="791A2803" w:rsidR="00631432" w:rsidRPr="003969B6" w:rsidRDefault="003969B6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50F27B45" w14:textId="061791D2" w:rsidR="00631432" w:rsidRPr="003969B6" w:rsidRDefault="003969B6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standardlib;</w:t>
            </w:r>
          </w:p>
        </w:tc>
      </w:tr>
    </w:tbl>
    <w:p w14:paraId="7CFA3EE3" w14:textId="5729489B" w:rsidR="00631432" w:rsidRDefault="003B3AEC" w:rsidP="003B3A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65D33EB1" w14:textId="77777777" w:rsidR="003B3AEC" w:rsidRPr="003B3AEC" w:rsidRDefault="003B3AEC" w:rsidP="003B3A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60DBB8" w14:textId="77777777" w:rsidR="00FD6E98" w:rsidRDefault="00FD6E98" w:rsidP="005625FA">
      <w:pPr>
        <w:tabs>
          <w:tab w:val="left" w:pos="3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B0BB2B1" w14:textId="77777777" w:rsidR="00FD6E98" w:rsidRDefault="00FD6E98" w:rsidP="005625FA">
      <w:pPr>
        <w:tabs>
          <w:tab w:val="left" w:pos="3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1C57001" w14:textId="77777777" w:rsidR="00FD6E98" w:rsidRDefault="007E108E" w:rsidP="00FD6E98">
      <w:pPr>
        <w:tabs>
          <w:tab w:val="left" w:pos="3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1.12 Операции язык</w:t>
      </w:r>
      <w:r w:rsidR="00FD6E9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FD6E9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5650BC8" w14:textId="22CAE780" w:rsidR="00090F5B" w:rsidRDefault="00FD6E98" w:rsidP="00FD6E98">
      <w:pPr>
        <w:tabs>
          <w:tab w:val="left" w:pos="3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5625FA">
        <w:rPr>
          <w:rFonts w:ascii="Times New Roman" w:hAnsi="Times New Roman" w:cs="Times New Roman"/>
          <w:sz w:val="28"/>
          <w:szCs w:val="28"/>
        </w:rPr>
        <w:t xml:space="preserve">Язык </w:t>
      </w:r>
      <w:r w:rsidR="005625FA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5625FA" w:rsidRPr="005625FA">
        <w:rPr>
          <w:rFonts w:ascii="Times New Roman" w:hAnsi="Times New Roman" w:cs="Times New Roman"/>
          <w:sz w:val="28"/>
          <w:szCs w:val="28"/>
        </w:rPr>
        <w:t xml:space="preserve">-2024 </w:t>
      </w:r>
      <w:r w:rsidR="005625FA">
        <w:rPr>
          <w:rFonts w:ascii="Times New Roman" w:hAnsi="Times New Roman" w:cs="Times New Roman"/>
          <w:sz w:val="28"/>
          <w:szCs w:val="28"/>
        </w:rPr>
        <w:t xml:space="preserve">поддерживает два типа операций: математические и сдвиговые. </w:t>
      </w:r>
      <w:r w:rsidR="003B3AEC">
        <w:rPr>
          <w:rFonts w:ascii="Times New Roman" w:hAnsi="Times New Roman" w:cs="Times New Roman"/>
          <w:sz w:val="28"/>
          <w:szCs w:val="28"/>
        </w:rPr>
        <w:t xml:space="preserve">Они описаны в </w:t>
      </w:r>
      <w:r>
        <w:rPr>
          <w:rFonts w:ascii="Times New Roman" w:hAnsi="Times New Roman" w:cs="Times New Roman"/>
          <w:sz w:val="28"/>
          <w:szCs w:val="28"/>
        </w:rPr>
        <w:t>таблице 1.5: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2769"/>
        <w:gridCol w:w="2414"/>
        <w:gridCol w:w="2451"/>
      </w:tblGrid>
      <w:tr w:rsidR="000C0C19" w14:paraId="41D48A21" w14:textId="77777777" w:rsidTr="00FD6E98">
        <w:tc>
          <w:tcPr>
            <w:tcW w:w="2506" w:type="dxa"/>
          </w:tcPr>
          <w:p w14:paraId="273F2CE6" w14:textId="2F046C3A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D6E9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506" w:type="dxa"/>
          </w:tcPr>
          <w:p w14:paraId="3DAA3125" w14:textId="05BDCC63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506" w:type="dxa"/>
          </w:tcPr>
          <w:p w14:paraId="452C3E1E" w14:textId="77EBA148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операндов</w:t>
            </w:r>
          </w:p>
        </w:tc>
        <w:tc>
          <w:tcPr>
            <w:tcW w:w="2507" w:type="dxa"/>
          </w:tcPr>
          <w:p w14:paraId="4D57F165" w14:textId="40F6D246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0C0C19" w14:paraId="29C13F2A" w14:textId="77777777" w:rsidTr="00FD6E98">
        <w:tc>
          <w:tcPr>
            <w:tcW w:w="2506" w:type="dxa"/>
          </w:tcPr>
          <w:p w14:paraId="11C3F70C" w14:textId="57ED9102" w:rsid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06" w:type="dxa"/>
          </w:tcPr>
          <w:p w14:paraId="25E93FC8" w14:textId="6E33CC2B" w:rsidR="000C0C19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сложени</w:t>
            </w:r>
            <w:r w:rsidR="000C0C19">
              <w:rPr>
                <w:rFonts w:ascii="Times New Roman" w:hAnsi="Times New Roman" w:cs="Times New Roman"/>
                <w:sz w:val="28"/>
                <w:szCs w:val="28"/>
              </w:rPr>
              <w:t>я. Коммутативная, ассоциативная, не дистрибутивная</w:t>
            </w:r>
          </w:p>
        </w:tc>
        <w:tc>
          <w:tcPr>
            <w:tcW w:w="2506" w:type="dxa"/>
          </w:tcPr>
          <w:p w14:paraId="0040ACE2" w14:textId="719D5835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4C3509AE" w14:textId="1E2B3730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Num1+Num2</w:t>
            </w:r>
          </w:p>
        </w:tc>
      </w:tr>
      <w:tr w:rsidR="000C0C19" w14:paraId="2E581A84" w14:textId="77777777" w:rsidTr="00FD6E98">
        <w:tc>
          <w:tcPr>
            <w:tcW w:w="2506" w:type="dxa"/>
          </w:tcPr>
          <w:p w14:paraId="75A10625" w14:textId="577E704C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506" w:type="dxa"/>
          </w:tcPr>
          <w:p w14:paraId="3D75BC1E" w14:textId="49A75A36" w:rsidR="00FD6E98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Коммутативная, ассоциативная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не дистрибутивная</w:t>
            </w:r>
          </w:p>
        </w:tc>
        <w:tc>
          <w:tcPr>
            <w:tcW w:w="2506" w:type="dxa"/>
          </w:tcPr>
          <w:p w14:paraId="68BE9C58" w14:textId="6E8E630C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07" w:type="dxa"/>
          </w:tcPr>
          <w:p w14:paraId="7380C6D0" w14:textId="3D08C851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Num1-Num2</w:t>
            </w:r>
          </w:p>
        </w:tc>
      </w:tr>
      <w:tr w:rsidR="000C0C19" w14:paraId="19AF33E5" w14:textId="77777777" w:rsidTr="00FD6E98">
        <w:tc>
          <w:tcPr>
            <w:tcW w:w="2506" w:type="dxa"/>
          </w:tcPr>
          <w:p w14:paraId="04FE04A9" w14:textId="14F9B17B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2506" w:type="dxa"/>
          </w:tcPr>
          <w:p w14:paraId="20057E8B" w14:textId="5BE3DD8F" w:rsidR="000C0C19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деления. Не коммутативная, не ассоциативная, дистрибутивная</w:t>
            </w:r>
          </w:p>
        </w:tc>
        <w:tc>
          <w:tcPr>
            <w:tcW w:w="2506" w:type="dxa"/>
          </w:tcPr>
          <w:p w14:paraId="0DD4685A" w14:textId="10212B0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28B3ED9C" w14:textId="1F64186F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Num1/Num2</w:t>
            </w:r>
          </w:p>
        </w:tc>
      </w:tr>
      <w:tr w:rsidR="000C0C19" w14:paraId="01BE98A9" w14:textId="77777777" w:rsidTr="00FD6E98">
        <w:tc>
          <w:tcPr>
            <w:tcW w:w="2506" w:type="dxa"/>
          </w:tcPr>
          <w:p w14:paraId="716690D6" w14:textId="5E0A1E8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2506" w:type="dxa"/>
          </w:tcPr>
          <w:p w14:paraId="06CF47E0" w14:textId="66F82F2D" w:rsidR="000C0C19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умножения. Не коммутативная, не ассоциативная, дистрибутивная</w:t>
            </w:r>
          </w:p>
        </w:tc>
        <w:tc>
          <w:tcPr>
            <w:tcW w:w="2506" w:type="dxa"/>
          </w:tcPr>
          <w:p w14:paraId="5904FFAA" w14:textId="0FF0AA27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2FD10BCE" w14:textId="5165F11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Num1*Num2</w:t>
            </w:r>
          </w:p>
        </w:tc>
      </w:tr>
      <w:tr w:rsidR="000C0C19" w14:paraId="69AD6414" w14:textId="77777777" w:rsidTr="00FD6E98">
        <w:tc>
          <w:tcPr>
            <w:tcW w:w="2506" w:type="dxa"/>
          </w:tcPr>
          <w:p w14:paraId="07F32F10" w14:textId="3A8BC3E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2506" w:type="dxa"/>
          </w:tcPr>
          <w:p w14:paraId="17613DFA" w14:textId="25C098B6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сдвига влево. Левоассоциативная, не коммутативная, не дистрибутивная</w:t>
            </w:r>
          </w:p>
        </w:tc>
        <w:tc>
          <w:tcPr>
            <w:tcW w:w="2506" w:type="dxa"/>
          </w:tcPr>
          <w:p w14:paraId="08935D08" w14:textId="0D39844B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1864AF7F" w14:textId="769A1C58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Num1&lt;&lt;2</w:t>
            </w:r>
          </w:p>
        </w:tc>
      </w:tr>
      <w:tr w:rsidR="000C0C19" w14:paraId="0C571127" w14:textId="77777777" w:rsidTr="00FD6E98">
        <w:tc>
          <w:tcPr>
            <w:tcW w:w="2506" w:type="dxa"/>
          </w:tcPr>
          <w:p w14:paraId="3BE539A8" w14:textId="5981BF26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2506" w:type="dxa"/>
          </w:tcPr>
          <w:p w14:paraId="63E1B0DB" w14:textId="58055B30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Операция сдвига вправо. Правоассоциативная, не коммутативная,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ассоциативная, не дистрибутивная</w:t>
            </w:r>
          </w:p>
        </w:tc>
        <w:tc>
          <w:tcPr>
            <w:tcW w:w="2506" w:type="dxa"/>
          </w:tcPr>
          <w:p w14:paraId="644A9EB1" w14:textId="6C221039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507" w:type="dxa"/>
          </w:tcPr>
          <w:p w14:paraId="1DB6E40A" w14:textId="77B6AD38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Num1&gt;&gt;2</w:t>
            </w:r>
          </w:p>
        </w:tc>
      </w:tr>
      <w:tr w:rsidR="00090A22" w14:paraId="15ADB572" w14:textId="77777777" w:rsidTr="00FD6E98">
        <w:tc>
          <w:tcPr>
            <w:tcW w:w="2506" w:type="dxa"/>
          </w:tcPr>
          <w:p w14:paraId="662DDF01" w14:textId="2F83E3B3" w:rsidR="00090A22" w:rsidRP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0A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506" w:type="dxa"/>
          </w:tcPr>
          <w:p w14:paraId="08D12466" w14:textId="20750F66" w:rsidR="00090A22" w:rsidRP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операций. Ассоциативная, коммутативная, дистрибутивная.</w:t>
            </w:r>
          </w:p>
        </w:tc>
        <w:tc>
          <w:tcPr>
            <w:tcW w:w="2506" w:type="dxa"/>
          </w:tcPr>
          <w:p w14:paraId="5A6E1A45" w14:textId="54DAA6EB" w:rsid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7" w:type="dxa"/>
          </w:tcPr>
          <w:p w14:paraId="4CF2B244" w14:textId="1E27043D" w:rsidR="00090A22" w:rsidRP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Num1+Num2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D1FE6F9" w14:textId="179DAB49" w:rsidR="00FD6E98" w:rsidRDefault="00E07A20" w:rsidP="00E07A20">
      <w:pPr>
        <w:tabs>
          <w:tab w:val="left" w:pos="399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1.5 – Операции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16C0CEB0" w14:textId="77777777" w:rsidR="00E07A20" w:rsidRPr="00E07A20" w:rsidRDefault="00E07A20" w:rsidP="00E07A20">
      <w:pPr>
        <w:tabs>
          <w:tab w:val="left" w:pos="399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480215" w14:textId="7DC5EE21" w:rsidR="00090F5B" w:rsidRDefault="00090F5B" w:rsidP="00090F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1.13 Выражения и их вычисление</w:t>
      </w:r>
    </w:p>
    <w:p w14:paraId="2D4D7109" w14:textId="1A9CB36F" w:rsidR="00E07A20" w:rsidRDefault="00E07A20" w:rsidP="00E07A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 выражением понимается некоторая комбинация литералов, переменных, констант и операций (как арифметических, так и сдвиговых), дающая в результате некоторое значение.</w:t>
      </w:r>
    </w:p>
    <w:p w14:paraId="30F64950" w14:textId="4F3C6B6E" w:rsidR="00287C4C" w:rsidRDefault="00287C4C" w:rsidP="00E07A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Правила написания выражений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287C4C">
        <w:rPr>
          <w:rFonts w:ascii="Times New Roman" w:hAnsi="Times New Roman" w:cs="Times New Roman"/>
          <w:sz w:val="28"/>
          <w:szCs w:val="28"/>
        </w:rPr>
        <w:t>-2024:</w:t>
      </w:r>
    </w:p>
    <w:p w14:paraId="0E06209D" w14:textId="1C74F45A" w:rsidR="00287C4C" w:rsidRDefault="00287C4C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Выражения рассматриваются только справа н</w:t>
      </w:r>
      <w:r w:rsidR="0093798F">
        <w:rPr>
          <w:rFonts w:ascii="Times New Roman" w:hAnsi="Times New Roman" w:cs="Times New Roman"/>
          <w:sz w:val="28"/>
          <w:szCs w:val="28"/>
        </w:rPr>
        <w:t>алево.</w:t>
      </w:r>
    </w:p>
    <w:p w14:paraId="0E26AFA1" w14:textId="40F88D65" w:rsidR="0093798F" w:rsidRDefault="0093798F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приоритет имеют операции умножения и деления. Для изменения приоритета операций используются оператор () (круглые скобки).</w:t>
      </w:r>
    </w:p>
    <w:p w14:paraId="1A5530F6" w14:textId="79CB3CB5" w:rsidR="0093798F" w:rsidRDefault="0093798F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Любое выражение должно присваиваться переменной для хранения вычисляемого в выражении значения.</w:t>
      </w:r>
    </w:p>
    <w:p w14:paraId="29EDDCAB" w14:textId="11E1CC86" w:rsidR="0093798F" w:rsidRPr="0093798F" w:rsidRDefault="0093798F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любого выражения должна заканчиваться точкой с запятой (;).</w:t>
      </w:r>
    </w:p>
    <w:p w14:paraId="2D85515B" w14:textId="7743612E" w:rsidR="00090F5B" w:rsidRDefault="00090F5B" w:rsidP="00090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EF40789" w14:textId="5369B7B8" w:rsidR="00090F5B" w:rsidRDefault="00090F5B" w:rsidP="00090F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1.14</w:t>
      </w:r>
      <w:r w:rsidR="0070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798F">
        <w:rPr>
          <w:rFonts w:ascii="Times New Roman" w:hAnsi="Times New Roman" w:cs="Times New Roman"/>
          <w:b/>
          <w:bCs/>
          <w:sz w:val="28"/>
          <w:szCs w:val="28"/>
        </w:rPr>
        <w:t>Конструкции языка</w:t>
      </w:r>
    </w:p>
    <w:p w14:paraId="19B9ECA1" w14:textId="6EA32B2E" w:rsidR="0093798F" w:rsidRDefault="0093798F" w:rsidP="00090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93798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использует несколько стандартных конструкций. Все они описаны в таблице 1.6: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93798F" w14:paraId="1CD59A52" w14:textId="77777777" w:rsidTr="0093798F">
        <w:tc>
          <w:tcPr>
            <w:tcW w:w="3341" w:type="dxa"/>
          </w:tcPr>
          <w:p w14:paraId="1A29D2C2" w14:textId="4E8BD824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3342" w:type="dxa"/>
          </w:tcPr>
          <w:p w14:paraId="51871D10" w14:textId="503BFC8D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4772DEAE" w14:textId="36652A11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93798F" w14:paraId="3BED321B" w14:textId="77777777" w:rsidTr="0093798F">
        <w:tc>
          <w:tcPr>
            <w:tcW w:w="3341" w:type="dxa"/>
          </w:tcPr>
          <w:p w14:paraId="498DFEDA" w14:textId="22EDC35E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программу</w:t>
            </w:r>
          </w:p>
        </w:tc>
        <w:tc>
          <w:tcPr>
            <w:tcW w:w="3342" w:type="dxa"/>
          </w:tcPr>
          <w:p w14:paraId="6776BA79" w14:textId="57CEA339" w:rsidR="0093798F" w:rsidRP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Main(){&lt;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&gt;};</w:t>
            </w:r>
          </w:p>
        </w:tc>
        <w:tc>
          <w:tcPr>
            <w:tcW w:w="3342" w:type="dxa"/>
          </w:tcPr>
          <w:p w14:paraId="6DA8637B" w14:textId="77777777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Main(){</w:t>
            </w:r>
          </w:p>
          <w:p w14:paraId="50DCA686" w14:textId="6FFD67D5" w:rsidR="0093798F" w:rsidRP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3798F" w14:paraId="322749FE" w14:textId="77777777" w:rsidTr="0093798F">
        <w:tc>
          <w:tcPr>
            <w:tcW w:w="3341" w:type="dxa"/>
          </w:tcPr>
          <w:p w14:paraId="15A7FDF8" w14:textId="535265EE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  <w:tc>
          <w:tcPr>
            <w:tcW w:w="3342" w:type="dxa"/>
          </w:tcPr>
          <w:p w14:paraId="68C6C37F" w14:textId="687CA19D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{…};</w:t>
            </w:r>
          </w:p>
        </w:tc>
        <w:tc>
          <w:tcPr>
            <w:tcW w:w="3342" w:type="dxa"/>
          </w:tcPr>
          <w:p w14:paraId="1CFAC082" w14:textId="5AB7EB41" w:rsid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BCB6353" w14:textId="620A566A" w:rsid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Num3 = Num1+Num2;</w:t>
            </w:r>
          </w:p>
          <w:p w14:paraId="2C46C604" w14:textId="398ACD82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932A6" w:rsidRPr="00FE6ACF" w14:paraId="2C659EC1" w14:textId="77777777" w:rsidTr="0093798F">
        <w:tc>
          <w:tcPr>
            <w:tcW w:w="3341" w:type="dxa"/>
          </w:tcPr>
          <w:p w14:paraId="2356763F" w14:textId="550FC4B5" w:rsidR="009932A6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Функция</w:t>
            </w:r>
          </w:p>
        </w:tc>
        <w:tc>
          <w:tcPr>
            <w:tcW w:w="3342" w:type="dxa"/>
          </w:tcPr>
          <w:p w14:paraId="470321FB" w14:textId="25662D9D" w:rsidR="009932A6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&gt;){&lt;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21DDA0BC" w14:textId="3A93BEA9" w:rsidR="00FE6ACF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function announce(</w:t>
            </w:r>
            <w:r w:rsidR="00FE6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 announcement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FE6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04E7FF5" w14:textId="5D810B1A" w:rsidR="00FE6ACF" w:rsidRDefault="00FE6AC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announcement;</w:t>
            </w:r>
          </w:p>
          <w:p w14:paraId="5E3B84E1" w14:textId="249276A0" w:rsidR="009932A6" w:rsidRPr="009932A6" w:rsidRDefault="00FE6AC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3798F" w14:paraId="341A462C" w14:textId="77777777" w:rsidTr="0093798F">
        <w:tc>
          <w:tcPr>
            <w:tcW w:w="3341" w:type="dxa"/>
          </w:tcPr>
          <w:p w14:paraId="284E5424" w14:textId="1F1FBD4C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3342" w:type="dxa"/>
          </w:tcPr>
          <w:p w14:paraId="5FFEABC3" w14:textId="6E853778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 выхода из цикла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3B662D87" w14:textId="07C7A411" w:rsidR="0093798F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 i&lt;10{</w:t>
            </w:r>
          </w:p>
          <w:p w14:paraId="10EDC6D8" w14:textId="5779E070" w:rsid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i++;</w:t>
            </w:r>
          </w:p>
          <w:p w14:paraId="48104B01" w14:textId="024763AD" w:rsidR="009932A6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</w:tbl>
    <w:p w14:paraId="04BC7C20" w14:textId="7C0CA42E" w:rsidR="0093798F" w:rsidRDefault="00153D47" w:rsidP="00153D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–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0C037698" w14:textId="2EA0EC12" w:rsidR="00153D47" w:rsidRDefault="00153D47" w:rsidP="00153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B4336">
        <w:rPr>
          <w:rFonts w:ascii="Times New Roman" w:hAnsi="Times New Roman" w:cs="Times New Roman"/>
          <w:sz w:val="28"/>
          <w:szCs w:val="28"/>
        </w:rPr>
        <w:t>Исходный код,</w:t>
      </w:r>
      <w:r w:rsidR="00413918">
        <w:rPr>
          <w:rFonts w:ascii="Times New Roman" w:hAnsi="Times New Roman" w:cs="Times New Roman"/>
          <w:sz w:val="28"/>
          <w:szCs w:val="28"/>
        </w:rPr>
        <w:t xml:space="preserve"> написанный на языке </w:t>
      </w:r>
      <w:r w:rsidR="00AB4336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AB4336" w:rsidRPr="00413918">
        <w:rPr>
          <w:rFonts w:ascii="Times New Roman" w:hAnsi="Times New Roman" w:cs="Times New Roman"/>
          <w:sz w:val="28"/>
          <w:szCs w:val="28"/>
        </w:rPr>
        <w:t>-2024,</w:t>
      </w:r>
      <w:r w:rsidR="00413918" w:rsidRPr="00413918">
        <w:rPr>
          <w:rFonts w:ascii="Times New Roman" w:hAnsi="Times New Roman" w:cs="Times New Roman"/>
          <w:sz w:val="28"/>
          <w:szCs w:val="28"/>
        </w:rPr>
        <w:t xml:space="preserve"> </w:t>
      </w:r>
      <w:r w:rsidR="00413918">
        <w:rPr>
          <w:rFonts w:ascii="Times New Roman" w:hAnsi="Times New Roman" w:cs="Times New Roman"/>
          <w:sz w:val="28"/>
          <w:szCs w:val="28"/>
        </w:rPr>
        <w:t xml:space="preserve">обязательно представляет собой главную функцию </w:t>
      </w:r>
      <w:r w:rsidR="0041391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13918" w:rsidRPr="00413918">
        <w:rPr>
          <w:rFonts w:ascii="Times New Roman" w:hAnsi="Times New Roman" w:cs="Times New Roman"/>
          <w:sz w:val="28"/>
          <w:szCs w:val="28"/>
        </w:rPr>
        <w:t xml:space="preserve"> (</w:t>
      </w:r>
      <w:r w:rsidR="00413918">
        <w:rPr>
          <w:rFonts w:ascii="Times New Roman" w:hAnsi="Times New Roman" w:cs="Times New Roman"/>
          <w:sz w:val="28"/>
          <w:szCs w:val="28"/>
        </w:rPr>
        <w:t>точка входа в программу</w:t>
      </w:r>
      <w:r w:rsidR="00413918" w:rsidRPr="00413918">
        <w:rPr>
          <w:rFonts w:ascii="Times New Roman" w:hAnsi="Times New Roman" w:cs="Times New Roman"/>
          <w:sz w:val="28"/>
          <w:szCs w:val="28"/>
        </w:rPr>
        <w:t>)</w:t>
      </w:r>
      <w:r w:rsidR="00413918">
        <w:rPr>
          <w:rFonts w:ascii="Times New Roman" w:hAnsi="Times New Roman" w:cs="Times New Roman"/>
          <w:sz w:val="28"/>
          <w:szCs w:val="28"/>
        </w:rPr>
        <w:t>. Все остальные функции должны быть обязательно объявлены до объявления главной функции.</w:t>
      </w:r>
      <w:r w:rsidR="00AA7B74">
        <w:rPr>
          <w:rFonts w:ascii="Times New Roman" w:hAnsi="Times New Roman" w:cs="Times New Roman"/>
          <w:sz w:val="28"/>
          <w:szCs w:val="28"/>
        </w:rPr>
        <w:t xml:space="preserve"> </w:t>
      </w:r>
      <w:r w:rsidR="00413918">
        <w:rPr>
          <w:rFonts w:ascii="Times New Roman" w:hAnsi="Times New Roman" w:cs="Times New Roman"/>
          <w:sz w:val="28"/>
          <w:szCs w:val="28"/>
        </w:rPr>
        <w:t>Главная функция обязательно должна возвращать значение.</w:t>
      </w:r>
    </w:p>
    <w:p w14:paraId="13C3E350" w14:textId="5CF42909" w:rsidR="004F2621" w:rsidRDefault="004F2621" w:rsidP="00153D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72838" w14:textId="0B4F185C" w:rsidR="004F2621" w:rsidRDefault="004F2621" w:rsidP="00153D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1.15 Область видимости идентификаторов</w:t>
      </w:r>
    </w:p>
    <w:p w14:paraId="155DF75D" w14:textId="66BFAE8D" w:rsidR="003B0C0A" w:rsidRDefault="00FB7830" w:rsidP="00FD73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1111">
        <w:rPr>
          <w:rFonts w:ascii="Times New Roman" w:hAnsi="Times New Roman" w:cs="Times New Roman"/>
          <w:sz w:val="28"/>
          <w:szCs w:val="28"/>
        </w:rPr>
        <w:t xml:space="preserve">Языком </w:t>
      </w:r>
      <w:r w:rsidR="00991111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991111" w:rsidRPr="00991111">
        <w:rPr>
          <w:rFonts w:ascii="Times New Roman" w:hAnsi="Times New Roman" w:cs="Times New Roman"/>
          <w:sz w:val="28"/>
          <w:szCs w:val="28"/>
        </w:rPr>
        <w:t xml:space="preserve">-2024 </w:t>
      </w:r>
      <w:r w:rsidR="00991111">
        <w:rPr>
          <w:rFonts w:ascii="Times New Roman" w:hAnsi="Times New Roman" w:cs="Times New Roman"/>
          <w:sz w:val="28"/>
          <w:szCs w:val="28"/>
        </w:rPr>
        <w:t>рассматриваются два типа видимости для идентификаторов: глобальный и локальный. Все они и их характеристики описаны ниже в таблице 1.7.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FD734C" w14:paraId="22E5D4E6" w14:textId="77777777" w:rsidTr="00FD734C">
        <w:tc>
          <w:tcPr>
            <w:tcW w:w="5012" w:type="dxa"/>
          </w:tcPr>
          <w:p w14:paraId="10BBB15B" w14:textId="48095FE5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видимости</w:t>
            </w:r>
          </w:p>
        </w:tc>
        <w:tc>
          <w:tcPr>
            <w:tcW w:w="5013" w:type="dxa"/>
          </w:tcPr>
          <w:p w14:paraId="0B8FB37F" w14:textId="0AE99C12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734C" w14:paraId="6CD82224" w14:textId="77777777" w:rsidTr="00FD734C">
        <w:tc>
          <w:tcPr>
            <w:tcW w:w="5012" w:type="dxa"/>
          </w:tcPr>
          <w:p w14:paraId="66253326" w14:textId="714D011C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Глобальная</w:t>
            </w:r>
          </w:p>
        </w:tc>
        <w:tc>
          <w:tcPr>
            <w:tcW w:w="5013" w:type="dxa"/>
          </w:tcPr>
          <w:p w14:paraId="3C283077" w14:textId="7B2A7F0D" w:rsidR="00FD734C" w:rsidRP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Переменные, объявленные с использованием ключевого слова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</w:t>
            </w:r>
            <w:r w:rsidRPr="00FD73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обязательно вне функций и любых блоков кода. Переменные, объявленные таким образом видны в любой точке программы.</w:t>
            </w:r>
          </w:p>
        </w:tc>
      </w:tr>
      <w:tr w:rsidR="00FD734C" w14:paraId="49BD9F23" w14:textId="77777777" w:rsidTr="00FD734C">
        <w:tc>
          <w:tcPr>
            <w:tcW w:w="5012" w:type="dxa"/>
          </w:tcPr>
          <w:p w14:paraId="3AA2A1E9" w14:textId="73F27BE3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уровне функции</w:t>
            </w:r>
          </w:p>
        </w:tc>
        <w:tc>
          <w:tcPr>
            <w:tcW w:w="5013" w:type="dxa"/>
          </w:tcPr>
          <w:p w14:paraId="0C2A319A" w14:textId="6D618675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уровне функции видны переменные с глобальной областью видимости, переменные, передающиеся в функцию в качестве параметров и переменные, объявленные непосредственно в самой функции. Переменные с такой областью видимости видны только в самой функции.</w:t>
            </w:r>
          </w:p>
        </w:tc>
      </w:tr>
      <w:tr w:rsidR="00FD734C" w14:paraId="1F7A4EB5" w14:textId="77777777" w:rsidTr="00FD734C">
        <w:tc>
          <w:tcPr>
            <w:tcW w:w="5012" w:type="dxa"/>
          </w:tcPr>
          <w:p w14:paraId="0A8ED26B" w14:textId="4EE95F09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уровне блока кода</w:t>
            </w:r>
          </w:p>
        </w:tc>
        <w:tc>
          <w:tcPr>
            <w:tcW w:w="5013" w:type="dxa"/>
          </w:tcPr>
          <w:p w14:paraId="242AF80A" w14:textId="3C6EE45F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Переменные, объявленные в конструкциях тернарных операторов и операторов цикла. Такие переменные видны только внутри оператора, где они объявлены.</w:t>
            </w:r>
          </w:p>
        </w:tc>
      </w:tr>
      <w:tr w:rsidR="00FD734C" w14:paraId="54A19CE1" w14:textId="77777777" w:rsidTr="00FD734C">
        <w:tc>
          <w:tcPr>
            <w:tcW w:w="5012" w:type="dxa"/>
          </w:tcPr>
          <w:p w14:paraId="322A3CA3" w14:textId="77777777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3" w:type="dxa"/>
          </w:tcPr>
          <w:p w14:paraId="19650C9D" w14:textId="77777777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34C" w14:paraId="053B2566" w14:textId="77777777" w:rsidTr="00FD734C">
        <w:tc>
          <w:tcPr>
            <w:tcW w:w="5012" w:type="dxa"/>
          </w:tcPr>
          <w:p w14:paraId="570C4645" w14:textId="77777777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3" w:type="dxa"/>
          </w:tcPr>
          <w:p w14:paraId="0CF09970" w14:textId="77777777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34C" w14:paraId="2DD7F82B" w14:textId="77777777" w:rsidTr="00FD734C">
        <w:tc>
          <w:tcPr>
            <w:tcW w:w="5012" w:type="dxa"/>
          </w:tcPr>
          <w:p w14:paraId="49166703" w14:textId="77777777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3" w:type="dxa"/>
          </w:tcPr>
          <w:p w14:paraId="7B7AB753" w14:textId="77777777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34C" w14:paraId="3BCB52D5" w14:textId="77777777" w:rsidTr="00FD734C">
        <w:tc>
          <w:tcPr>
            <w:tcW w:w="5012" w:type="dxa"/>
          </w:tcPr>
          <w:p w14:paraId="51585DC4" w14:textId="77777777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3" w:type="dxa"/>
          </w:tcPr>
          <w:p w14:paraId="4612015E" w14:textId="77777777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98570C" w14:textId="77777777" w:rsidR="00FD734C" w:rsidRPr="003B0C0A" w:rsidRDefault="00FD734C" w:rsidP="00FD73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EE930B" w14:textId="058BDA2D" w:rsidR="00CF0186" w:rsidRPr="00CF0186" w:rsidRDefault="00CF0186" w:rsidP="00AE4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A7E92FD" w14:textId="77777777" w:rsidR="002064E2" w:rsidRPr="001A6A71" w:rsidRDefault="002064E2" w:rsidP="002064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064E2" w:rsidRPr="001A6A71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6948E" w14:textId="77777777" w:rsidR="00FC5F38" w:rsidRDefault="00FC5F38" w:rsidP="00075739">
      <w:pPr>
        <w:spacing w:after="0" w:line="240" w:lineRule="auto"/>
      </w:pPr>
      <w:r>
        <w:separator/>
      </w:r>
    </w:p>
  </w:endnote>
  <w:endnote w:type="continuationSeparator" w:id="0">
    <w:p w14:paraId="747A3E4A" w14:textId="77777777" w:rsidR="00FC5F38" w:rsidRDefault="00FC5F38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37522" w14:textId="77777777" w:rsidR="00FC5F38" w:rsidRDefault="00FC5F38" w:rsidP="00075739">
      <w:pPr>
        <w:spacing w:after="0" w:line="240" w:lineRule="auto"/>
      </w:pPr>
      <w:r>
        <w:separator/>
      </w:r>
    </w:p>
  </w:footnote>
  <w:footnote w:type="continuationSeparator" w:id="0">
    <w:p w14:paraId="2D483A0B" w14:textId="77777777" w:rsidR="00FC5F38" w:rsidRDefault="00FC5F38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8DE"/>
    <w:multiLevelType w:val="hybridMultilevel"/>
    <w:tmpl w:val="F3B4C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410E39"/>
    <w:multiLevelType w:val="hybridMultilevel"/>
    <w:tmpl w:val="BFA4A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2663F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695238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DB81F73"/>
    <w:multiLevelType w:val="hybridMultilevel"/>
    <w:tmpl w:val="5156B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96B39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577071"/>
    <w:multiLevelType w:val="hybridMultilevel"/>
    <w:tmpl w:val="D862A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2254D"/>
    <w:multiLevelType w:val="hybridMultilevel"/>
    <w:tmpl w:val="6A10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10D6FD1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68666FD"/>
    <w:multiLevelType w:val="multilevel"/>
    <w:tmpl w:val="83EA2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04E22E7"/>
    <w:multiLevelType w:val="multilevel"/>
    <w:tmpl w:val="EB2A55B4"/>
    <w:styleLink w:val="Headers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5F34C56"/>
    <w:multiLevelType w:val="hybridMultilevel"/>
    <w:tmpl w:val="796A5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868A0"/>
    <w:multiLevelType w:val="hybridMultilevel"/>
    <w:tmpl w:val="42DC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15639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8E11685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0"/>
  </w:num>
  <w:num w:numId="8">
    <w:abstractNumId w:val="14"/>
  </w:num>
  <w:num w:numId="9">
    <w:abstractNumId w:val="2"/>
  </w:num>
  <w:num w:numId="10">
    <w:abstractNumId w:val="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2"/>
  </w:num>
  <w:num w:numId="14">
    <w:abstractNumId w:val="1"/>
  </w:num>
  <w:num w:numId="15">
    <w:abstractNumId w:val="0"/>
  </w:num>
  <w:num w:numId="16">
    <w:abstractNumId w:val="7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02A8"/>
    <w:rsid w:val="000172C1"/>
    <w:rsid w:val="00025ED9"/>
    <w:rsid w:val="00054163"/>
    <w:rsid w:val="0006791E"/>
    <w:rsid w:val="00075739"/>
    <w:rsid w:val="0008086D"/>
    <w:rsid w:val="000868FA"/>
    <w:rsid w:val="00090A22"/>
    <w:rsid w:val="00090C76"/>
    <w:rsid w:val="00090F5B"/>
    <w:rsid w:val="00093B93"/>
    <w:rsid w:val="000A0A36"/>
    <w:rsid w:val="000C0C19"/>
    <w:rsid w:val="000C6750"/>
    <w:rsid w:val="000D17A7"/>
    <w:rsid w:val="00107169"/>
    <w:rsid w:val="00122E98"/>
    <w:rsid w:val="00122F2F"/>
    <w:rsid w:val="0013022A"/>
    <w:rsid w:val="00132A48"/>
    <w:rsid w:val="001436AD"/>
    <w:rsid w:val="00153D47"/>
    <w:rsid w:val="001601F4"/>
    <w:rsid w:val="00177366"/>
    <w:rsid w:val="00180C64"/>
    <w:rsid w:val="00182E29"/>
    <w:rsid w:val="001A6A71"/>
    <w:rsid w:val="001A71F4"/>
    <w:rsid w:val="001B427F"/>
    <w:rsid w:val="001C14B0"/>
    <w:rsid w:val="001C57CE"/>
    <w:rsid w:val="001D5B6D"/>
    <w:rsid w:val="001E1EBA"/>
    <w:rsid w:val="002064E2"/>
    <w:rsid w:val="00217E19"/>
    <w:rsid w:val="00261343"/>
    <w:rsid w:val="00287078"/>
    <w:rsid w:val="00287C4C"/>
    <w:rsid w:val="002A3192"/>
    <w:rsid w:val="002B7EA1"/>
    <w:rsid w:val="00312ED1"/>
    <w:rsid w:val="00312EDA"/>
    <w:rsid w:val="00336CC4"/>
    <w:rsid w:val="003378C5"/>
    <w:rsid w:val="00345972"/>
    <w:rsid w:val="00347C09"/>
    <w:rsid w:val="00362C40"/>
    <w:rsid w:val="00386386"/>
    <w:rsid w:val="003969B6"/>
    <w:rsid w:val="003B0C0A"/>
    <w:rsid w:val="003B3AEC"/>
    <w:rsid w:val="003D0D00"/>
    <w:rsid w:val="003D7BD9"/>
    <w:rsid w:val="003E3A17"/>
    <w:rsid w:val="003E3E3F"/>
    <w:rsid w:val="00413918"/>
    <w:rsid w:val="00420D76"/>
    <w:rsid w:val="0043352E"/>
    <w:rsid w:val="004403B5"/>
    <w:rsid w:val="004529D0"/>
    <w:rsid w:val="00463325"/>
    <w:rsid w:val="00467739"/>
    <w:rsid w:val="00484324"/>
    <w:rsid w:val="00485E1A"/>
    <w:rsid w:val="004A5C01"/>
    <w:rsid w:val="004D22E1"/>
    <w:rsid w:val="004F15B3"/>
    <w:rsid w:val="004F212C"/>
    <w:rsid w:val="004F2621"/>
    <w:rsid w:val="004F721A"/>
    <w:rsid w:val="00530432"/>
    <w:rsid w:val="00532515"/>
    <w:rsid w:val="00556D76"/>
    <w:rsid w:val="005625FA"/>
    <w:rsid w:val="00576C9C"/>
    <w:rsid w:val="00583332"/>
    <w:rsid w:val="00594B32"/>
    <w:rsid w:val="005B7F70"/>
    <w:rsid w:val="005F66CE"/>
    <w:rsid w:val="00607706"/>
    <w:rsid w:val="00615E5F"/>
    <w:rsid w:val="00631432"/>
    <w:rsid w:val="00645329"/>
    <w:rsid w:val="006671AC"/>
    <w:rsid w:val="0066747E"/>
    <w:rsid w:val="006908E0"/>
    <w:rsid w:val="006A09EF"/>
    <w:rsid w:val="006E1137"/>
    <w:rsid w:val="006E7E99"/>
    <w:rsid w:val="007003DD"/>
    <w:rsid w:val="00704078"/>
    <w:rsid w:val="00742969"/>
    <w:rsid w:val="00743601"/>
    <w:rsid w:val="0074562F"/>
    <w:rsid w:val="0077756D"/>
    <w:rsid w:val="007834ED"/>
    <w:rsid w:val="00791BB7"/>
    <w:rsid w:val="007C016E"/>
    <w:rsid w:val="007E09F0"/>
    <w:rsid w:val="007E108E"/>
    <w:rsid w:val="007E2CF2"/>
    <w:rsid w:val="007F0B8E"/>
    <w:rsid w:val="008040C0"/>
    <w:rsid w:val="00850479"/>
    <w:rsid w:val="0085097D"/>
    <w:rsid w:val="00850DD3"/>
    <w:rsid w:val="0085532B"/>
    <w:rsid w:val="008616F3"/>
    <w:rsid w:val="008C15D1"/>
    <w:rsid w:val="008C6307"/>
    <w:rsid w:val="008D1D99"/>
    <w:rsid w:val="008D7CE8"/>
    <w:rsid w:val="008E4F07"/>
    <w:rsid w:val="00900F34"/>
    <w:rsid w:val="00910A61"/>
    <w:rsid w:val="009127B1"/>
    <w:rsid w:val="00916E91"/>
    <w:rsid w:val="00925F6E"/>
    <w:rsid w:val="0093798F"/>
    <w:rsid w:val="00947D2A"/>
    <w:rsid w:val="009651A5"/>
    <w:rsid w:val="00976D9B"/>
    <w:rsid w:val="00991111"/>
    <w:rsid w:val="009932A6"/>
    <w:rsid w:val="009A2D8E"/>
    <w:rsid w:val="009A410E"/>
    <w:rsid w:val="00A22F52"/>
    <w:rsid w:val="00A262DE"/>
    <w:rsid w:val="00A52725"/>
    <w:rsid w:val="00A67024"/>
    <w:rsid w:val="00A76BD3"/>
    <w:rsid w:val="00A92920"/>
    <w:rsid w:val="00A939DA"/>
    <w:rsid w:val="00AA7B74"/>
    <w:rsid w:val="00AB24ED"/>
    <w:rsid w:val="00AB4336"/>
    <w:rsid w:val="00AD1386"/>
    <w:rsid w:val="00AD6920"/>
    <w:rsid w:val="00AE451C"/>
    <w:rsid w:val="00AF1EAD"/>
    <w:rsid w:val="00B10E6E"/>
    <w:rsid w:val="00B21357"/>
    <w:rsid w:val="00B33D25"/>
    <w:rsid w:val="00B34D61"/>
    <w:rsid w:val="00B628D7"/>
    <w:rsid w:val="00B75504"/>
    <w:rsid w:val="00B81D9F"/>
    <w:rsid w:val="00B91572"/>
    <w:rsid w:val="00B91CE8"/>
    <w:rsid w:val="00BC1C5F"/>
    <w:rsid w:val="00BD4C9D"/>
    <w:rsid w:val="00C11188"/>
    <w:rsid w:val="00C20130"/>
    <w:rsid w:val="00C250F3"/>
    <w:rsid w:val="00C37C81"/>
    <w:rsid w:val="00C61319"/>
    <w:rsid w:val="00C6149D"/>
    <w:rsid w:val="00C657D1"/>
    <w:rsid w:val="00C669A0"/>
    <w:rsid w:val="00C74E7B"/>
    <w:rsid w:val="00C76621"/>
    <w:rsid w:val="00C927F9"/>
    <w:rsid w:val="00CA64D3"/>
    <w:rsid w:val="00CA73DC"/>
    <w:rsid w:val="00CC1076"/>
    <w:rsid w:val="00CC41B9"/>
    <w:rsid w:val="00CD2950"/>
    <w:rsid w:val="00CF0186"/>
    <w:rsid w:val="00CF0984"/>
    <w:rsid w:val="00CF75B6"/>
    <w:rsid w:val="00D31CDE"/>
    <w:rsid w:val="00D36111"/>
    <w:rsid w:val="00D43FD7"/>
    <w:rsid w:val="00D53B2F"/>
    <w:rsid w:val="00D63B5E"/>
    <w:rsid w:val="00D72527"/>
    <w:rsid w:val="00D92BE0"/>
    <w:rsid w:val="00D95515"/>
    <w:rsid w:val="00DA4D05"/>
    <w:rsid w:val="00DB1BF3"/>
    <w:rsid w:val="00DB341D"/>
    <w:rsid w:val="00DB3C5C"/>
    <w:rsid w:val="00DD3952"/>
    <w:rsid w:val="00DD65FF"/>
    <w:rsid w:val="00DF2788"/>
    <w:rsid w:val="00DF2D20"/>
    <w:rsid w:val="00E05FE8"/>
    <w:rsid w:val="00E07A20"/>
    <w:rsid w:val="00E14D0A"/>
    <w:rsid w:val="00E200B2"/>
    <w:rsid w:val="00E201E0"/>
    <w:rsid w:val="00E62890"/>
    <w:rsid w:val="00E75C6A"/>
    <w:rsid w:val="00E76CD9"/>
    <w:rsid w:val="00E82194"/>
    <w:rsid w:val="00E84BB9"/>
    <w:rsid w:val="00EA2B73"/>
    <w:rsid w:val="00EA4C20"/>
    <w:rsid w:val="00F04FA0"/>
    <w:rsid w:val="00F16CF7"/>
    <w:rsid w:val="00F3674C"/>
    <w:rsid w:val="00F36AA8"/>
    <w:rsid w:val="00F67F11"/>
    <w:rsid w:val="00F978DE"/>
    <w:rsid w:val="00FB7830"/>
    <w:rsid w:val="00FC5F38"/>
    <w:rsid w:val="00FD6E98"/>
    <w:rsid w:val="00FD734C"/>
    <w:rsid w:val="00F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1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C14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Headers">
    <w:name w:val="Headers"/>
    <w:uiPriority w:val="99"/>
    <w:rsid w:val="001C14B0"/>
    <w:pPr>
      <w:numPr>
        <w:numId w:val="4"/>
      </w:numPr>
    </w:pPr>
  </w:style>
  <w:style w:type="paragraph" w:styleId="ab">
    <w:name w:val="List Paragraph"/>
    <w:basedOn w:val="a"/>
    <w:link w:val="ac"/>
    <w:uiPriority w:val="34"/>
    <w:qFormat/>
    <w:rsid w:val="001C14B0"/>
    <w:pPr>
      <w:ind w:left="720"/>
      <w:contextualSpacing/>
    </w:pPr>
  </w:style>
  <w:style w:type="paragraph" w:customStyle="1" w:styleId="head1">
    <w:name w:val="head1"/>
    <w:basedOn w:val="a"/>
    <w:link w:val="head10"/>
    <w:qFormat/>
    <w:rsid w:val="00791BB7"/>
    <w:pPr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head2">
    <w:name w:val="head2"/>
    <w:basedOn w:val="head1"/>
    <w:link w:val="head20"/>
    <w:qFormat/>
    <w:rsid w:val="00791BB7"/>
  </w:style>
  <w:style w:type="character" w:customStyle="1" w:styleId="head10">
    <w:name w:val="head1 Знак"/>
    <w:basedOn w:val="a0"/>
    <w:link w:val="head1"/>
    <w:rsid w:val="00791BB7"/>
    <w:rPr>
      <w:rFonts w:ascii="Times New Roman" w:hAnsi="Times New Roman" w:cs="Times New Roman"/>
      <w:sz w:val="28"/>
      <w:szCs w:val="28"/>
    </w:rPr>
  </w:style>
  <w:style w:type="paragraph" w:customStyle="1" w:styleId="3">
    <w:name w:val="3"/>
    <w:basedOn w:val="a"/>
    <w:qFormat/>
    <w:rsid w:val="0085097D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head20">
    <w:name w:val="head2 Знак"/>
    <w:basedOn w:val="head10"/>
    <w:link w:val="head2"/>
    <w:rsid w:val="00791BB7"/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а Знак"/>
    <w:basedOn w:val="a0"/>
    <w:link w:val="ab"/>
    <w:uiPriority w:val="34"/>
    <w:qFormat/>
    <w:locked/>
    <w:rsid w:val="001C57CE"/>
  </w:style>
  <w:style w:type="paragraph" w:styleId="ad">
    <w:name w:val="TOC Heading"/>
    <w:basedOn w:val="1"/>
    <w:next w:val="a"/>
    <w:uiPriority w:val="39"/>
    <w:unhideWhenUsed/>
    <w:qFormat/>
    <w:rsid w:val="001D5B6D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EF6AA-1D46-43EE-99D1-39998FA3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11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Manmade</cp:lastModifiedBy>
  <cp:revision>98</cp:revision>
  <cp:lastPrinted>2024-09-17T19:43:00Z</cp:lastPrinted>
  <dcterms:created xsi:type="dcterms:W3CDTF">2024-10-09T07:12:00Z</dcterms:created>
  <dcterms:modified xsi:type="dcterms:W3CDTF">2024-11-06T11:20:00Z</dcterms:modified>
</cp:coreProperties>
</file>