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Sunrise Exports &amp; Imports</w:t>
      </w:r>
    </w:p>
    <w:p>
      <w:r>
        <w:t xml:space="preserve">78 Port Road, Kolkata, West Bengal, 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bala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bala</w:t>
      </w:r>
    </w:p>
    <w:p>
      <w:r>
        <w:t xml:space="preserve">15 BOX       1000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m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15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15 BOX BOXES</w:t>
      </w:r>
    </w:p>
    <w:p>
      <w:r/>
    </w:p>
    <w:p>
      <w:r>
        <w:t xml:space="preserve">NET WEIGHT 1000 KGS
</w:t>
      </w:r>
    </w:p>
    <w:p>
      <w:r>
        <w:t xml:space="preserve">GROSS WEIGHT 1050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1000</w:t>
      </w:r>
    </w:p>
    <w:p>
      <w:r>
        <w:t xml:space="preserve">1050</w:t>
      </w:r>
    </w:p>
    <w:p>
      <w:r>
        <w:t xml:space="preserve">Forwarder : maandalsania11@gmail.com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2025-07-24T20:14:43.711Z</dcterms:created>
  <dcterms:modified xsi:type="dcterms:W3CDTF">2025-07-24T20:14:43.711Z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