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SPECIAL LINE — SHIFT LOG</w:t>
            </w:r>
          </w:p>
          <w:p>
            <w:pPr>
              <w:jc w:val="center"/>
            </w:pPr>
            <w:r>
              <w:rPr>
                <w:rFonts w:ascii="Calibri" w:hAnsi="Calibri"/>
                <w:color w:val="444444"/>
                <w:sz w:val="16"/>
              </w:rPr>
              <w:t>Pre-Refiner 2 · Refiner 1 · Refiner 3 · Refiner 4 (and PR1 / Refiner 2 when they are turned onto the special line)</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p>
      <w:pPr>
        <w:spacing w:before="60" w:after="40"/>
      </w:pPr>
      <w:r>
        <w:rPr>
          <w:rFonts w:ascii="Calibri" w:hAnsi="Calibri"/>
          <w:i/>
          <w:color w:val="444444"/>
          <w:sz w:val="15"/>
        </w:rPr>
        <w:t>One row per pass. Only the finishing pass is weighed - leave the weight blank on the others. Never write two batch numbers in one box.</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47"/>
        <w:gridCol w:w="937"/>
        <w:gridCol w:w="1157"/>
        <w:gridCol w:w="937"/>
        <w:gridCol w:w="937"/>
        <w:gridCol w:w="551"/>
        <w:gridCol w:w="771"/>
        <w:gridCol w:w="771"/>
        <w:gridCol w:w="496"/>
        <w:gridCol w:w="1047"/>
        <w:gridCol w:w="1047"/>
        <w:gridCol w:w="771"/>
        <w:gridCol w:w="1047"/>
        <w:gridCol w:w="1047"/>
        <w:gridCol w:w="661"/>
        <w:gridCol w:w="992"/>
        <w:gridCol w:w="1488"/>
      </w:tblGrid>
      <w:tr>
        <w:trPr>
          <w:tblHeader w:val="true"/>
          <w:trHeight w:val="453" w:hRule="atLeast"/>
        </w:trPr>
        <w:tc>
          <w:tcPr>
            <w:tcW w:type="dxa" w:w="1047"/>
            <w:shd w:val="clear" w:fill="EFEFEF"/>
          </w:tcPr>
          <w:p>
            <w:pPr>
              <w:spacing w:before="20" w:after="20"/>
              <w:jc w:val="center"/>
            </w:pPr>
            <w:r/>
            <w:r>
              <w:rPr>
                <w:rFonts w:ascii="Calibri" w:hAnsi="Calibri"/>
                <w:b/>
                <w:color w:val="444444"/>
                <w:sz w:val="15"/>
              </w:rPr>
              <w:t>Batch No.</w:t>
            </w:r>
          </w:p>
        </w:tc>
        <w:tc>
          <w:tcPr>
            <w:tcW w:type="dxa" w:w="937"/>
            <w:shd w:val="clear" w:fill="EFEFEF"/>
          </w:tcPr>
          <w:p>
            <w:pPr>
              <w:spacing w:before="20" w:after="20"/>
              <w:jc w:val="center"/>
            </w:pPr>
            <w:r/>
            <w:r>
              <w:rPr>
                <w:rFonts w:ascii="Calibri" w:hAnsi="Calibri"/>
                <w:b/>
                <w:color w:val="444444"/>
                <w:sz w:val="15"/>
              </w:rPr>
              <w:t>Mixed with</w:t>
            </w:r>
          </w:p>
        </w:tc>
        <w:tc>
          <w:tcPr>
            <w:tcW w:type="dxa" w:w="1157"/>
            <w:shd w:val="clear" w:fill="EFEFEF"/>
          </w:tcPr>
          <w:p>
            <w:pPr>
              <w:spacing w:before="20" w:after="20"/>
              <w:jc w:val="center"/>
            </w:pPr>
            <w:r/>
            <w:r>
              <w:rPr>
                <w:rFonts w:ascii="Calibri" w:hAnsi="Calibri"/>
                <w:b/>
                <w:color w:val="444444"/>
                <w:sz w:val="15"/>
              </w:rPr>
              <w:t>Formulation</w:t>
            </w:r>
          </w:p>
        </w:tc>
        <w:tc>
          <w:tcPr>
            <w:tcW w:type="dxa" w:w="937"/>
            <w:shd w:val="clear" w:fill="EFEFEF"/>
          </w:tcPr>
          <w:p>
            <w:pPr>
              <w:spacing w:before="20" w:after="20"/>
              <w:jc w:val="center"/>
            </w:pPr>
            <w:r/>
            <w:r>
              <w:rPr>
                <w:rFonts w:ascii="Calibri" w:hAnsi="Calibri"/>
                <w:b/>
                <w:color w:val="444444"/>
                <w:sz w:val="15"/>
              </w:rPr>
              <w:t>Grade</w:t>
            </w:r>
          </w:p>
        </w:tc>
        <w:tc>
          <w:tcPr>
            <w:tcW w:type="dxa" w:w="937"/>
            <w:shd w:val="clear" w:fill="EFEFEF"/>
          </w:tcPr>
          <w:p>
            <w:pPr>
              <w:spacing w:before="20" w:after="20"/>
              <w:jc w:val="center"/>
            </w:pPr>
            <w:r/>
            <w:r>
              <w:rPr>
                <w:rFonts w:ascii="Calibri" w:hAnsi="Calibri"/>
                <w:b/>
                <w:color w:val="444444"/>
                <w:sz w:val="15"/>
              </w:rPr>
              <w:t>Machine</w:t>
            </w:r>
          </w:p>
        </w:tc>
        <w:tc>
          <w:tcPr>
            <w:tcW w:type="dxa" w:w="551"/>
            <w:shd w:val="clear" w:fill="EFEFEF"/>
          </w:tcPr>
          <w:p>
            <w:pPr>
              <w:spacing w:before="20" w:after="20"/>
              <w:jc w:val="center"/>
            </w:pPr>
            <w:r/>
            <w:r>
              <w:rPr>
                <w:rFonts w:ascii="Calibri" w:hAnsi="Calibri"/>
                <w:b/>
                <w:color w:val="444444"/>
                <w:sz w:val="15"/>
              </w:rPr>
              <w:t>Pass no.</w:t>
            </w:r>
          </w:p>
        </w:tc>
        <w:tc>
          <w:tcPr>
            <w:tcW w:type="dxa" w:w="771"/>
            <w:shd w:val="clear" w:fill="EFEFEF"/>
          </w:tcPr>
          <w:p>
            <w:pPr>
              <w:spacing w:before="20" w:after="20"/>
              <w:jc w:val="center"/>
            </w:pPr>
            <w:r/>
            <w:r>
              <w:rPr>
                <w:rFonts w:ascii="Calibri" w:hAnsi="Calibri"/>
                <w:b/>
                <w:color w:val="444444"/>
                <w:sz w:val="15"/>
              </w:rPr>
              <w:t>Start time</w:t>
            </w:r>
          </w:p>
        </w:tc>
        <w:tc>
          <w:tcPr>
            <w:tcW w:type="dxa" w:w="771"/>
            <w:shd w:val="clear" w:fill="EFEFEF"/>
          </w:tcPr>
          <w:p>
            <w:pPr>
              <w:spacing w:before="20" w:after="20"/>
              <w:jc w:val="center"/>
            </w:pPr>
            <w:r/>
            <w:r>
              <w:rPr>
                <w:rFonts w:ascii="Calibri" w:hAnsi="Calibri"/>
                <w:b/>
                <w:color w:val="444444"/>
                <w:sz w:val="15"/>
              </w:rPr>
              <w:t>Stop time</w:t>
            </w:r>
          </w:p>
        </w:tc>
        <w:tc>
          <w:tcPr>
            <w:tcW w:type="dxa" w:w="496"/>
            <w:shd w:val="clear" w:fill="EFEFEF"/>
          </w:tcPr>
          <w:p>
            <w:pPr>
              <w:spacing w:before="20" w:after="20"/>
              <w:jc w:val="center"/>
            </w:pPr>
            <w:r/>
            <w:r>
              <w:rPr>
                <w:rFonts w:ascii="Calibri" w:hAnsi="Calibri"/>
                <w:b/>
                <w:color w:val="444444"/>
                <w:sz w:val="15"/>
              </w:rPr>
              <w:t>Crew</w:t>
            </w:r>
          </w:p>
        </w:tc>
        <w:tc>
          <w:tcPr>
            <w:tcW w:type="dxa" w:w="1047"/>
            <w:shd w:val="clear" w:fill="EFEFEF"/>
          </w:tcPr>
          <w:p>
            <w:pPr>
              <w:spacing w:before="20" w:after="20"/>
              <w:jc w:val="center"/>
            </w:pPr>
            <w:r/>
            <w:r>
              <w:rPr>
                <w:rFonts w:ascii="Calibri" w:hAnsi="Calibri"/>
                <w:b/>
                <w:color w:val="444444"/>
                <w:sz w:val="15"/>
              </w:rPr>
              <w:t>Elec. meter start</w:t>
            </w:r>
          </w:p>
        </w:tc>
        <w:tc>
          <w:tcPr>
            <w:tcW w:type="dxa" w:w="1047"/>
            <w:shd w:val="clear" w:fill="EFEFEF"/>
          </w:tcPr>
          <w:p>
            <w:pPr>
              <w:spacing w:before="20" w:after="20"/>
              <w:jc w:val="center"/>
            </w:pPr>
            <w:r/>
            <w:r>
              <w:rPr>
                <w:rFonts w:ascii="Calibri" w:hAnsi="Calibri"/>
                <w:b/>
                <w:color w:val="444444"/>
                <w:sz w:val="15"/>
              </w:rPr>
              <w:t>Elec. meter end</w:t>
            </w:r>
          </w:p>
        </w:tc>
        <w:tc>
          <w:tcPr>
            <w:tcW w:type="dxa" w:w="771"/>
            <w:shd w:val="clear" w:fill="EFEFEF"/>
          </w:tcPr>
          <w:p>
            <w:pPr>
              <w:spacing w:before="20" w:after="20"/>
              <w:jc w:val="center"/>
            </w:pPr>
            <w:r/>
            <w:r>
              <w:rPr>
                <w:rFonts w:ascii="Calibri" w:hAnsi="Calibri"/>
                <w:b/>
                <w:color w:val="444444"/>
                <w:sz w:val="15"/>
              </w:rPr>
              <w:t>Units (kWh)</w:t>
            </w:r>
          </w:p>
        </w:tc>
        <w:tc>
          <w:tcPr>
            <w:tcW w:type="dxa" w:w="1047"/>
            <w:shd w:val="clear" w:fill="EFEFEF"/>
          </w:tcPr>
          <w:p>
            <w:pPr>
              <w:spacing w:before="20" w:after="20"/>
              <w:jc w:val="center"/>
            </w:pPr>
            <w:r/>
            <w:r>
              <w:rPr>
                <w:rFonts w:ascii="Calibri" w:hAnsi="Calibri"/>
                <w:b/>
                <w:color w:val="444444"/>
                <w:sz w:val="15"/>
              </w:rPr>
              <w:t>Hour meter start</w:t>
            </w:r>
          </w:p>
        </w:tc>
        <w:tc>
          <w:tcPr>
            <w:tcW w:type="dxa" w:w="1047"/>
            <w:shd w:val="clear" w:fill="EFEFEF"/>
          </w:tcPr>
          <w:p>
            <w:pPr>
              <w:spacing w:before="20" w:after="20"/>
              <w:jc w:val="center"/>
            </w:pPr>
            <w:r/>
            <w:r>
              <w:rPr>
                <w:rFonts w:ascii="Calibri" w:hAnsi="Calibri"/>
                <w:b/>
                <w:color w:val="444444"/>
                <w:sz w:val="15"/>
              </w:rPr>
              <w:t>Hour meter end</w:t>
            </w:r>
          </w:p>
        </w:tc>
        <w:tc>
          <w:tcPr>
            <w:tcW w:type="dxa" w:w="661"/>
            <w:shd w:val="clear" w:fill="EFEFEF"/>
          </w:tcPr>
          <w:p>
            <w:pPr>
              <w:spacing w:before="20" w:after="20"/>
              <w:jc w:val="center"/>
            </w:pPr>
            <w:r/>
            <w:r>
              <w:rPr>
                <w:rFonts w:ascii="Calibri" w:hAnsi="Calibri"/>
                <w:b/>
                <w:color w:val="444444"/>
                <w:sz w:val="15"/>
              </w:rPr>
              <w:t>Hours run</w:t>
            </w:r>
          </w:p>
        </w:tc>
        <w:tc>
          <w:tcPr>
            <w:tcW w:type="dxa" w:w="992"/>
            <w:shd w:val="clear" w:fill="EFEFEF"/>
          </w:tcPr>
          <w:p>
            <w:pPr>
              <w:spacing w:before="20" w:after="20"/>
              <w:jc w:val="center"/>
            </w:pPr>
            <w:r/>
            <w:r>
              <w:rPr>
                <w:rFonts w:ascii="Calibri" w:hAnsi="Calibri"/>
                <w:b/>
                <w:color w:val="444444"/>
                <w:sz w:val="15"/>
              </w:rPr>
              <w:t>Weight out (kg)</w:t>
            </w:r>
          </w:p>
        </w:tc>
        <w:tc>
          <w:tcPr>
            <w:tcW w:type="dxa" w:w="1488"/>
            <w:shd w:val="clear" w:fill="EFEFEF"/>
          </w:tcPr>
          <w:p>
            <w:pPr>
              <w:spacing w:before="20" w:after="20"/>
              <w:jc w:val="center"/>
            </w:pPr>
            <w:r/>
            <w:r>
              <w:rPr>
                <w:rFonts w:ascii="Calibri" w:hAnsi="Calibri"/>
                <w:b/>
                <w:color w:val="444444"/>
                <w:sz w:val="15"/>
              </w:rPr>
              <w:t>Remarks</w:t>
            </w: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r>
        <w:trPr>
          <w:trHeight w:val="385" w:hRule="atLeast"/>
        </w:trPr>
        <w:tc>
          <w:tcPr>
            <w:tcW w:type="dxa" w:w="1047"/>
          </w:tcPr>
          <w:p/>
        </w:tc>
        <w:tc>
          <w:tcPr>
            <w:tcW w:type="dxa" w:w="937"/>
          </w:tcPr>
          <w:p/>
        </w:tc>
        <w:tc>
          <w:tcPr>
            <w:tcW w:type="dxa" w:w="1157"/>
          </w:tcPr>
          <w:p/>
        </w:tc>
        <w:tc>
          <w:tcPr>
            <w:tcW w:type="dxa" w:w="937"/>
          </w:tcPr>
          <w:p/>
        </w:tc>
        <w:tc>
          <w:tcPr>
            <w:tcW w:type="dxa" w:w="937"/>
          </w:tcPr>
          <w:p/>
        </w:tc>
        <w:tc>
          <w:tcPr>
            <w:tcW w:type="dxa" w:w="551"/>
          </w:tcPr>
          <w:p/>
        </w:tc>
        <w:tc>
          <w:tcPr>
            <w:tcW w:type="dxa" w:w="771"/>
          </w:tcPr>
          <w:p/>
        </w:tc>
        <w:tc>
          <w:tcPr>
            <w:tcW w:type="dxa" w:w="771"/>
          </w:tcPr>
          <w:p/>
        </w:tc>
        <w:tc>
          <w:tcPr>
            <w:tcW w:type="dxa" w:w="496"/>
          </w:tcPr>
          <w:p/>
        </w:tc>
        <w:tc>
          <w:tcPr>
            <w:tcW w:type="dxa" w:w="1047"/>
          </w:tcPr>
          <w:p/>
        </w:tc>
        <w:tc>
          <w:tcPr>
            <w:tcW w:type="dxa" w:w="1047"/>
          </w:tcPr>
          <w:p/>
        </w:tc>
        <w:tc>
          <w:tcPr>
            <w:tcW w:type="dxa" w:w="771"/>
          </w:tcPr>
          <w:p/>
        </w:tc>
        <w:tc>
          <w:tcPr>
            <w:tcW w:type="dxa" w:w="1047"/>
          </w:tcPr>
          <w:p/>
        </w:tc>
        <w:tc>
          <w:tcPr>
            <w:tcW w:type="dxa" w:w="1047"/>
          </w:tcPr>
          <w:p/>
        </w:tc>
        <w:tc>
          <w:tcPr>
            <w:tcW w:type="dxa" w:w="661"/>
          </w:tcPr>
          <w:p/>
        </w:tc>
        <w:tc>
          <w:tcPr>
            <w:tcW w:type="dxa" w:w="992"/>
          </w:tcPr>
          <w:p/>
        </w:tc>
        <w:tc>
          <w:tcPr>
            <w:tcW w:type="dxa" w:w="1488"/>
          </w:tcPr>
          <w:p/>
        </w:tc>
      </w:tr>
    </w:tbl>
    <w:p>
      <w:pPr>
        <w:spacing w:before="140" w:after="40"/>
      </w:pPr>
      <w:r>
        <w:rPr>
          <w:rFonts w:ascii="Calibri" w:hAnsi="Calibri"/>
          <w:b/>
          <w:color w:val="F16A21"/>
          <w:sz w:val="18"/>
        </w:rPr>
        <w:t>BEARING / BUSH TEMPERATURES (°C) — EVERY 3 HOURS, FLAG ANYTHING OVER 80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56"/>
        <w:gridCol w:w="2284"/>
        <w:gridCol w:w="1142"/>
        <w:gridCol w:w="1142"/>
        <w:gridCol w:w="1142"/>
        <w:gridCol w:w="1142"/>
        <w:gridCol w:w="7595"/>
      </w:tblGrid>
      <w:tr>
        <w:trPr>
          <w:tblHeader w:val="true"/>
          <w:trHeight w:val="453" w:hRule="atLeast"/>
        </w:trPr>
        <w:tc>
          <w:tcPr>
            <w:tcW w:type="dxa" w:w="1256"/>
            <w:shd w:val="clear" w:fill="EFEFEF"/>
          </w:tcPr>
          <w:p>
            <w:pPr>
              <w:spacing w:before="20" w:after="20"/>
              <w:jc w:val="center"/>
            </w:pPr>
            <w:r/>
            <w:r>
              <w:rPr>
                <w:rFonts w:ascii="Calibri" w:hAnsi="Calibri"/>
                <w:b/>
                <w:color w:val="444444"/>
                <w:sz w:val="15"/>
              </w:rPr>
              <w:t>Time</w:t>
            </w:r>
          </w:p>
        </w:tc>
        <w:tc>
          <w:tcPr>
            <w:tcW w:type="dxa" w:w="2284"/>
            <w:shd w:val="clear" w:fill="EFEFEF"/>
          </w:tcPr>
          <w:p>
            <w:pPr>
              <w:spacing w:before="20" w:after="20"/>
              <w:jc w:val="center"/>
            </w:pPr>
            <w:r/>
            <w:r>
              <w:rPr>
                <w:rFonts w:ascii="Calibri" w:hAnsi="Calibri"/>
                <w:b/>
                <w:color w:val="444444"/>
                <w:sz w:val="15"/>
              </w:rPr>
              <w:t>Machine</w:t>
            </w:r>
          </w:p>
        </w:tc>
        <w:tc>
          <w:tcPr>
            <w:tcW w:type="dxa" w:w="1142"/>
            <w:shd w:val="clear" w:fill="EFEFEF"/>
          </w:tcPr>
          <w:p>
            <w:pPr>
              <w:spacing w:before="20" w:after="20"/>
              <w:jc w:val="center"/>
            </w:pPr>
            <w:r/>
            <w:r>
              <w:rPr>
                <w:rFonts w:ascii="Calibri" w:hAnsi="Calibri"/>
                <w:b/>
                <w:color w:val="444444"/>
                <w:sz w:val="15"/>
              </w:rPr>
              <w:t>Pos 1</w:t>
            </w:r>
          </w:p>
        </w:tc>
        <w:tc>
          <w:tcPr>
            <w:tcW w:type="dxa" w:w="1142"/>
            <w:shd w:val="clear" w:fill="EFEFEF"/>
          </w:tcPr>
          <w:p>
            <w:pPr>
              <w:spacing w:before="20" w:after="20"/>
              <w:jc w:val="center"/>
            </w:pPr>
            <w:r/>
            <w:r>
              <w:rPr>
                <w:rFonts w:ascii="Calibri" w:hAnsi="Calibri"/>
                <w:b/>
                <w:color w:val="444444"/>
                <w:sz w:val="15"/>
              </w:rPr>
              <w:t>Pos 2</w:t>
            </w:r>
          </w:p>
        </w:tc>
        <w:tc>
          <w:tcPr>
            <w:tcW w:type="dxa" w:w="1142"/>
            <w:shd w:val="clear" w:fill="EFEFEF"/>
          </w:tcPr>
          <w:p>
            <w:pPr>
              <w:spacing w:before="20" w:after="20"/>
              <w:jc w:val="center"/>
            </w:pPr>
            <w:r/>
            <w:r>
              <w:rPr>
                <w:rFonts w:ascii="Calibri" w:hAnsi="Calibri"/>
                <w:b/>
                <w:color w:val="444444"/>
                <w:sz w:val="15"/>
              </w:rPr>
              <w:t>Pos 3</w:t>
            </w:r>
          </w:p>
        </w:tc>
        <w:tc>
          <w:tcPr>
            <w:tcW w:type="dxa" w:w="1142"/>
            <w:shd w:val="clear" w:fill="EFEFEF"/>
          </w:tcPr>
          <w:p>
            <w:pPr>
              <w:spacing w:before="20" w:after="20"/>
              <w:jc w:val="center"/>
            </w:pPr>
            <w:r/>
            <w:r>
              <w:rPr>
                <w:rFonts w:ascii="Calibri" w:hAnsi="Calibri"/>
                <w:b/>
                <w:color w:val="444444"/>
                <w:sz w:val="15"/>
              </w:rPr>
              <w:t>Pos 4</w:t>
            </w:r>
          </w:p>
        </w:tc>
        <w:tc>
          <w:tcPr>
            <w:tcW w:type="dxa" w:w="7595"/>
            <w:shd w:val="clear" w:fill="EFEFEF"/>
          </w:tcPr>
          <w:p>
            <w:pPr>
              <w:spacing w:before="20" w:after="20"/>
              <w:jc w:val="center"/>
            </w:pPr>
            <w:r/>
            <w:r>
              <w:rPr>
                <w:rFonts w:ascii="Calibri" w:hAnsi="Calibri"/>
                <w:b/>
                <w:color w:val="444444"/>
                <w:sz w:val="15"/>
              </w:rPr>
              <w:t>Over 80 °C? Action taken</w:t>
            </w: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COARSE LINE — SHIFT LOG</w:t>
            </w:r>
          </w:p>
          <w:p>
            <w:pPr>
              <w:jc w:val="center"/>
            </w:pPr>
            <w:r>
              <w:rPr>
                <w:rFonts w:ascii="Calibri" w:hAnsi="Calibri"/>
                <w:color w:val="444444"/>
                <w:sz w:val="16"/>
              </w:rPr>
              <w:t>Pre-Refiner 1 · Refiner 2 — worked as one line</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142"/>
        <w:gridCol w:w="1142"/>
        <w:gridCol w:w="685"/>
        <w:gridCol w:w="1428"/>
        <w:gridCol w:w="1428"/>
        <w:gridCol w:w="1085"/>
        <w:gridCol w:w="1428"/>
        <w:gridCol w:w="1428"/>
        <w:gridCol w:w="971"/>
        <w:gridCol w:w="1313"/>
        <w:gridCol w:w="2170"/>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Machine</w:t>
            </w:r>
          </w:p>
        </w:tc>
        <w:tc>
          <w:tcPr>
            <w:tcW w:type="dxa" w:w="1142"/>
            <w:shd w:val="clear" w:fill="EFEFEF"/>
          </w:tcPr>
          <w:p>
            <w:pPr>
              <w:spacing w:before="20" w:after="20"/>
              <w:jc w:val="center"/>
            </w:pPr>
            <w:r/>
            <w:r>
              <w:rPr>
                <w:rFonts w:ascii="Calibri" w:hAnsi="Calibri"/>
                <w:b/>
                <w:color w:val="444444"/>
                <w:sz w:val="15"/>
              </w:rPr>
              <w:t>Start time</w:t>
            </w:r>
          </w:p>
        </w:tc>
        <w:tc>
          <w:tcPr>
            <w:tcW w:type="dxa" w:w="1142"/>
            <w:shd w:val="clear" w:fill="EFEFEF"/>
          </w:tcPr>
          <w:p>
            <w:pPr>
              <w:spacing w:before="20" w:after="20"/>
              <w:jc w:val="center"/>
            </w:pPr>
            <w:r/>
            <w:r>
              <w:rPr>
                <w:rFonts w:ascii="Calibri" w:hAnsi="Calibri"/>
                <w:b/>
                <w:color w:val="444444"/>
                <w:sz w:val="15"/>
              </w:rPr>
              <w:t>Stop time</w:t>
            </w:r>
          </w:p>
        </w:tc>
        <w:tc>
          <w:tcPr>
            <w:tcW w:type="dxa" w:w="685"/>
            <w:shd w:val="clear" w:fill="EFEFEF"/>
          </w:tcPr>
          <w:p>
            <w:pPr>
              <w:spacing w:before="20" w:after="20"/>
              <w:jc w:val="center"/>
            </w:pPr>
            <w:r/>
            <w:r>
              <w:rPr>
                <w:rFonts w:ascii="Calibri" w:hAnsi="Calibri"/>
                <w:b/>
                <w:color w:val="444444"/>
                <w:sz w:val="15"/>
              </w:rPr>
              <w:t>Crew</w:t>
            </w:r>
          </w:p>
        </w:tc>
        <w:tc>
          <w:tcPr>
            <w:tcW w:type="dxa" w:w="1428"/>
            <w:shd w:val="clear" w:fill="EFEFEF"/>
          </w:tcPr>
          <w:p>
            <w:pPr>
              <w:spacing w:before="20" w:after="20"/>
              <w:jc w:val="center"/>
            </w:pPr>
            <w:r/>
            <w:r>
              <w:rPr>
                <w:rFonts w:ascii="Calibri" w:hAnsi="Calibri"/>
                <w:b/>
                <w:color w:val="444444"/>
                <w:sz w:val="15"/>
              </w:rPr>
              <w:t>Elec. meter start</w:t>
            </w:r>
          </w:p>
        </w:tc>
        <w:tc>
          <w:tcPr>
            <w:tcW w:type="dxa" w:w="1428"/>
            <w:shd w:val="clear" w:fill="EFEFEF"/>
          </w:tcPr>
          <w:p>
            <w:pPr>
              <w:spacing w:before="20" w:after="20"/>
              <w:jc w:val="center"/>
            </w:pPr>
            <w:r/>
            <w:r>
              <w:rPr>
                <w:rFonts w:ascii="Calibri" w:hAnsi="Calibri"/>
                <w:b/>
                <w:color w:val="444444"/>
                <w:sz w:val="15"/>
              </w:rPr>
              <w:t>Elec. meter end</w:t>
            </w:r>
          </w:p>
        </w:tc>
        <w:tc>
          <w:tcPr>
            <w:tcW w:type="dxa" w:w="1085"/>
            <w:shd w:val="clear" w:fill="EFEFEF"/>
          </w:tcPr>
          <w:p>
            <w:pPr>
              <w:spacing w:before="20" w:after="20"/>
              <w:jc w:val="center"/>
            </w:pPr>
            <w:r/>
            <w:r>
              <w:rPr>
                <w:rFonts w:ascii="Calibri" w:hAnsi="Calibri"/>
                <w:b/>
                <w:color w:val="444444"/>
                <w:sz w:val="15"/>
              </w:rPr>
              <w:t>Units (kWh)</w:t>
            </w:r>
          </w:p>
        </w:tc>
        <w:tc>
          <w:tcPr>
            <w:tcW w:type="dxa" w:w="1428"/>
            <w:shd w:val="clear" w:fill="EFEFEF"/>
          </w:tcPr>
          <w:p>
            <w:pPr>
              <w:spacing w:before="20" w:after="20"/>
              <w:jc w:val="center"/>
            </w:pPr>
            <w:r/>
            <w:r>
              <w:rPr>
                <w:rFonts w:ascii="Calibri" w:hAnsi="Calibri"/>
                <w:b/>
                <w:color w:val="444444"/>
                <w:sz w:val="15"/>
              </w:rPr>
              <w:t>Hour meter start</w:t>
            </w:r>
          </w:p>
        </w:tc>
        <w:tc>
          <w:tcPr>
            <w:tcW w:type="dxa" w:w="1428"/>
            <w:shd w:val="clear" w:fill="EFEFEF"/>
          </w:tcPr>
          <w:p>
            <w:pPr>
              <w:spacing w:before="20" w:after="20"/>
              <w:jc w:val="center"/>
            </w:pPr>
            <w:r/>
            <w:r>
              <w:rPr>
                <w:rFonts w:ascii="Calibri" w:hAnsi="Calibri"/>
                <w:b/>
                <w:color w:val="444444"/>
                <w:sz w:val="15"/>
              </w:rPr>
              <w:t>Hour meter end</w:t>
            </w:r>
          </w:p>
        </w:tc>
        <w:tc>
          <w:tcPr>
            <w:tcW w:type="dxa" w:w="971"/>
            <w:shd w:val="clear" w:fill="EFEFEF"/>
          </w:tcPr>
          <w:p>
            <w:pPr>
              <w:spacing w:before="20" w:after="20"/>
              <w:jc w:val="center"/>
            </w:pPr>
            <w:r/>
            <w:r>
              <w:rPr>
                <w:rFonts w:ascii="Calibri" w:hAnsi="Calibri"/>
                <w:b/>
                <w:color w:val="444444"/>
                <w:sz w:val="15"/>
              </w:rPr>
              <w:t>Hours run</w:t>
            </w:r>
          </w:p>
        </w:tc>
        <w:tc>
          <w:tcPr>
            <w:tcW w:type="dxa" w:w="1313"/>
            <w:shd w:val="clear" w:fill="EFEFEF"/>
          </w:tcPr>
          <w:p>
            <w:pPr>
              <w:spacing w:before="20" w:after="20"/>
              <w:jc w:val="center"/>
            </w:pPr>
            <w:r/>
            <w:r>
              <w:rPr>
                <w:rFonts w:ascii="Calibri" w:hAnsi="Calibri"/>
                <w:b/>
                <w:color w:val="444444"/>
                <w:sz w:val="15"/>
              </w:rPr>
              <w:t>Weight out (kg)</w:t>
            </w:r>
          </w:p>
        </w:tc>
        <w:tc>
          <w:tcPr>
            <w:tcW w:type="dxa" w:w="2170"/>
            <w:shd w:val="clear" w:fill="EFEFEF"/>
          </w:tcPr>
          <w:p>
            <w:pPr>
              <w:spacing w:before="20" w:after="20"/>
              <w:jc w:val="center"/>
            </w:pPr>
            <w:r/>
            <w:r>
              <w:rPr>
                <w:rFonts w:ascii="Calibri" w:hAnsi="Calibri"/>
                <w:b/>
                <w:color w:val="444444"/>
                <w:sz w:val="15"/>
              </w:rPr>
              <w:t>Remarks</w:t>
            </w: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r>
        <w:trPr>
          <w:trHeight w:val="385" w:hRule="atLeast"/>
        </w:trPr>
        <w:tc>
          <w:tcPr>
            <w:tcW w:type="dxa" w:w="1485"/>
          </w:tcPr>
          <w:p/>
        </w:tc>
        <w:tc>
          <w:tcPr>
            <w:tcW w:type="dxa" w:w="1142"/>
          </w:tcPr>
          <w:p/>
        </w:tc>
        <w:tc>
          <w:tcPr>
            <w:tcW w:type="dxa" w:w="1142"/>
          </w:tcPr>
          <w:p/>
        </w:tc>
        <w:tc>
          <w:tcPr>
            <w:tcW w:type="dxa" w:w="685"/>
          </w:tcPr>
          <w:p/>
        </w:tc>
        <w:tc>
          <w:tcPr>
            <w:tcW w:type="dxa" w:w="1428"/>
          </w:tcPr>
          <w:p/>
        </w:tc>
        <w:tc>
          <w:tcPr>
            <w:tcW w:type="dxa" w:w="1428"/>
          </w:tcPr>
          <w:p/>
        </w:tc>
        <w:tc>
          <w:tcPr>
            <w:tcW w:type="dxa" w:w="1085"/>
          </w:tcPr>
          <w:p/>
        </w:tc>
        <w:tc>
          <w:tcPr>
            <w:tcW w:type="dxa" w:w="1428"/>
          </w:tcPr>
          <w:p/>
        </w:tc>
        <w:tc>
          <w:tcPr>
            <w:tcW w:type="dxa" w:w="1428"/>
          </w:tcPr>
          <w:p/>
        </w:tc>
        <w:tc>
          <w:tcPr>
            <w:tcW w:type="dxa" w:w="971"/>
          </w:tcPr>
          <w:p/>
        </w:tc>
        <w:tc>
          <w:tcPr>
            <w:tcW w:type="dxa" w:w="1313"/>
          </w:tcPr>
          <w:p/>
        </w:tc>
        <w:tc>
          <w:tcPr>
            <w:tcW w:type="dxa" w:w="2170"/>
          </w:tcPr>
          <w:p/>
        </w:tc>
      </w:tr>
    </w:tbl>
    <w:p>
      <w:pPr>
        <w:spacing w:before="140" w:after="40"/>
      </w:pPr>
      <w:r>
        <w:rPr>
          <w:rFonts w:ascii="Calibri" w:hAnsi="Calibri"/>
          <w:b/>
          <w:color w:val="F16A21"/>
          <w:sz w:val="18"/>
        </w:rPr>
        <w:t>CHARGES FED TO THE LINE THIS SHIFT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13"/>
        <w:gridCol w:w="2855"/>
        <w:gridCol w:w="1999"/>
        <w:gridCol w:w="1999"/>
        <w:gridCol w:w="7138"/>
      </w:tblGrid>
      <w:tr>
        <w:trPr>
          <w:tblHeader w:val="true"/>
          <w:trHeight w:val="453" w:hRule="atLeast"/>
        </w:trPr>
        <w:tc>
          <w:tcPr>
            <w:tcW w:type="dxa" w:w="1713"/>
            <w:shd w:val="clear" w:fill="EFEFEF"/>
          </w:tcPr>
          <w:p>
            <w:pPr>
              <w:spacing w:before="20" w:after="20"/>
              <w:jc w:val="center"/>
            </w:pPr>
            <w:r/>
            <w:r>
              <w:rPr>
                <w:rFonts w:ascii="Calibri" w:hAnsi="Calibri"/>
                <w:b/>
                <w:color w:val="444444"/>
                <w:sz w:val="15"/>
              </w:rPr>
              <w:t>Vessel</w:t>
            </w:r>
          </w:p>
        </w:tc>
        <w:tc>
          <w:tcPr>
            <w:tcW w:type="dxa" w:w="2855"/>
            <w:shd w:val="clear" w:fill="EFEFEF"/>
          </w:tcPr>
          <w:p>
            <w:pPr>
              <w:spacing w:before="20" w:after="20"/>
              <w:jc w:val="center"/>
            </w:pPr>
            <w:r/>
            <w:r>
              <w:rPr>
                <w:rFonts w:ascii="Calibri" w:hAnsi="Calibri"/>
                <w:b/>
                <w:color w:val="444444"/>
                <w:sz w:val="15"/>
              </w:rPr>
              <w:t>Formulation</w:t>
            </w:r>
          </w:p>
        </w:tc>
        <w:tc>
          <w:tcPr>
            <w:tcW w:type="dxa" w:w="1999"/>
            <w:shd w:val="clear" w:fill="EFEFEF"/>
          </w:tcPr>
          <w:p>
            <w:pPr>
              <w:spacing w:before="20" w:after="20"/>
              <w:jc w:val="center"/>
            </w:pPr>
            <w:r/>
            <w:r>
              <w:rPr>
                <w:rFonts w:ascii="Calibri" w:hAnsi="Calibri"/>
                <w:b/>
                <w:color w:val="444444"/>
                <w:sz w:val="15"/>
              </w:rPr>
              <w:t>Capacity (kg)</w:t>
            </w:r>
          </w:p>
        </w:tc>
        <w:tc>
          <w:tcPr>
            <w:tcW w:type="dxa" w:w="1999"/>
            <w:shd w:val="clear" w:fill="EFEFEF"/>
          </w:tcPr>
          <w:p>
            <w:pPr>
              <w:spacing w:before="20" w:after="20"/>
              <w:jc w:val="center"/>
            </w:pPr>
            <w:r/>
            <w:r>
              <w:rPr>
                <w:rFonts w:ascii="Calibri" w:hAnsi="Calibri"/>
                <w:b/>
                <w:color w:val="444444"/>
                <w:sz w:val="15"/>
              </w:rPr>
              <w:t>Discharged at</w:t>
            </w:r>
          </w:p>
        </w:tc>
        <w:tc>
          <w:tcPr>
            <w:tcW w:type="dxa" w:w="7138"/>
            <w:shd w:val="clear" w:fill="EFEFEF"/>
          </w:tcPr>
          <w:p>
            <w:pPr>
              <w:spacing w:before="20" w:after="20"/>
              <w:jc w:val="center"/>
            </w:pPr>
            <w:r/>
            <w:r>
              <w:rPr>
                <w:rFonts w:ascii="Calibri" w:hAnsi="Calibri"/>
                <w:b/>
                <w:color w:val="444444"/>
                <w:sz w:val="15"/>
              </w:rPr>
              <w:t>Remarks</w:t>
            </w:r>
          </w:p>
        </w:tc>
      </w:tr>
      <w:tr>
        <w:trPr>
          <w:trHeight w:val="351" w:hRule="atLeast"/>
        </w:trPr>
        <w:tc>
          <w:tcPr>
            <w:tcW w:type="dxa" w:w="1713"/>
          </w:tcPr>
          <w:p/>
        </w:tc>
        <w:tc>
          <w:tcPr>
            <w:tcW w:type="dxa" w:w="2855"/>
          </w:tcPr>
          <w:p/>
        </w:tc>
        <w:tc>
          <w:tcPr>
            <w:tcW w:type="dxa" w:w="1999"/>
          </w:tcPr>
          <w:p/>
        </w:tc>
        <w:tc>
          <w:tcPr>
            <w:tcW w:type="dxa" w:w="1999"/>
          </w:tcPr>
          <w:p/>
        </w:tc>
        <w:tc>
          <w:tcPr>
            <w:tcW w:type="dxa" w:w="7138"/>
          </w:tcPr>
          <w:p/>
        </w:tc>
      </w:tr>
      <w:tr>
        <w:trPr>
          <w:trHeight w:val="351" w:hRule="atLeast"/>
        </w:trPr>
        <w:tc>
          <w:tcPr>
            <w:tcW w:type="dxa" w:w="1713"/>
          </w:tcPr>
          <w:p/>
        </w:tc>
        <w:tc>
          <w:tcPr>
            <w:tcW w:type="dxa" w:w="2855"/>
          </w:tcPr>
          <w:p/>
        </w:tc>
        <w:tc>
          <w:tcPr>
            <w:tcW w:type="dxa" w:w="1999"/>
          </w:tcPr>
          <w:p/>
        </w:tc>
        <w:tc>
          <w:tcPr>
            <w:tcW w:type="dxa" w:w="1999"/>
          </w:tcPr>
          <w:p/>
        </w:tc>
        <w:tc>
          <w:tcPr>
            <w:tcW w:type="dxa" w:w="7138"/>
          </w:tcPr>
          <w:p/>
        </w:tc>
      </w:tr>
    </w:tbl>
    <w:p>
      <w:pPr>
        <w:spacing w:before="140" w:after="40"/>
      </w:pPr>
      <w:r>
        <w:rPr>
          <w:rFonts w:ascii="Calibri" w:hAnsi="Calibri"/>
          <w:b/>
          <w:color w:val="F16A21"/>
          <w:sz w:val="18"/>
        </w:rPr>
        <w:t>BUSH / BEARING TEMPERATURES (°C) — EVERY 3 HOURS, FLAG ANYTHING OVER 80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56"/>
        <w:gridCol w:w="2284"/>
        <w:gridCol w:w="1142"/>
        <w:gridCol w:w="1142"/>
        <w:gridCol w:w="1142"/>
        <w:gridCol w:w="1142"/>
        <w:gridCol w:w="7595"/>
      </w:tblGrid>
      <w:tr>
        <w:trPr>
          <w:tblHeader w:val="true"/>
          <w:trHeight w:val="453" w:hRule="atLeast"/>
        </w:trPr>
        <w:tc>
          <w:tcPr>
            <w:tcW w:type="dxa" w:w="1256"/>
            <w:shd w:val="clear" w:fill="EFEFEF"/>
          </w:tcPr>
          <w:p>
            <w:pPr>
              <w:spacing w:before="20" w:after="20"/>
              <w:jc w:val="center"/>
            </w:pPr>
            <w:r/>
            <w:r>
              <w:rPr>
                <w:rFonts w:ascii="Calibri" w:hAnsi="Calibri"/>
                <w:b/>
                <w:color w:val="444444"/>
                <w:sz w:val="15"/>
              </w:rPr>
              <w:t>Time</w:t>
            </w:r>
          </w:p>
        </w:tc>
        <w:tc>
          <w:tcPr>
            <w:tcW w:type="dxa" w:w="2284"/>
            <w:shd w:val="clear" w:fill="EFEFEF"/>
          </w:tcPr>
          <w:p>
            <w:pPr>
              <w:spacing w:before="20" w:after="20"/>
              <w:jc w:val="center"/>
            </w:pPr>
            <w:r/>
            <w:r>
              <w:rPr>
                <w:rFonts w:ascii="Calibri" w:hAnsi="Calibri"/>
                <w:b/>
                <w:color w:val="444444"/>
                <w:sz w:val="15"/>
              </w:rPr>
              <w:t>Machine</w:t>
            </w:r>
          </w:p>
        </w:tc>
        <w:tc>
          <w:tcPr>
            <w:tcW w:type="dxa" w:w="1142"/>
            <w:shd w:val="clear" w:fill="EFEFEF"/>
          </w:tcPr>
          <w:p>
            <w:pPr>
              <w:spacing w:before="20" w:after="20"/>
              <w:jc w:val="center"/>
            </w:pPr>
            <w:r/>
            <w:r>
              <w:rPr>
                <w:rFonts w:ascii="Calibri" w:hAnsi="Calibri"/>
                <w:b/>
                <w:color w:val="444444"/>
                <w:sz w:val="15"/>
              </w:rPr>
              <w:t>Pos 1</w:t>
            </w:r>
          </w:p>
        </w:tc>
        <w:tc>
          <w:tcPr>
            <w:tcW w:type="dxa" w:w="1142"/>
            <w:shd w:val="clear" w:fill="EFEFEF"/>
          </w:tcPr>
          <w:p>
            <w:pPr>
              <w:spacing w:before="20" w:after="20"/>
              <w:jc w:val="center"/>
            </w:pPr>
            <w:r/>
            <w:r>
              <w:rPr>
                <w:rFonts w:ascii="Calibri" w:hAnsi="Calibri"/>
                <w:b/>
                <w:color w:val="444444"/>
                <w:sz w:val="15"/>
              </w:rPr>
              <w:t>Pos 2</w:t>
            </w:r>
          </w:p>
        </w:tc>
        <w:tc>
          <w:tcPr>
            <w:tcW w:type="dxa" w:w="1142"/>
            <w:shd w:val="clear" w:fill="EFEFEF"/>
          </w:tcPr>
          <w:p>
            <w:pPr>
              <w:spacing w:before="20" w:after="20"/>
              <w:jc w:val="center"/>
            </w:pPr>
            <w:r/>
            <w:r>
              <w:rPr>
                <w:rFonts w:ascii="Calibri" w:hAnsi="Calibri"/>
                <w:b/>
                <w:color w:val="444444"/>
                <w:sz w:val="15"/>
              </w:rPr>
              <w:t>Pos 3</w:t>
            </w:r>
          </w:p>
        </w:tc>
        <w:tc>
          <w:tcPr>
            <w:tcW w:type="dxa" w:w="1142"/>
            <w:shd w:val="clear" w:fill="EFEFEF"/>
          </w:tcPr>
          <w:p>
            <w:pPr>
              <w:spacing w:before="20" w:after="20"/>
              <w:jc w:val="center"/>
            </w:pPr>
            <w:r/>
            <w:r>
              <w:rPr>
                <w:rFonts w:ascii="Calibri" w:hAnsi="Calibri"/>
                <w:b/>
                <w:color w:val="444444"/>
                <w:sz w:val="15"/>
              </w:rPr>
              <w:t>Pos 4</w:t>
            </w:r>
          </w:p>
        </w:tc>
        <w:tc>
          <w:tcPr>
            <w:tcW w:type="dxa" w:w="7595"/>
            <w:shd w:val="clear" w:fill="EFEFEF"/>
          </w:tcPr>
          <w:p>
            <w:pPr>
              <w:spacing w:before="20" w:after="20"/>
              <w:jc w:val="center"/>
            </w:pPr>
            <w:r/>
            <w:r>
              <w:rPr>
                <w:rFonts w:ascii="Calibri" w:hAnsi="Calibri"/>
                <w:b/>
                <w:color w:val="444444"/>
                <w:sz w:val="15"/>
              </w:rPr>
              <w:t>Over 80 °C? Action taken</w:t>
            </w: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GRINDING LINE — SHIFT LOG</w:t>
            </w:r>
          </w:p>
          <w:p>
            <w:pPr>
              <w:jc w:val="center"/>
            </w:pPr>
            <w:r>
              <w:rPr>
                <w:rFonts w:ascii="Calibri" w:hAnsi="Calibri"/>
                <w:color w:val="444444"/>
                <w:sz w:val="16"/>
              </w:rPr>
              <w:t>Grinder 1 · Grinder 2 · Soorya Grinder</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p>
      <w:pPr>
        <w:spacing w:before="60" w:after="40"/>
      </w:pPr>
      <w:r>
        <w:rPr>
          <w:rFonts w:ascii="Calibri" w:hAnsi="Calibri"/>
          <w:i/>
          <w:color w:val="444444"/>
          <w:sz w:val="15"/>
        </w:rPr>
        <w:t>Tyre fed: Truck (30#) or Bike (20#). The Soorya Grinder has no meters - leave those four columns blank on it.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71"/>
        <w:gridCol w:w="1085"/>
        <w:gridCol w:w="742"/>
        <w:gridCol w:w="1028"/>
        <w:gridCol w:w="1028"/>
        <w:gridCol w:w="571"/>
        <w:gridCol w:w="1256"/>
        <w:gridCol w:w="1256"/>
        <w:gridCol w:w="914"/>
        <w:gridCol w:w="1256"/>
        <w:gridCol w:w="1256"/>
        <w:gridCol w:w="857"/>
        <w:gridCol w:w="1142"/>
        <w:gridCol w:w="1942"/>
      </w:tblGrid>
      <w:tr>
        <w:trPr>
          <w:tblHeader w:val="true"/>
          <w:trHeight w:val="453" w:hRule="atLeast"/>
        </w:trPr>
        <w:tc>
          <w:tcPr>
            <w:tcW w:type="dxa" w:w="1371"/>
            <w:shd w:val="clear" w:fill="EFEFEF"/>
          </w:tcPr>
          <w:p>
            <w:pPr>
              <w:spacing w:before="20" w:after="20"/>
              <w:jc w:val="center"/>
            </w:pPr>
            <w:r/>
            <w:r>
              <w:rPr>
                <w:rFonts w:ascii="Calibri" w:hAnsi="Calibri"/>
                <w:b/>
                <w:color w:val="444444"/>
                <w:sz w:val="15"/>
              </w:rPr>
              <w:t>Machine</w:t>
            </w:r>
          </w:p>
        </w:tc>
        <w:tc>
          <w:tcPr>
            <w:tcW w:type="dxa" w:w="1085"/>
            <w:shd w:val="clear" w:fill="EFEFEF"/>
          </w:tcPr>
          <w:p>
            <w:pPr>
              <w:spacing w:before="20" w:after="20"/>
              <w:jc w:val="center"/>
            </w:pPr>
            <w:r/>
            <w:r>
              <w:rPr>
                <w:rFonts w:ascii="Calibri" w:hAnsi="Calibri"/>
                <w:b/>
                <w:color w:val="444444"/>
                <w:sz w:val="15"/>
              </w:rPr>
              <w:t>Tyre fed</w:t>
            </w:r>
          </w:p>
        </w:tc>
        <w:tc>
          <w:tcPr>
            <w:tcW w:type="dxa" w:w="742"/>
            <w:shd w:val="clear" w:fill="EFEFEF"/>
          </w:tcPr>
          <w:p>
            <w:pPr>
              <w:spacing w:before="20" w:after="20"/>
              <w:jc w:val="center"/>
            </w:pPr>
            <w:r/>
            <w:r>
              <w:rPr>
                <w:rFonts w:ascii="Calibri" w:hAnsi="Calibri"/>
                <w:b/>
                <w:color w:val="444444"/>
                <w:sz w:val="15"/>
              </w:rPr>
              <w:t>Mesh</w:t>
            </w:r>
          </w:p>
        </w:tc>
        <w:tc>
          <w:tcPr>
            <w:tcW w:type="dxa" w:w="1028"/>
            <w:shd w:val="clear" w:fill="EFEFEF"/>
          </w:tcPr>
          <w:p>
            <w:pPr>
              <w:spacing w:before="20" w:after="20"/>
              <w:jc w:val="center"/>
            </w:pPr>
            <w:r/>
            <w:r>
              <w:rPr>
                <w:rFonts w:ascii="Calibri" w:hAnsi="Calibri"/>
                <w:b/>
                <w:color w:val="444444"/>
                <w:sz w:val="15"/>
              </w:rPr>
              <w:t>Start time</w:t>
            </w:r>
          </w:p>
        </w:tc>
        <w:tc>
          <w:tcPr>
            <w:tcW w:type="dxa" w:w="1028"/>
            <w:shd w:val="clear" w:fill="EFEFEF"/>
          </w:tcPr>
          <w:p>
            <w:pPr>
              <w:spacing w:before="20" w:after="20"/>
              <w:jc w:val="center"/>
            </w:pPr>
            <w:r/>
            <w:r>
              <w:rPr>
                <w:rFonts w:ascii="Calibri" w:hAnsi="Calibri"/>
                <w:b/>
                <w:color w:val="444444"/>
                <w:sz w:val="15"/>
              </w:rPr>
              <w:t>Stop time</w:t>
            </w:r>
          </w:p>
        </w:tc>
        <w:tc>
          <w:tcPr>
            <w:tcW w:type="dxa" w:w="571"/>
            <w:shd w:val="clear" w:fill="EFEFEF"/>
          </w:tcPr>
          <w:p>
            <w:pPr>
              <w:spacing w:before="20" w:after="20"/>
              <w:jc w:val="center"/>
            </w:pPr>
            <w:r/>
            <w:r>
              <w:rPr>
                <w:rFonts w:ascii="Calibri" w:hAnsi="Calibri"/>
                <w:b/>
                <w:color w:val="444444"/>
                <w:sz w:val="15"/>
              </w:rPr>
              <w:t>Crew</w:t>
            </w:r>
          </w:p>
        </w:tc>
        <w:tc>
          <w:tcPr>
            <w:tcW w:type="dxa" w:w="1256"/>
            <w:shd w:val="clear" w:fill="EFEFEF"/>
          </w:tcPr>
          <w:p>
            <w:pPr>
              <w:spacing w:before="20" w:after="20"/>
              <w:jc w:val="center"/>
            </w:pPr>
            <w:r/>
            <w:r>
              <w:rPr>
                <w:rFonts w:ascii="Calibri" w:hAnsi="Calibri"/>
                <w:b/>
                <w:color w:val="444444"/>
                <w:sz w:val="15"/>
              </w:rPr>
              <w:t>Elec. meter start</w:t>
            </w:r>
          </w:p>
        </w:tc>
        <w:tc>
          <w:tcPr>
            <w:tcW w:type="dxa" w:w="1256"/>
            <w:shd w:val="clear" w:fill="EFEFEF"/>
          </w:tcPr>
          <w:p>
            <w:pPr>
              <w:spacing w:before="20" w:after="20"/>
              <w:jc w:val="center"/>
            </w:pPr>
            <w:r/>
            <w:r>
              <w:rPr>
                <w:rFonts w:ascii="Calibri" w:hAnsi="Calibri"/>
                <w:b/>
                <w:color w:val="444444"/>
                <w:sz w:val="15"/>
              </w:rPr>
              <w:t>Elec. meter end</w:t>
            </w:r>
          </w:p>
        </w:tc>
        <w:tc>
          <w:tcPr>
            <w:tcW w:type="dxa" w:w="914"/>
            <w:shd w:val="clear" w:fill="EFEFEF"/>
          </w:tcPr>
          <w:p>
            <w:pPr>
              <w:spacing w:before="20" w:after="20"/>
              <w:jc w:val="center"/>
            </w:pPr>
            <w:r/>
            <w:r>
              <w:rPr>
                <w:rFonts w:ascii="Calibri" w:hAnsi="Calibri"/>
                <w:b/>
                <w:color w:val="444444"/>
                <w:sz w:val="15"/>
              </w:rPr>
              <w:t>Units (kWh)</w:t>
            </w:r>
          </w:p>
        </w:tc>
        <w:tc>
          <w:tcPr>
            <w:tcW w:type="dxa" w:w="1256"/>
            <w:shd w:val="clear" w:fill="EFEFEF"/>
          </w:tcPr>
          <w:p>
            <w:pPr>
              <w:spacing w:before="20" w:after="20"/>
              <w:jc w:val="center"/>
            </w:pPr>
            <w:r/>
            <w:r>
              <w:rPr>
                <w:rFonts w:ascii="Calibri" w:hAnsi="Calibri"/>
                <w:b/>
                <w:color w:val="444444"/>
                <w:sz w:val="15"/>
              </w:rPr>
              <w:t>Hour meter start</w:t>
            </w:r>
          </w:p>
        </w:tc>
        <w:tc>
          <w:tcPr>
            <w:tcW w:type="dxa" w:w="1256"/>
            <w:shd w:val="clear" w:fill="EFEFEF"/>
          </w:tcPr>
          <w:p>
            <w:pPr>
              <w:spacing w:before="20" w:after="20"/>
              <w:jc w:val="center"/>
            </w:pPr>
            <w:r/>
            <w:r>
              <w:rPr>
                <w:rFonts w:ascii="Calibri" w:hAnsi="Calibri"/>
                <w:b/>
                <w:color w:val="444444"/>
                <w:sz w:val="15"/>
              </w:rPr>
              <w:t>Hour meter end</w:t>
            </w:r>
          </w:p>
        </w:tc>
        <w:tc>
          <w:tcPr>
            <w:tcW w:type="dxa" w:w="857"/>
            <w:shd w:val="clear" w:fill="EFEFEF"/>
          </w:tcPr>
          <w:p>
            <w:pPr>
              <w:spacing w:before="20" w:after="20"/>
              <w:jc w:val="center"/>
            </w:pPr>
            <w:r/>
            <w:r>
              <w:rPr>
                <w:rFonts w:ascii="Calibri" w:hAnsi="Calibri"/>
                <w:b/>
                <w:color w:val="444444"/>
                <w:sz w:val="15"/>
              </w:rPr>
              <w:t>Hours run</w:t>
            </w:r>
          </w:p>
        </w:tc>
        <w:tc>
          <w:tcPr>
            <w:tcW w:type="dxa" w:w="1142"/>
            <w:shd w:val="clear" w:fill="EFEFEF"/>
          </w:tcPr>
          <w:p>
            <w:pPr>
              <w:spacing w:before="20" w:after="20"/>
              <w:jc w:val="center"/>
            </w:pPr>
            <w:r/>
            <w:r>
              <w:rPr>
                <w:rFonts w:ascii="Calibri" w:hAnsi="Calibri"/>
                <w:b/>
                <w:color w:val="444444"/>
                <w:sz w:val="15"/>
              </w:rPr>
              <w:t>Weight out (kg)</w:t>
            </w:r>
          </w:p>
        </w:tc>
        <w:tc>
          <w:tcPr>
            <w:tcW w:type="dxa" w:w="1942"/>
            <w:shd w:val="clear" w:fill="EFEFEF"/>
          </w:tcPr>
          <w:p>
            <w:pPr>
              <w:spacing w:before="20" w:after="20"/>
              <w:jc w:val="center"/>
            </w:pPr>
            <w:r/>
            <w:r>
              <w:rPr>
                <w:rFonts w:ascii="Calibri" w:hAnsi="Calibri"/>
                <w:b/>
                <w:color w:val="444444"/>
                <w:sz w:val="15"/>
              </w:rPr>
              <w:t>Remarks</w:t>
            </w: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r>
        <w:trPr>
          <w:trHeight w:val="385" w:hRule="atLeast"/>
        </w:trPr>
        <w:tc>
          <w:tcPr>
            <w:tcW w:type="dxa" w:w="1371"/>
          </w:tcPr>
          <w:p/>
        </w:tc>
        <w:tc>
          <w:tcPr>
            <w:tcW w:type="dxa" w:w="1085"/>
          </w:tcPr>
          <w:p/>
        </w:tc>
        <w:tc>
          <w:tcPr>
            <w:tcW w:type="dxa" w:w="742"/>
          </w:tcPr>
          <w:p/>
        </w:tc>
        <w:tc>
          <w:tcPr>
            <w:tcW w:type="dxa" w:w="1028"/>
          </w:tcPr>
          <w:p/>
        </w:tc>
        <w:tc>
          <w:tcPr>
            <w:tcW w:type="dxa" w:w="1028"/>
          </w:tcPr>
          <w:p/>
        </w:tc>
        <w:tc>
          <w:tcPr>
            <w:tcW w:type="dxa" w:w="571"/>
          </w:tcPr>
          <w:p/>
        </w:tc>
        <w:tc>
          <w:tcPr>
            <w:tcW w:type="dxa" w:w="1256"/>
          </w:tcPr>
          <w:p/>
        </w:tc>
        <w:tc>
          <w:tcPr>
            <w:tcW w:type="dxa" w:w="1256"/>
          </w:tcPr>
          <w:p/>
        </w:tc>
        <w:tc>
          <w:tcPr>
            <w:tcW w:type="dxa" w:w="914"/>
          </w:tcPr>
          <w:p/>
        </w:tc>
        <w:tc>
          <w:tcPr>
            <w:tcW w:type="dxa" w:w="1256"/>
          </w:tcPr>
          <w:p/>
        </w:tc>
        <w:tc>
          <w:tcPr>
            <w:tcW w:type="dxa" w:w="1256"/>
          </w:tcPr>
          <w:p/>
        </w:tc>
        <w:tc>
          <w:tcPr>
            <w:tcW w:type="dxa" w:w="857"/>
          </w:tcPr>
          <w:p/>
        </w:tc>
        <w:tc>
          <w:tcPr>
            <w:tcW w:type="dxa" w:w="1142"/>
          </w:tcPr>
          <w:p/>
        </w:tc>
        <w:tc>
          <w:tcPr>
            <w:tcW w:type="dxa" w:w="1942"/>
          </w:tcPr>
          <w:p/>
        </w:tc>
      </w:tr>
    </w:tbl>
    <w:p>
      <w:pPr>
        <w:spacing w:before="140" w:after="40"/>
      </w:pPr>
      <w:r>
        <w:rPr>
          <w:rFonts w:ascii="Calibri" w:hAnsi="Calibri"/>
          <w:b/>
          <w:color w:val="F16A21"/>
          <w:sz w:val="18"/>
        </w:rPr>
        <w:t>BUSH / BEARING TEMPERATURES (°C) — EVERY 2 HOURS, FLAG ANYTHING OVER 80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56"/>
        <w:gridCol w:w="2284"/>
        <w:gridCol w:w="1142"/>
        <w:gridCol w:w="1142"/>
        <w:gridCol w:w="1142"/>
        <w:gridCol w:w="1142"/>
        <w:gridCol w:w="7595"/>
      </w:tblGrid>
      <w:tr>
        <w:trPr>
          <w:tblHeader w:val="true"/>
          <w:trHeight w:val="453" w:hRule="atLeast"/>
        </w:trPr>
        <w:tc>
          <w:tcPr>
            <w:tcW w:type="dxa" w:w="1256"/>
            <w:shd w:val="clear" w:fill="EFEFEF"/>
          </w:tcPr>
          <w:p>
            <w:pPr>
              <w:spacing w:before="20" w:after="20"/>
              <w:jc w:val="center"/>
            </w:pPr>
            <w:r/>
            <w:r>
              <w:rPr>
                <w:rFonts w:ascii="Calibri" w:hAnsi="Calibri"/>
                <w:b/>
                <w:color w:val="444444"/>
                <w:sz w:val="15"/>
              </w:rPr>
              <w:t>Time</w:t>
            </w:r>
          </w:p>
        </w:tc>
        <w:tc>
          <w:tcPr>
            <w:tcW w:type="dxa" w:w="2284"/>
            <w:shd w:val="clear" w:fill="EFEFEF"/>
          </w:tcPr>
          <w:p>
            <w:pPr>
              <w:spacing w:before="20" w:after="20"/>
              <w:jc w:val="center"/>
            </w:pPr>
            <w:r/>
            <w:r>
              <w:rPr>
                <w:rFonts w:ascii="Calibri" w:hAnsi="Calibri"/>
                <w:b/>
                <w:color w:val="444444"/>
                <w:sz w:val="15"/>
              </w:rPr>
              <w:t>Machine</w:t>
            </w:r>
          </w:p>
        </w:tc>
        <w:tc>
          <w:tcPr>
            <w:tcW w:type="dxa" w:w="1142"/>
            <w:shd w:val="clear" w:fill="EFEFEF"/>
          </w:tcPr>
          <w:p>
            <w:pPr>
              <w:spacing w:before="20" w:after="20"/>
              <w:jc w:val="center"/>
            </w:pPr>
            <w:r/>
            <w:r>
              <w:rPr>
                <w:rFonts w:ascii="Calibri" w:hAnsi="Calibri"/>
                <w:b/>
                <w:color w:val="444444"/>
                <w:sz w:val="15"/>
              </w:rPr>
              <w:t>Pos 1</w:t>
            </w:r>
          </w:p>
        </w:tc>
        <w:tc>
          <w:tcPr>
            <w:tcW w:type="dxa" w:w="1142"/>
            <w:shd w:val="clear" w:fill="EFEFEF"/>
          </w:tcPr>
          <w:p>
            <w:pPr>
              <w:spacing w:before="20" w:after="20"/>
              <w:jc w:val="center"/>
            </w:pPr>
            <w:r/>
            <w:r>
              <w:rPr>
                <w:rFonts w:ascii="Calibri" w:hAnsi="Calibri"/>
                <w:b/>
                <w:color w:val="444444"/>
                <w:sz w:val="15"/>
              </w:rPr>
              <w:t>Pos 2</w:t>
            </w:r>
          </w:p>
        </w:tc>
        <w:tc>
          <w:tcPr>
            <w:tcW w:type="dxa" w:w="1142"/>
            <w:shd w:val="clear" w:fill="EFEFEF"/>
          </w:tcPr>
          <w:p>
            <w:pPr>
              <w:spacing w:before="20" w:after="20"/>
              <w:jc w:val="center"/>
            </w:pPr>
            <w:r/>
            <w:r>
              <w:rPr>
                <w:rFonts w:ascii="Calibri" w:hAnsi="Calibri"/>
                <w:b/>
                <w:color w:val="444444"/>
                <w:sz w:val="15"/>
              </w:rPr>
              <w:t>Pos 3</w:t>
            </w:r>
          </w:p>
        </w:tc>
        <w:tc>
          <w:tcPr>
            <w:tcW w:type="dxa" w:w="1142"/>
            <w:shd w:val="clear" w:fill="EFEFEF"/>
          </w:tcPr>
          <w:p>
            <w:pPr>
              <w:spacing w:before="20" w:after="20"/>
              <w:jc w:val="center"/>
            </w:pPr>
            <w:r/>
            <w:r>
              <w:rPr>
                <w:rFonts w:ascii="Calibri" w:hAnsi="Calibri"/>
                <w:b/>
                <w:color w:val="444444"/>
                <w:sz w:val="15"/>
              </w:rPr>
              <w:t>Pos 4</w:t>
            </w:r>
          </w:p>
        </w:tc>
        <w:tc>
          <w:tcPr>
            <w:tcW w:type="dxa" w:w="7595"/>
            <w:shd w:val="clear" w:fill="EFEFEF"/>
          </w:tcPr>
          <w:p>
            <w:pPr>
              <w:spacing w:before="20" w:after="20"/>
              <w:jc w:val="center"/>
            </w:pPr>
            <w:r/>
            <w:r>
              <w:rPr>
                <w:rFonts w:ascii="Calibri" w:hAnsi="Calibri"/>
                <w:b/>
                <w:color w:val="444444"/>
                <w:sz w:val="15"/>
              </w:rPr>
              <w:t>Over 80 °C? Action taken</w:t>
            </w: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CRACKER — SHIFT LOG</w:t>
            </w:r>
          </w:p>
          <w:p>
            <w:pPr>
              <w:jc w:val="center"/>
            </w:pPr>
            <w:r>
              <w:rPr>
                <w:rFonts w:ascii="Calibri" w:hAnsi="Calibri"/>
                <w:color w:val="444444"/>
                <w:sz w:val="16"/>
              </w:rPr>
              <w:t>Tyre cracking, and the picking gang that feeds it</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71"/>
        <w:gridCol w:w="1371"/>
        <w:gridCol w:w="799"/>
        <w:gridCol w:w="1713"/>
        <w:gridCol w:w="1713"/>
        <w:gridCol w:w="1256"/>
        <w:gridCol w:w="1713"/>
        <w:gridCol w:w="1713"/>
        <w:gridCol w:w="1142"/>
        <w:gridCol w:w="2912"/>
      </w:tblGrid>
      <w:tr>
        <w:trPr>
          <w:tblHeader w:val="true"/>
          <w:trHeight w:val="453" w:hRule="atLeast"/>
        </w:trPr>
        <w:tc>
          <w:tcPr>
            <w:tcW w:type="dxa" w:w="1371"/>
            <w:shd w:val="clear" w:fill="EFEFEF"/>
          </w:tcPr>
          <w:p>
            <w:pPr>
              <w:spacing w:before="20" w:after="20"/>
              <w:jc w:val="center"/>
            </w:pPr>
            <w:r/>
            <w:r>
              <w:rPr>
                <w:rFonts w:ascii="Calibri" w:hAnsi="Calibri"/>
                <w:b/>
                <w:color w:val="444444"/>
                <w:sz w:val="15"/>
              </w:rPr>
              <w:t>Start time</w:t>
            </w:r>
          </w:p>
        </w:tc>
        <w:tc>
          <w:tcPr>
            <w:tcW w:type="dxa" w:w="1371"/>
            <w:shd w:val="clear" w:fill="EFEFEF"/>
          </w:tcPr>
          <w:p>
            <w:pPr>
              <w:spacing w:before="20" w:after="20"/>
              <w:jc w:val="center"/>
            </w:pPr>
            <w:r/>
            <w:r>
              <w:rPr>
                <w:rFonts w:ascii="Calibri" w:hAnsi="Calibri"/>
                <w:b/>
                <w:color w:val="444444"/>
                <w:sz w:val="15"/>
              </w:rPr>
              <w:t>Stop time</w:t>
            </w:r>
          </w:p>
        </w:tc>
        <w:tc>
          <w:tcPr>
            <w:tcW w:type="dxa" w:w="799"/>
            <w:shd w:val="clear" w:fill="EFEFEF"/>
          </w:tcPr>
          <w:p>
            <w:pPr>
              <w:spacing w:before="20" w:after="20"/>
              <w:jc w:val="center"/>
            </w:pPr>
            <w:r/>
            <w:r>
              <w:rPr>
                <w:rFonts w:ascii="Calibri" w:hAnsi="Calibri"/>
                <w:b/>
                <w:color w:val="444444"/>
                <w:sz w:val="15"/>
              </w:rPr>
              <w:t>Crew</w:t>
            </w:r>
          </w:p>
        </w:tc>
        <w:tc>
          <w:tcPr>
            <w:tcW w:type="dxa" w:w="1713"/>
            <w:shd w:val="clear" w:fill="EFEFEF"/>
          </w:tcPr>
          <w:p>
            <w:pPr>
              <w:spacing w:before="20" w:after="20"/>
              <w:jc w:val="center"/>
            </w:pPr>
            <w:r/>
            <w:r>
              <w:rPr>
                <w:rFonts w:ascii="Calibri" w:hAnsi="Calibri"/>
                <w:b/>
                <w:color w:val="444444"/>
                <w:sz w:val="15"/>
              </w:rPr>
              <w:t>Elec. meter start</w:t>
            </w:r>
          </w:p>
        </w:tc>
        <w:tc>
          <w:tcPr>
            <w:tcW w:type="dxa" w:w="1713"/>
            <w:shd w:val="clear" w:fill="EFEFEF"/>
          </w:tcPr>
          <w:p>
            <w:pPr>
              <w:spacing w:before="20" w:after="20"/>
              <w:jc w:val="center"/>
            </w:pPr>
            <w:r/>
            <w:r>
              <w:rPr>
                <w:rFonts w:ascii="Calibri" w:hAnsi="Calibri"/>
                <w:b/>
                <w:color w:val="444444"/>
                <w:sz w:val="15"/>
              </w:rPr>
              <w:t>Elec. meter end</w:t>
            </w:r>
          </w:p>
        </w:tc>
        <w:tc>
          <w:tcPr>
            <w:tcW w:type="dxa" w:w="1256"/>
            <w:shd w:val="clear" w:fill="EFEFEF"/>
          </w:tcPr>
          <w:p>
            <w:pPr>
              <w:spacing w:before="20" w:after="20"/>
              <w:jc w:val="center"/>
            </w:pPr>
            <w:r/>
            <w:r>
              <w:rPr>
                <w:rFonts w:ascii="Calibri" w:hAnsi="Calibri"/>
                <w:b/>
                <w:color w:val="444444"/>
                <w:sz w:val="15"/>
              </w:rPr>
              <w:t>Units (kWh)</w:t>
            </w:r>
          </w:p>
        </w:tc>
        <w:tc>
          <w:tcPr>
            <w:tcW w:type="dxa" w:w="1713"/>
            <w:shd w:val="clear" w:fill="EFEFEF"/>
          </w:tcPr>
          <w:p>
            <w:pPr>
              <w:spacing w:before="20" w:after="20"/>
              <w:jc w:val="center"/>
            </w:pPr>
            <w:r/>
            <w:r>
              <w:rPr>
                <w:rFonts w:ascii="Calibri" w:hAnsi="Calibri"/>
                <w:b/>
                <w:color w:val="444444"/>
                <w:sz w:val="15"/>
              </w:rPr>
              <w:t>Hour meter start</w:t>
            </w:r>
          </w:p>
        </w:tc>
        <w:tc>
          <w:tcPr>
            <w:tcW w:type="dxa" w:w="1713"/>
            <w:shd w:val="clear" w:fill="EFEFEF"/>
          </w:tcPr>
          <w:p>
            <w:pPr>
              <w:spacing w:before="20" w:after="20"/>
              <w:jc w:val="center"/>
            </w:pPr>
            <w:r/>
            <w:r>
              <w:rPr>
                <w:rFonts w:ascii="Calibri" w:hAnsi="Calibri"/>
                <w:b/>
                <w:color w:val="444444"/>
                <w:sz w:val="15"/>
              </w:rPr>
              <w:t>Hour meter end</w:t>
            </w:r>
          </w:p>
        </w:tc>
        <w:tc>
          <w:tcPr>
            <w:tcW w:type="dxa" w:w="1142"/>
            <w:shd w:val="clear" w:fill="EFEFEF"/>
          </w:tcPr>
          <w:p>
            <w:pPr>
              <w:spacing w:before="20" w:after="20"/>
              <w:jc w:val="center"/>
            </w:pPr>
            <w:r/>
            <w:r>
              <w:rPr>
                <w:rFonts w:ascii="Calibri" w:hAnsi="Calibri"/>
                <w:b/>
                <w:color w:val="444444"/>
                <w:sz w:val="15"/>
              </w:rPr>
              <w:t>Hours run</w:t>
            </w:r>
          </w:p>
        </w:tc>
        <w:tc>
          <w:tcPr>
            <w:tcW w:type="dxa" w:w="2912"/>
            <w:shd w:val="clear" w:fill="EFEFEF"/>
          </w:tcPr>
          <w:p>
            <w:pPr>
              <w:spacing w:before="20" w:after="20"/>
              <w:jc w:val="center"/>
            </w:pPr>
            <w:r/>
            <w:r>
              <w:rPr>
                <w:rFonts w:ascii="Calibri" w:hAnsi="Calibri"/>
                <w:b/>
                <w:color w:val="444444"/>
                <w:sz w:val="15"/>
              </w:rPr>
              <w:t>Remarks</w:t>
            </w:r>
          </w:p>
        </w:tc>
      </w:tr>
      <w:tr>
        <w:trPr>
          <w:trHeight w:val="385" w:hRule="atLeast"/>
        </w:trPr>
        <w:tc>
          <w:tcPr>
            <w:tcW w:type="dxa" w:w="1371"/>
          </w:tcPr>
          <w:p/>
        </w:tc>
        <w:tc>
          <w:tcPr>
            <w:tcW w:type="dxa" w:w="1371"/>
          </w:tcPr>
          <w:p/>
        </w:tc>
        <w:tc>
          <w:tcPr>
            <w:tcW w:type="dxa" w:w="799"/>
          </w:tcPr>
          <w:p/>
        </w:tc>
        <w:tc>
          <w:tcPr>
            <w:tcW w:type="dxa" w:w="1713"/>
          </w:tcPr>
          <w:p/>
        </w:tc>
        <w:tc>
          <w:tcPr>
            <w:tcW w:type="dxa" w:w="1713"/>
          </w:tcPr>
          <w:p/>
        </w:tc>
        <w:tc>
          <w:tcPr>
            <w:tcW w:type="dxa" w:w="1256"/>
          </w:tcPr>
          <w:p/>
        </w:tc>
        <w:tc>
          <w:tcPr>
            <w:tcW w:type="dxa" w:w="1713"/>
          </w:tcPr>
          <w:p/>
        </w:tc>
        <w:tc>
          <w:tcPr>
            <w:tcW w:type="dxa" w:w="1713"/>
          </w:tcPr>
          <w:p/>
        </w:tc>
        <w:tc>
          <w:tcPr>
            <w:tcW w:type="dxa" w:w="1142"/>
          </w:tcPr>
          <w:p/>
        </w:tc>
        <w:tc>
          <w:tcPr>
            <w:tcW w:type="dxa" w:w="2912"/>
          </w:tcPr>
          <w:p/>
        </w:tc>
      </w:tr>
      <w:tr>
        <w:trPr>
          <w:trHeight w:val="385" w:hRule="atLeast"/>
        </w:trPr>
        <w:tc>
          <w:tcPr>
            <w:tcW w:type="dxa" w:w="1371"/>
          </w:tcPr>
          <w:p/>
        </w:tc>
        <w:tc>
          <w:tcPr>
            <w:tcW w:type="dxa" w:w="1371"/>
          </w:tcPr>
          <w:p/>
        </w:tc>
        <w:tc>
          <w:tcPr>
            <w:tcW w:type="dxa" w:w="799"/>
          </w:tcPr>
          <w:p/>
        </w:tc>
        <w:tc>
          <w:tcPr>
            <w:tcW w:type="dxa" w:w="1713"/>
          </w:tcPr>
          <w:p/>
        </w:tc>
        <w:tc>
          <w:tcPr>
            <w:tcW w:type="dxa" w:w="1713"/>
          </w:tcPr>
          <w:p/>
        </w:tc>
        <w:tc>
          <w:tcPr>
            <w:tcW w:type="dxa" w:w="1256"/>
          </w:tcPr>
          <w:p/>
        </w:tc>
        <w:tc>
          <w:tcPr>
            <w:tcW w:type="dxa" w:w="1713"/>
          </w:tcPr>
          <w:p/>
        </w:tc>
        <w:tc>
          <w:tcPr>
            <w:tcW w:type="dxa" w:w="1713"/>
          </w:tcPr>
          <w:p/>
        </w:tc>
        <w:tc>
          <w:tcPr>
            <w:tcW w:type="dxa" w:w="1142"/>
          </w:tcPr>
          <w:p/>
        </w:tc>
        <w:tc>
          <w:tcPr>
            <w:tcW w:type="dxa" w:w="2912"/>
          </w:tcPr>
          <w:p/>
        </w:tc>
      </w:tr>
      <w:tr>
        <w:trPr>
          <w:trHeight w:val="385" w:hRule="atLeast"/>
        </w:trPr>
        <w:tc>
          <w:tcPr>
            <w:tcW w:type="dxa" w:w="1371"/>
          </w:tcPr>
          <w:p/>
        </w:tc>
        <w:tc>
          <w:tcPr>
            <w:tcW w:type="dxa" w:w="1371"/>
          </w:tcPr>
          <w:p/>
        </w:tc>
        <w:tc>
          <w:tcPr>
            <w:tcW w:type="dxa" w:w="799"/>
          </w:tcPr>
          <w:p/>
        </w:tc>
        <w:tc>
          <w:tcPr>
            <w:tcW w:type="dxa" w:w="1713"/>
          </w:tcPr>
          <w:p/>
        </w:tc>
        <w:tc>
          <w:tcPr>
            <w:tcW w:type="dxa" w:w="1713"/>
          </w:tcPr>
          <w:p/>
        </w:tc>
        <w:tc>
          <w:tcPr>
            <w:tcW w:type="dxa" w:w="1256"/>
          </w:tcPr>
          <w:p/>
        </w:tc>
        <w:tc>
          <w:tcPr>
            <w:tcW w:type="dxa" w:w="1713"/>
          </w:tcPr>
          <w:p/>
        </w:tc>
        <w:tc>
          <w:tcPr>
            <w:tcW w:type="dxa" w:w="1713"/>
          </w:tcPr>
          <w:p/>
        </w:tc>
        <w:tc>
          <w:tcPr>
            <w:tcW w:type="dxa" w:w="1142"/>
          </w:tcPr>
          <w:p/>
        </w:tc>
        <w:tc>
          <w:tcPr>
            <w:tcW w:type="dxa" w:w="2912"/>
          </w:tcPr>
          <w:p/>
        </w:tc>
      </w:tr>
      <w:tr>
        <w:trPr>
          <w:trHeight w:val="385" w:hRule="atLeast"/>
        </w:trPr>
        <w:tc>
          <w:tcPr>
            <w:tcW w:type="dxa" w:w="1371"/>
          </w:tcPr>
          <w:p/>
        </w:tc>
        <w:tc>
          <w:tcPr>
            <w:tcW w:type="dxa" w:w="1371"/>
          </w:tcPr>
          <w:p/>
        </w:tc>
        <w:tc>
          <w:tcPr>
            <w:tcW w:type="dxa" w:w="799"/>
          </w:tcPr>
          <w:p/>
        </w:tc>
        <w:tc>
          <w:tcPr>
            <w:tcW w:type="dxa" w:w="1713"/>
          </w:tcPr>
          <w:p/>
        </w:tc>
        <w:tc>
          <w:tcPr>
            <w:tcW w:type="dxa" w:w="1713"/>
          </w:tcPr>
          <w:p/>
        </w:tc>
        <w:tc>
          <w:tcPr>
            <w:tcW w:type="dxa" w:w="1256"/>
          </w:tcPr>
          <w:p/>
        </w:tc>
        <w:tc>
          <w:tcPr>
            <w:tcW w:type="dxa" w:w="1713"/>
          </w:tcPr>
          <w:p/>
        </w:tc>
        <w:tc>
          <w:tcPr>
            <w:tcW w:type="dxa" w:w="1713"/>
          </w:tcPr>
          <w:p/>
        </w:tc>
        <w:tc>
          <w:tcPr>
            <w:tcW w:type="dxa" w:w="1142"/>
          </w:tcPr>
          <w:p/>
        </w:tc>
        <w:tc>
          <w:tcPr>
            <w:tcW w:type="dxa" w:w="2912"/>
          </w:tcPr>
          <w:p/>
        </w:tc>
      </w:tr>
      <w:tr>
        <w:trPr>
          <w:trHeight w:val="385" w:hRule="atLeast"/>
        </w:trPr>
        <w:tc>
          <w:tcPr>
            <w:tcW w:type="dxa" w:w="1371"/>
          </w:tcPr>
          <w:p/>
        </w:tc>
        <w:tc>
          <w:tcPr>
            <w:tcW w:type="dxa" w:w="1371"/>
          </w:tcPr>
          <w:p/>
        </w:tc>
        <w:tc>
          <w:tcPr>
            <w:tcW w:type="dxa" w:w="799"/>
          </w:tcPr>
          <w:p/>
        </w:tc>
        <w:tc>
          <w:tcPr>
            <w:tcW w:type="dxa" w:w="1713"/>
          </w:tcPr>
          <w:p/>
        </w:tc>
        <w:tc>
          <w:tcPr>
            <w:tcW w:type="dxa" w:w="1713"/>
          </w:tcPr>
          <w:p/>
        </w:tc>
        <w:tc>
          <w:tcPr>
            <w:tcW w:type="dxa" w:w="1256"/>
          </w:tcPr>
          <w:p/>
        </w:tc>
        <w:tc>
          <w:tcPr>
            <w:tcW w:type="dxa" w:w="1713"/>
          </w:tcPr>
          <w:p/>
        </w:tc>
        <w:tc>
          <w:tcPr>
            <w:tcW w:type="dxa" w:w="1713"/>
          </w:tcPr>
          <w:p/>
        </w:tc>
        <w:tc>
          <w:tcPr>
            <w:tcW w:type="dxa" w:w="1142"/>
          </w:tcPr>
          <w:p/>
        </w:tc>
        <w:tc>
          <w:tcPr>
            <w:tcW w:type="dxa" w:w="2912"/>
          </w:tcPr>
          <w:p/>
        </w:tc>
      </w:tr>
    </w:tbl>
    <w:p>
      <w:pPr>
        <w:spacing w:before="140" w:after="40"/>
      </w:pPr>
      <w:r>
        <w:rPr>
          <w:rFonts w:ascii="Calibri" w:hAnsi="Calibri"/>
          <w:b/>
          <w:color w:val="F16A21"/>
          <w:sz w:val="18"/>
        </w:rPr>
        <w:t>PICKING GANG — PULLING SCRAP TYRES OUT OF THE YARD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84"/>
        <w:gridCol w:w="2284"/>
        <w:gridCol w:w="11136"/>
      </w:tblGrid>
      <w:tr>
        <w:trPr>
          <w:tblHeader w:val="true"/>
          <w:trHeight w:val="453" w:hRule="atLeast"/>
        </w:trPr>
        <w:tc>
          <w:tcPr>
            <w:tcW w:type="dxa" w:w="2284"/>
            <w:shd w:val="clear" w:fill="EFEFEF"/>
          </w:tcPr>
          <w:p>
            <w:pPr>
              <w:spacing w:before="20" w:after="20"/>
              <w:jc w:val="center"/>
            </w:pPr>
            <w:r/>
            <w:r>
              <w:rPr>
                <w:rFonts w:ascii="Calibri" w:hAnsi="Calibri"/>
                <w:b/>
                <w:color w:val="444444"/>
                <w:sz w:val="15"/>
              </w:rPr>
              <w:t>No. of labourers</w:t>
            </w:r>
          </w:p>
        </w:tc>
        <w:tc>
          <w:tcPr>
            <w:tcW w:type="dxa" w:w="2284"/>
            <w:shd w:val="clear" w:fill="EFEFEF"/>
          </w:tcPr>
          <w:p>
            <w:pPr>
              <w:spacing w:before="20" w:after="20"/>
              <w:jc w:val="center"/>
            </w:pPr>
            <w:r/>
            <w:r>
              <w:rPr>
                <w:rFonts w:ascii="Calibri" w:hAnsi="Calibri"/>
                <w:b/>
                <w:color w:val="444444"/>
                <w:sz w:val="15"/>
              </w:rPr>
              <w:t>Hours (approx.)</w:t>
            </w:r>
          </w:p>
        </w:tc>
        <w:tc>
          <w:tcPr>
            <w:tcW w:type="dxa" w:w="11136"/>
            <w:shd w:val="clear" w:fill="EFEFEF"/>
          </w:tcPr>
          <w:p>
            <w:pPr>
              <w:spacing w:before="20" w:after="20"/>
              <w:jc w:val="center"/>
            </w:pPr>
            <w:r/>
            <w:r>
              <w:rPr>
                <w:rFonts w:ascii="Calibri" w:hAnsi="Calibri"/>
                <w:b/>
                <w:color w:val="444444"/>
                <w:sz w:val="15"/>
              </w:rPr>
              <w:t>Why the gang was this size / what they did</w:t>
            </w:r>
          </w:p>
        </w:tc>
      </w:tr>
      <w:tr>
        <w:trPr>
          <w:trHeight w:val="351" w:hRule="atLeast"/>
        </w:trPr>
        <w:tc>
          <w:tcPr>
            <w:tcW w:type="dxa" w:w="2284"/>
          </w:tcPr>
          <w:p/>
        </w:tc>
        <w:tc>
          <w:tcPr>
            <w:tcW w:type="dxa" w:w="2284"/>
          </w:tcPr>
          <w:p/>
        </w:tc>
        <w:tc>
          <w:tcPr>
            <w:tcW w:type="dxa" w:w="11136"/>
          </w:tcPr>
          <w:p/>
        </w:tc>
      </w:tr>
      <w:tr>
        <w:trPr>
          <w:trHeight w:val="351" w:hRule="atLeast"/>
        </w:trPr>
        <w:tc>
          <w:tcPr>
            <w:tcW w:type="dxa" w:w="2284"/>
          </w:tcPr>
          <w:p/>
        </w:tc>
        <w:tc>
          <w:tcPr>
            <w:tcW w:type="dxa" w:w="2284"/>
          </w:tcPr>
          <w:p/>
        </w:tc>
        <w:tc>
          <w:tcPr>
            <w:tcW w:type="dxa" w:w="11136"/>
          </w:tcPr>
          <w:p/>
        </w:tc>
      </w:tr>
      <w:tr>
        <w:trPr>
          <w:trHeight w:val="351" w:hRule="atLeast"/>
        </w:trPr>
        <w:tc>
          <w:tcPr>
            <w:tcW w:type="dxa" w:w="2284"/>
          </w:tcPr>
          <w:p/>
        </w:tc>
        <w:tc>
          <w:tcPr>
            <w:tcW w:type="dxa" w:w="2284"/>
          </w:tcPr>
          <w:p/>
        </w:tc>
        <w:tc>
          <w:tcPr>
            <w:tcW w:type="dxa" w:w="11136"/>
          </w:tcPr>
          <w:p/>
        </w:tc>
      </w:tr>
    </w:tbl>
    <w:p>
      <w:pPr>
        <w:spacing w:before="140" w:after="40"/>
      </w:pPr>
      <w:r>
        <w:rPr>
          <w:rFonts w:ascii="Calibri" w:hAnsi="Calibri"/>
          <w:b/>
          <w:color w:val="F16A21"/>
          <w:sz w:val="18"/>
        </w:rPr>
        <w:t>BEARING TEMPERATURES (°C) — EVERY 2 HOURS, FLAG ANYTHING OVER 80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56"/>
        <w:gridCol w:w="2284"/>
        <w:gridCol w:w="1142"/>
        <w:gridCol w:w="1142"/>
        <w:gridCol w:w="1142"/>
        <w:gridCol w:w="1142"/>
        <w:gridCol w:w="7595"/>
      </w:tblGrid>
      <w:tr>
        <w:trPr>
          <w:tblHeader w:val="true"/>
          <w:trHeight w:val="453" w:hRule="atLeast"/>
        </w:trPr>
        <w:tc>
          <w:tcPr>
            <w:tcW w:type="dxa" w:w="1256"/>
            <w:shd w:val="clear" w:fill="EFEFEF"/>
          </w:tcPr>
          <w:p>
            <w:pPr>
              <w:spacing w:before="20" w:after="20"/>
              <w:jc w:val="center"/>
            </w:pPr>
            <w:r/>
            <w:r>
              <w:rPr>
                <w:rFonts w:ascii="Calibri" w:hAnsi="Calibri"/>
                <w:b/>
                <w:color w:val="444444"/>
                <w:sz w:val="15"/>
              </w:rPr>
              <w:t>Time</w:t>
            </w:r>
          </w:p>
        </w:tc>
        <w:tc>
          <w:tcPr>
            <w:tcW w:type="dxa" w:w="2284"/>
            <w:shd w:val="clear" w:fill="EFEFEF"/>
          </w:tcPr>
          <w:p>
            <w:pPr>
              <w:spacing w:before="20" w:after="20"/>
              <w:jc w:val="center"/>
            </w:pPr>
            <w:r/>
            <w:r>
              <w:rPr>
                <w:rFonts w:ascii="Calibri" w:hAnsi="Calibri"/>
                <w:b/>
                <w:color w:val="444444"/>
                <w:sz w:val="15"/>
              </w:rPr>
              <w:t>Machine</w:t>
            </w:r>
          </w:p>
        </w:tc>
        <w:tc>
          <w:tcPr>
            <w:tcW w:type="dxa" w:w="1142"/>
            <w:shd w:val="clear" w:fill="EFEFEF"/>
          </w:tcPr>
          <w:p>
            <w:pPr>
              <w:spacing w:before="20" w:after="20"/>
              <w:jc w:val="center"/>
            </w:pPr>
            <w:r/>
            <w:r>
              <w:rPr>
                <w:rFonts w:ascii="Calibri" w:hAnsi="Calibri"/>
                <w:b/>
                <w:color w:val="444444"/>
                <w:sz w:val="15"/>
              </w:rPr>
              <w:t>Pos 1</w:t>
            </w:r>
          </w:p>
        </w:tc>
        <w:tc>
          <w:tcPr>
            <w:tcW w:type="dxa" w:w="1142"/>
            <w:shd w:val="clear" w:fill="EFEFEF"/>
          </w:tcPr>
          <w:p>
            <w:pPr>
              <w:spacing w:before="20" w:after="20"/>
              <w:jc w:val="center"/>
            </w:pPr>
            <w:r/>
            <w:r>
              <w:rPr>
                <w:rFonts w:ascii="Calibri" w:hAnsi="Calibri"/>
                <w:b/>
                <w:color w:val="444444"/>
                <w:sz w:val="15"/>
              </w:rPr>
              <w:t>Pos 2</w:t>
            </w:r>
          </w:p>
        </w:tc>
        <w:tc>
          <w:tcPr>
            <w:tcW w:type="dxa" w:w="1142"/>
            <w:shd w:val="clear" w:fill="EFEFEF"/>
          </w:tcPr>
          <w:p>
            <w:pPr>
              <w:spacing w:before="20" w:after="20"/>
              <w:jc w:val="center"/>
            </w:pPr>
            <w:r/>
            <w:r>
              <w:rPr>
                <w:rFonts w:ascii="Calibri" w:hAnsi="Calibri"/>
                <w:b/>
                <w:color w:val="444444"/>
                <w:sz w:val="15"/>
              </w:rPr>
              <w:t>Pos 3</w:t>
            </w:r>
          </w:p>
        </w:tc>
        <w:tc>
          <w:tcPr>
            <w:tcW w:type="dxa" w:w="1142"/>
            <w:shd w:val="clear" w:fill="EFEFEF"/>
          </w:tcPr>
          <w:p>
            <w:pPr>
              <w:spacing w:before="20" w:after="20"/>
              <w:jc w:val="center"/>
            </w:pPr>
            <w:r/>
            <w:r>
              <w:rPr>
                <w:rFonts w:ascii="Calibri" w:hAnsi="Calibri"/>
                <w:b/>
                <w:color w:val="444444"/>
                <w:sz w:val="15"/>
              </w:rPr>
              <w:t>Pos 4</w:t>
            </w:r>
          </w:p>
        </w:tc>
        <w:tc>
          <w:tcPr>
            <w:tcW w:type="dxa" w:w="7595"/>
            <w:shd w:val="clear" w:fill="EFEFEF"/>
          </w:tcPr>
          <w:p>
            <w:pPr>
              <w:spacing w:before="20" w:after="20"/>
              <w:jc w:val="center"/>
            </w:pPr>
            <w:r/>
            <w:r>
              <w:rPr>
                <w:rFonts w:ascii="Calibri" w:hAnsi="Calibri"/>
                <w:b/>
                <w:color w:val="444444"/>
                <w:sz w:val="15"/>
              </w:rPr>
              <w:t>Over 80 °C? Action taken</w:t>
            </w: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r>
        <w:trPr>
          <w:trHeight w:val="340" w:hRule="atLeast"/>
        </w:trPr>
        <w:tc>
          <w:tcPr>
            <w:tcW w:type="dxa" w:w="1256"/>
          </w:tcPr>
          <w:p/>
        </w:tc>
        <w:tc>
          <w:tcPr>
            <w:tcW w:type="dxa" w:w="2284"/>
          </w:tcPr>
          <w:p/>
        </w:tc>
        <w:tc>
          <w:tcPr>
            <w:tcW w:type="dxa" w:w="1142"/>
          </w:tcPr>
          <w:p/>
        </w:tc>
        <w:tc>
          <w:tcPr>
            <w:tcW w:type="dxa" w:w="1142"/>
          </w:tcPr>
          <w:p/>
        </w:tc>
        <w:tc>
          <w:tcPr>
            <w:tcW w:type="dxa" w:w="1142"/>
          </w:tcPr>
          <w:p/>
        </w:tc>
        <w:tc>
          <w:tcPr>
            <w:tcW w:type="dxa" w:w="1142"/>
          </w:tcPr>
          <w:p/>
        </w:tc>
        <w:tc>
          <w:tcPr>
            <w:tcW w:type="dxa" w:w="7595"/>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AUTOCLAVES — SHIFT LOG</w:t>
            </w:r>
          </w:p>
          <w:p>
            <w:pPr>
              <w:jc w:val="center"/>
            </w:pPr>
            <w:r>
              <w:rPr>
                <w:rFonts w:ascii="Calibri" w:hAnsi="Calibri"/>
                <w:color w:val="444444"/>
                <w:sz w:val="16"/>
              </w:rPr>
              <w:t>Autoclave A · Autoclave M — one row per charge</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28"/>
        <w:gridCol w:w="1085"/>
        <w:gridCol w:w="1713"/>
        <w:gridCol w:w="1085"/>
        <w:gridCol w:w="799"/>
        <w:gridCol w:w="1085"/>
        <w:gridCol w:w="971"/>
        <w:gridCol w:w="1371"/>
        <w:gridCol w:w="1199"/>
        <w:gridCol w:w="1142"/>
        <w:gridCol w:w="1085"/>
        <w:gridCol w:w="571"/>
        <w:gridCol w:w="2570"/>
      </w:tblGrid>
      <w:tr>
        <w:trPr>
          <w:tblHeader w:val="true"/>
          <w:trHeight w:val="453" w:hRule="atLeast"/>
        </w:trPr>
        <w:tc>
          <w:tcPr>
            <w:tcW w:type="dxa" w:w="1028"/>
            <w:shd w:val="clear" w:fill="EFEFEF"/>
          </w:tcPr>
          <w:p>
            <w:pPr>
              <w:spacing w:before="20" w:after="20"/>
              <w:jc w:val="center"/>
            </w:pPr>
            <w:r/>
            <w:r>
              <w:rPr>
                <w:rFonts w:ascii="Calibri" w:hAnsi="Calibri"/>
                <w:b/>
                <w:color w:val="444444"/>
                <w:sz w:val="15"/>
              </w:rPr>
              <w:t>Vessel</w:t>
            </w:r>
          </w:p>
        </w:tc>
        <w:tc>
          <w:tcPr>
            <w:tcW w:type="dxa" w:w="1085"/>
            <w:shd w:val="clear" w:fill="EFEFEF"/>
          </w:tcPr>
          <w:p>
            <w:pPr>
              <w:spacing w:before="20" w:after="20"/>
              <w:jc w:val="center"/>
            </w:pPr>
            <w:r/>
            <w:r>
              <w:rPr>
                <w:rFonts w:ascii="Calibri" w:hAnsi="Calibri"/>
                <w:b/>
                <w:color w:val="444444"/>
                <w:sz w:val="15"/>
              </w:rPr>
              <w:t>Batch No.</w:t>
            </w:r>
          </w:p>
        </w:tc>
        <w:tc>
          <w:tcPr>
            <w:tcW w:type="dxa" w:w="1713"/>
            <w:shd w:val="clear" w:fill="EFEFEF"/>
          </w:tcPr>
          <w:p>
            <w:pPr>
              <w:spacing w:before="20" w:after="20"/>
              <w:jc w:val="center"/>
            </w:pPr>
            <w:r/>
            <w:r>
              <w:rPr>
                <w:rFonts w:ascii="Calibri" w:hAnsi="Calibri"/>
                <w:b/>
                <w:color w:val="444444"/>
                <w:sz w:val="15"/>
              </w:rPr>
              <w:t>Formulation</w:t>
            </w:r>
          </w:p>
        </w:tc>
        <w:tc>
          <w:tcPr>
            <w:tcW w:type="dxa" w:w="1085"/>
            <w:shd w:val="clear" w:fill="EFEFEF"/>
          </w:tcPr>
          <w:p>
            <w:pPr>
              <w:spacing w:before="20" w:after="20"/>
              <w:jc w:val="center"/>
            </w:pPr>
            <w:r/>
            <w:r>
              <w:rPr>
                <w:rFonts w:ascii="Calibri" w:hAnsi="Calibri"/>
                <w:b/>
                <w:color w:val="444444"/>
                <w:sz w:val="15"/>
              </w:rPr>
              <w:t>Capacity (kg)</w:t>
            </w:r>
          </w:p>
        </w:tc>
        <w:tc>
          <w:tcPr>
            <w:tcW w:type="dxa" w:w="799"/>
            <w:shd w:val="clear" w:fill="EFEFEF"/>
          </w:tcPr>
          <w:p>
            <w:pPr>
              <w:spacing w:before="20" w:after="20"/>
              <w:jc w:val="center"/>
            </w:pPr>
            <w:r/>
            <w:r>
              <w:rPr>
                <w:rFonts w:ascii="Calibri" w:hAnsi="Calibri"/>
                <w:b/>
                <w:color w:val="444444"/>
                <w:sz w:val="15"/>
              </w:rPr>
              <w:t>Paired?</w:t>
            </w:r>
          </w:p>
        </w:tc>
        <w:tc>
          <w:tcPr>
            <w:tcW w:type="dxa" w:w="1085"/>
            <w:shd w:val="clear" w:fill="EFEFEF"/>
          </w:tcPr>
          <w:p>
            <w:pPr>
              <w:spacing w:before="20" w:after="20"/>
              <w:jc w:val="center"/>
            </w:pPr>
            <w:r/>
            <w:r>
              <w:rPr>
                <w:rFonts w:ascii="Calibri" w:hAnsi="Calibri"/>
                <w:b/>
                <w:color w:val="444444"/>
                <w:sz w:val="15"/>
              </w:rPr>
              <w:t>Loaded date</w:t>
            </w:r>
          </w:p>
        </w:tc>
        <w:tc>
          <w:tcPr>
            <w:tcW w:type="dxa" w:w="971"/>
            <w:shd w:val="clear" w:fill="EFEFEF"/>
          </w:tcPr>
          <w:p>
            <w:pPr>
              <w:spacing w:before="20" w:after="20"/>
              <w:jc w:val="center"/>
            </w:pPr>
            <w:r/>
            <w:r>
              <w:rPr>
                <w:rFonts w:ascii="Calibri" w:hAnsi="Calibri"/>
                <w:b/>
                <w:color w:val="444444"/>
                <w:sz w:val="15"/>
              </w:rPr>
              <w:t>Loaded time</w:t>
            </w:r>
          </w:p>
        </w:tc>
        <w:tc>
          <w:tcPr>
            <w:tcW w:type="dxa" w:w="1371"/>
            <w:shd w:val="clear" w:fill="EFEFEF"/>
          </w:tcPr>
          <w:p>
            <w:pPr>
              <w:spacing w:before="20" w:after="20"/>
              <w:jc w:val="center"/>
            </w:pPr>
            <w:r/>
            <w:r>
              <w:rPr>
                <w:rFonts w:ascii="Calibri" w:hAnsi="Calibri"/>
                <w:b/>
                <w:color w:val="444444"/>
                <w:sz w:val="15"/>
              </w:rPr>
              <w:t>Pressure reached at</w:t>
            </w:r>
          </w:p>
        </w:tc>
        <w:tc>
          <w:tcPr>
            <w:tcW w:type="dxa" w:w="1199"/>
            <w:shd w:val="clear" w:fill="EFEFEF"/>
          </w:tcPr>
          <w:p>
            <w:pPr>
              <w:spacing w:before="20" w:after="20"/>
              <w:jc w:val="center"/>
            </w:pPr>
            <w:r/>
            <w:r>
              <w:rPr>
                <w:rFonts w:ascii="Calibri" w:hAnsi="Calibri"/>
                <w:b/>
                <w:color w:val="444444"/>
                <w:sz w:val="15"/>
              </w:rPr>
              <w:t>Door opened at</w:t>
            </w:r>
          </w:p>
        </w:tc>
        <w:tc>
          <w:tcPr>
            <w:tcW w:type="dxa" w:w="1142"/>
            <w:shd w:val="clear" w:fill="EFEFEF"/>
          </w:tcPr>
          <w:p>
            <w:pPr>
              <w:spacing w:before="20" w:after="20"/>
              <w:jc w:val="center"/>
            </w:pPr>
            <w:r/>
            <w:r>
              <w:rPr>
                <w:rFonts w:ascii="Calibri" w:hAnsi="Calibri"/>
                <w:b/>
                <w:color w:val="444444"/>
                <w:sz w:val="15"/>
              </w:rPr>
              <w:t>Discharged at</w:t>
            </w:r>
          </w:p>
        </w:tc>
        <w:tc>
          <w:tcPr>
            <w:tcW w:type="dxa" w:w="1085"/>
            <w:shd w:val="clear" w:fill="EFEFEF"/>
          </w:tcPr>
          <w:p>
            <w:pPr>
              <w:spacing w:before="20" w:after="20"/>
              <w:jc w:val="center"/>
            </w:pPr>
            <w:r/>
            <w:r>
              <w:rPr>
                <w:rFonts w:ascii="Calibri" w:hAnsi="Calibri"/>
                <w:b/>
                <w:color w:val="444444"/>
                <w:sz w:val="15"/>
              </w:rPr>
              <w:t>Firewood (kg)</w:t>
            </w:r>
          </w:p>
        </w:tc>
        <w:tc>
          <w:tcPr>
            <w:tcW w:type="dxa" w:w="571"/>
            <w:shd w:val="clear" w:fill="EFEFEF"/>
          </w:tcPr>
          <w:p>
            <w:pPr>
              <w:spacing w:before="20" w:after="20"/>
              <w:jc w:val="center"/>
            </w:pPr>
            <w:r/>
            <w:r>
              <w:rPr>
                <w:rFonts w:ascii="Calibri" w:hAnsi="Calibri"/>
                <w:b/>
                <w:color w:val="444444"/>
                <w:sz w:val="15"/>
              </w:rPr>
              <w:t>Crew</w:t>
            </w:r>
          </w:p>
        </w:tc>
        <w:tc>
          <w:tcPr>
            <w:tcW w:type="dxa" w:w="2570"/>
            <w:shd w:val="clear" w:fill="EFEFEF"/>
          </w:tcPr>
          <w:p>
            <w:pPr>
              <w:spacing w:before="20" w:after="20"/>
              <w:jc w:val="center"/>
            </w:pPr>
            <w:r/>
            <w:r>
              <w:rPr>
                <w:rFonts w:ascii="Calibri" w:hAnsi="Calibri"/>
                <w:b/>
                <w:color w:val="444444"/>
                <w:sz w:val="15"/>
              </w:rPr>
              <w:t>Remarks</w:t>
            </w: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r>
        <w:trPr>
          <w:trHeight w:val="385" w:hRule="atLeast"/>
        </w:trPr>
        <w:tc>
          <w:tcPr>
            <w:tcW w:type="dxa" w:w="1028"/>
          </w:tcPr>
          <w:p/>
        </w:tc>
        <w:tc>
          <w:tcPr>
            <w:tcW w:type="dxa" w:w="1085"/>
          </w:tcPr>
          <w:p/>
        </w:tc>
        <w:tc>
          <w:tcPr>
            <w:tcW w:type="dxa" w:w="1713"/>
          </w:tcPr>
          <w:p/>
        </w:tc>
        <w:tc>
          <w:tcPr>
            <w:tcW w:type="dxa" w:w="1085"/>
          </w:tcPr>
          <w:p/>
        </w:tc>
        <w:tc>
          <w:tcPr>
            <w:tcW w:type="dxa" w:w="799"/>
          </w:tcPr>
          <w:p/>
        </w:tc>
        <w:tc>
          <w:tcPr>
            <w:tcW w:type="dxa" w:w="1085"/>
          </w:tcPr>
          <w:p/>
        </w:tc>
        <w:tc>
          <w:tcPr>
            <w:tcW w:type="dxa" w:w="971"/>
          </w:tcPr>
          <w:p/>
        </w:tc>
        <w:tc>
          <w:tcPr>
            <w:tcW w:type="dxa" w:w="1371"/>
          </w:tcPr>
          <w:p/>
        </w:tc>
        <w:tc>
          <w:tcPr>
            <w:tcW w:type="dxa" w:w="1199"/>
          </w:tcPr>
          <w:p/>
        </w:tc>
        <w:tc>
          <w:tcPr>
            <w:tcW w:type="dxa" w:w="1142"/>
          </w:tcPr>
          <w:p/>
        </w:tc>
        <w:tc>
          <w:tcPr>
            <w:tcW w:type="dxa" w:w="1085"/>
          </w:tcPr>
          <w:p/>
        </w:tc>
        <w:tc>
          <w:tcPr>
            <w:tcW w:type="dxa" w:w="571"/>
          </w:tcPr>
          <w:p/>
        </w:tc>
        <w:tc>
          <w:tcPr>
            <w:tcW w:type="dxa" w:w="2570"/>
          </w:tcPr>
          <w:p/>
        </w:tc>
      </w:tr>
    </w:tbl>
    <w:p>
      <w:pPr>
        <w:spacing w:before="20" w:after="40"/>
      </w:pPr>
      <w:r>
        <w:rPr>
          <w:rFonts w:ascii="Calibri" w:hAnsi="Calibri"/>
          <w:i/>
          <w:color w:val="444444"/>
          <w:sz w:val="15"/>
        </w:rPr>
        <w:t>Paired? — tick when both vessels were charged together and one crew attended both. The labour is shared, so it is counted as half on each.</w:t>
      </w:r>
    </w:p>
    <w:p>
      <w:pPr>
        <w:spacing w:before="140" w:after="40"/>
      </w:pPr>
      <w:r>
        <w:rPr>
          <w:rFonts w:ascii="Calibri" w:hAnsi="Calibri"/>
          <w:b/>
          <w:color w:val="F16A21"/>
          <w:sz w:val="18"/>
        </w:rPr>
        <w:t>FIREWOOD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712"/>
        <w:gridCol w:w="3712"/>
        <w:gridCol w:w="3712"/>
        <w:gridCol w:w="4568"/>
      </w:tblGrid>
      <w:tr>
        <w:trPr>
          <w:tblHeader w:val="true"/>
          <w:trHeight w:val="453" w:hRule="atLeast"/>
        </w:trPr>
        <w:tc>
          <w:tcPr>
            <w:tcW w:type="dxa" w:w="3712"/>
            <w:shd w:val="clear" w:fill="EFEFEF"/>
          </w:tcPr>
          <w:p>
            <w:pPr>
              <w:spacing w:before="20" w:after="20"/>
              <w:jc w:val="center"/>
            </w:pPr>
            <w:r/>
            <w:r>
              <w:rPr>
                <w:rFonts w:ascii="Calibri" w:hAnsi="Calibri"/>
                <w:b/>
                <w:color w:val="444444"/>
                <w:sz w:val="15"/>
              </w:rPr>
              <w:t>Firewood taken into the shift (kg)</w:t>
            </w:r>
          </w:p>
        </w:tc>
        <w:tc>
          <w:tcPr>
            <w:tcW w:type="dxa" w:w="3712"/>
            <w:shd w:val="clear" w:fill="EFEFEF"/>
          </w:tcPr>
          <w:p>
            <w:pPr>
              <w:spacing w:before="20" w:after="20"/>
              <w:jc w:val="center"/>
            </w:pPr>
            <w:r/>
            <w:r>
              <w:rPr>
                <w:rFonts w:ascii="Calibri" w:hAnsi="Calibri"/>
                <w:b/>
                <w:color w:val="444444"/>
                <w:sz w:val="15"/>
              </w:rPr>
              <w:t>Firewood received (kg)</w:t>
            </w:r>
          </w:p>
        </w:tc>
        <w:tc>
          <w:tcPr>
            <w:tcW w:type="dxa" w:w="3712"/>
            <w:shd w:val="clear" w:fill="EFEFEF"/>
          </w:tcPr>
          <w:p>
            <w:pPr>
              <w:spacing w:before="20" w:after="20"/>
              <w:jc w:val="center"/>
            </w:pPr>
            <w:r/>
            <w:r>
              <w:rPr>
                <w:rFonts w:ascii="Calibri" w:hAnsi="Calibri"/>
                <w:b/>
                <w:color w:val="444444"/>
                <w:sz w:val="15"/>
              </w:rPr>
              <w:t>Firewood left at end of shift (kg)</w:t>
            </w:r>
          </w:p>
        </w:tc>
        <w:tc>
          <w:tcPr>
            <w:tcW w:type="dxa" w:w="4568"/>
            <w:shd w:val="clear" w:fill="EFEFEF"/>
          </w:tcPr>
          <w:p>
            <w:pPr>
              <w:spacing w:before="20" w:after="20"/>
              <w:jc w:val="center"/>
            </w:pPr>
            <w:r/>
            <w:r>
              <w:rPr>
                <w:rFonts w:ascii="Calibri" w:hAnsi="Calibri"/>
                <w:b/>
                <w:color w:val="444444"/>
                <w:sz w:val="15"/>
              </w:rPr>
              <w:t>Remarks</w:t>
            </w:r>
          </w:p>
        </w:tc>
      </w:tr>
      <w:tr>
        <w:trPr>
          <w:trHeight w:val="351" w:hRule="atLeast"/>
        </w:trPr>
        <w:tc>
          <w:tcPr>
            <w:tcW w:type="dxa" w:w="3712"/>
          </w:tcPr>
          <w:p/>
        </w:tc>
        <w:tc>
          <w:tcPr>
            <w:tcW w:type="dxa" w:w="3712"/>
          </w:tcPr>
          <w:p/>
        </w:tc>
        <w:tc>
          <w:tcPr>
            <w:tcW w:type="dxa" w:w="3712"/>
          </w:tcPr>
          <w:p/>
        </w:tc>
        <w:tc>
          <w:tcPr>
            <w:tcW w:type="dxa" w:w="4568"/>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BOILER — SHIFT LOG</w:t>
            </w:r>
          </w:p>
          <w:p>
            <w:pPr>
              <w:jc w:val="center"/>
            </w:pPr>
            <w:r>
              <w:rPr>
                <w:rFonts w:ascii="Calibri" w:hAnsi="Calibri"/>
                <w:color w:val="444444"/>
                <w:sz w:val="16"/>
              </w:rPr>
              <w:t>Steam to the autoclaves — hourly readings</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p>
      <w:pPr>
        <w:spacing w:before="120"/>
      </w:pPr>
      <w:r>
        <w:rPr>
          <w:rFonts w:ascii="Calibri" w:hAnsi="Calibri"/>
          <w:b/>
          <w:color w:val="F16A21"/>
          <w:sz w:val="17"/>
        </w:rPr>
        <w:t>NOTE — this is the one sheet that is not taken from the app. There is no boiler in MANNA RECLAIM: nothing on it is recorded anywhere at present, so the columns below are what a firewood-fired boiler log ordinarily carries rather than a copy of what the plant already does. Correct it to match how the boiler is actually attended, and it can be built into the app afterwards.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142"/>
        <w:gridCol w:w="1942"/>
        <w:gridCol w:w="1485"/>
        <w:gridCol w:w="1599"/>
        <w:gridCol w:w="1713"/>
        <w:gridCol w:w="1713"/>
        <w:gridCol w:w="1485"/>
        <w:gridCol w:w="1485"/>
        <w:gridCol w:w="3141"/>
      </w:tblGrid>
      <w:tr>
        <w:trPr>
          <w:tblHeader w:val="true"/>
          <w:trHeight w:val="453" w:hRule="atLeast"/>
        </w:trPr>
        <w:tc>
          <w:tcPr>
            <w:tcW w:type="dxa" w:w="1142"/>
            <w:shd w:val="clear" w:fill="EFEFEF"/>
          </w:tcPr>
          <w:p>
            <w:pPr>
              <w:spacing w:before="20" w:after="20"/>
              <w:jc w:val="center"/>
            </w:pPr>
            <w:r/>
            <w:r>
              <w:rPr>
                <w:rFonts w:ascii="Calibri" w:hAnsi="Calibri"/>
                <w:b/>
                <w:color w:val="444444"/>
                <w:sz w:val="15"/>
              </w:rPr>
              <w:t>Time</w:t>
            </w:r>
          </w:p>
        </w:tc>
        <w:tc>
          <w:tcPr>
            <w:tcW w:type="dxa" w:w="1942"/>
            <w:shd w:val="clear" w:fill="EFEFEF"/>
          </w:tcPr>
          <w:p>
            <w:pPr>
              <w:spacing w:before="20" w:after="20"/>
              <w:jc w:val="center"/>
            </w:pPr>
            <w:r/>
            <w:r>
              <w:rPr>
                <w:rFonts w:ascii="Calibri" w:hAnsi="Calibri"/>
                <w:b/>
                <w:color w:val="444444"/>
                <w:sz w:val="15"/>
              </w:rPr>
              <w:t>Steam pressure (kg/cm²)</w:t>
            </w:r>
          </w:p>
        </w:tc>
        <w:tc>
          <w:tcPr>
            <w:tcW w:type="dxa" w:w="1485"/>
            <w:shd w:val="clear" w:fill="EFEFEF"/>
          </w:tcPr>
          <w:p>
            <w:pPr>
              <w:spacing w:before="20" w:after="20"/>
              <w:jc w:val="center"/>
            </w:pPr>
            <w:r/>
            <w:r>
              <w:rPr>
                <w:rFonts w:ascii="Calibri" w:hAnsi="Calibri"/>
                <w:b/>
                <w:color w:val="444444"/>
                <w:sz w:val="15"/>
              </w:rPr>
              <w:t>Water level</w:t>
            </w:r>
          </w:p>
        </w:tc>
        <w:tc>
          <w:tcPr>
            <w:tcW w:type="dxa" w:w="1599"/>
            <w:shd w:val="clear" w:fill="EFEFEF"/>
          </w:tcPr>
          <w:p>
            <w:pPr>
              <w:spacing w:before="20" w:after="20"/>
              <w:jc w:val="center"/>
            </w:pPr>
            <w:r/>
            <w:r>
              <w:rPr>
                <w:rFonts w:ascii="Calibri" w:hAnsi="Calibri"/>
                <w:b/>
                <w:color w:val="444444"/>
                <w:sz w:val="15"/>
              </w:rPr>
              <w:t>Feed pump (on/off)</w:t>
            </w:r>
          </w:p>
        </w:tc>
        <w:tc>
          <w:tcPr>
            <w:tcW w:type="dxa" w:w="1713"/>
            <w:shd w:val="clear" w:fill="EFEFEF"/>
          </w:tcPr>
          <w:p>
            <w:pPr>
              <w:spacing w:before="20" w:after="20"/>
              <w:jc w:val="center"/>
            </w:pPr>
            <w:r/>
            <w:r>
              <w:rPr>
                <w:rFonts w:ascii="Calibri" w:hAnsi="Calibri"/>
                <w:b/>
                <w:color w:val="444444"/>
                <w:sz w:val="15"/>
              </w:rPr>
              <w:t>Firewood added (kg)</w:t>
            </w:r>
          </w:p>
        </w:tc>
        <w:tc>
          <w:tcPr>
            <w:tcW w:type="dxa" w:w="1713"/>
            <w:shd w:val="clear" w:fill="EFEFEF"/>
          </w:tcPr>
          <w:p>
            <w:pPr>
              <w:spacing w:before="20" w:after="20"/>
              <w:jc w:val="center"/>
            </w:pPr>
            <w:r/>
            <w:r>
              <w:rPr>
                <w:rFonts w:ascii="Calibri" w:hAnsi="Calibri"/>
                <w:b/>
                <w:color w:val="444444"/>
                <w:sz w:val="15"/>
              </w:rPr>
              <w:t>Flue gas / furnace</w:t>
            </w:r>
          </w:p>
        </w:tc>
        <w:tc>
          <w:tcPr>
            <w:tcW w:type="dxa" w:w="1485"/>
            <w:shd w:val="clear" w:fill="EFEFEF"/>
          </w:tcPr>
          <w:p>
            <w:pPr>
              <w:spacing w:before="20" w:after="20"/>
              <w:jc w:val="center"/>
            </w:pPr>
            <w:r/>
            <w:r>
              <w:rPr>
                <w:rFonts w:ascii="Calibri" w:hAnsi="Calibri"/>
                <w:b/>
                <w:color w:val="444444"/>
                <w:sz w:val="15"/>
              </w:rPr>
              <w:t>Blowdown done</w:t>
            </w:r>
          </w:p>
        </w:tc>
        <w:tc>
          <w:tcPr>
            <w:tcW w:type="dxa" w:w="1485"/>
            <w:shd w:val="clear" w:fill="EFEFEF"/>
          </w:tcPr>
          <w:p>
            <w:pPr>
              <w:spacing w:before="20" w:after="20"/>
              <w:jc w:val="center"/>
            </w:pPr>
            <w:r/>
            <w:r>
              <w:rPr>
                <w:rFonts w:ascii="Calibri" w:hAnsi="Calibri"/>
                <w:b/>
                <w:color w:val="444444"/>
                <w:sz w:val="15"/>
              </w:rPr>
              <w:t>Attendant</w:t>
            </w:r>
          </w:p>
        </w:tc>
        <w:tc>
          <w:tcPr>
            <w:tcW w:type="dxa" w:w="3141"/>
            <w:shd w:val="clear" w:fill="EFEFEF"/>
          </w:tcPr>
          <w:p>
            <w:pPr>
              <w:spacing w:before="20" w:after="20"/>
              <w:jc w:val="center"/>
            </w:pPr>
            <w:r/>
            <w:r>
              <w:rPr>
                <w:rFonts w:ascii="Calibri" w:hAnsi="Calibri"/>
                <w:b/>
                <w:color w:val="444444"/>
                <w:sz w:val="15"/>
              </w:rPr>
              <w:t>Remarks</w:t>
            </w: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r>
        <w:trPr>
          <w:trHeight w:val="351" w:hRule="atLeast"/>
        </w:trPr>
        <w:tc>
          <w:tcPr>
            <w:tcW w:type="dxa" w:w="1142"/>
          </w:tcPr>
          <w:p/>
        </w:tc>
        <w:tc>
          <w:tcPr>
            <w:tcW w:type="dxa" w:w="1942"/>
          </w:tcPr>
          <w:p/>
        </w:tc>
        <w:tc>
          <w:tcPr>
            <w:tcW w:type="dxa" w:w="1485"/>
          </w:tcPr>
          <w:p/>
        </w:tc>
        <w:tc>
          <w:tcPr>
            <w:tcW w:type="dxa" w:w="1599"/>
          </w:tcPr>
          <w:p/>
        </w:tc>
        <w:tc>
          <w:tcPr>
            <w:tcW w:type="dxa" w:w="1713"/>
          </w:tcPr>
          <w:p/>
        </w:tc>
        <w:tc>
          <w:tcPr>
            <w:tcW w:type="dxa" w:w="1713"/>
          </w:tcPr>
          <w:p/>
        </w:tc>
        <w:tc>
          <w:tcPr>
            <w:tcW w:type="dxa" w:w="1485"/>
          </w:tcPr>
          <w:p/>
        </w:tc>
        <w:tc>
          <w:tcPr>
            <w:tcW w:type="dxa" w:w="1485"/>
          </w:tcPr>
          <w:p/>
        </w:tc>
        <w:tc>
          <w:tcPr>
            <w:tcW w:type="dxa" w:w="3141"/>
          </w:tcPr>
          <w:p/>
        </w:tc>
      </w:tr>
    </w:tbl>
    <w:p>
      <w:pPr>
        <w:spacing w:before="140" w:after="40"/>
      </w:pPr>
      <w:r>
        <w:rPr>
          <w:rFonts w:ascii="Calibri" w:hAnsi="Calibri"/>
          <w:b/>
          <w:color w:val="F16A21"/>
          <w:sz w:val="18"/>
        </w:rPr>
        <w:t>START AND END OF SHIFT CHECKS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853"/>
        <w:gridCol w:w="1999"/>
        <w:gridCol w:w="6853"/>
      </w:tblGrid>
      <w:tr>
        <w:trPr>
          <w:tblHeader w:val="true"/>
          <w:trHeight w:val="453" w:hRule="atLeast"/>
        </w:trPr>
        <w:tc>
          <w:tcPr>
            <w:tcW w:type="dxa" w:w="6853"/>
            <w:shd w:val="clear" w:fill="EFEFEF"/>
          </w:tcPr>
          <w:p>
            <w:pPr>
              <w:spacing w:before="20" w:after="20"/>
              <w:jc w:val="center"/>
            </w:pPr>
            <w:r/>
            <w:r>
              <w:rPr>
                <w:rFonts w:ascii="Calibri" w:hAnsi="Calibri"/>
                <w:b/>
                <w:color w:val="444444"/>
                <w:sz w:val="15"/>
              </w:rPr>
              <w:t>Check</w:t>
            </w:r>
          </w:p>
        </w:tc>
        <w:tc>
          <w:tcPr>
            <w:tcW w:type="dxa" w:w="1999"/>
            <w:shd w:val="clear" w:fill="EFEFEF"/>
          </w:tcPr>
          <w:p>
            <w:pPr>
              <w:spacing w:before="20" w:after="20"/>
              <w:jc w:val="center"/>
            </w:pPr>
            <w:r/>
            <w:r>
              <w:rPr>
                <w:rFonts w:ascii="Calibri" w:hAnsi="Calibri"/>
                <w:b/>
                <w:color w:val="444444"/>
                <w:sz w:val="15"/>
              </w:rPr>
              <w:t>Done</w:t>
            </w:r>
          </w:p>
        </w:tc>
        <w:tc>
          <w:tcPr>
            <w:tcW w:type="dxa" w:w="6853"/>
            <w:shd w:val="clear" w:fill="EFEFEF"/>
          </w:tcPr>
          <w:p>
            <w:pPr>
              <w:spacing w:before="20" w:after="20"/>
              <w:jc w:val="center"/>
            </w:pPr>
            <w:r/>
            <w:r>
              <w:rPr>
                <w:rFonts w:ascii="Calibri" w:hAnsi="Calibri"/>
                <w:b/>
                <w:color w:val="444444"/>
                <w:sz w:val="15"/>
              </w:rPr>
              <w:t>Reading / remark</w:t>
            </w:r>
          </w:p>
        </w:tc>
      </w:tr>
      <w:tr>
        <w:trPr>
          <w:trHeight w:val="351" w:hRule="atLeast"/>
        </w:trPr>
        <w:tc>
          <w:tcPr>
            <w:tcW w:type="dxa" w:w="6853"/>
          </w:tcPr>
          <w:p/>
        </w:tc>
        <w:tc>
          <w:tcPr>
            <w:tcW w:type="dxa" w:w="1999"/>
          </w:tcPr>
          <w:p/>
        </w:tc>
        <w:tc>
          <w:tcPr>
            <w:tcW w:type="dxa" w:w="6853"/>
          </w:tcPr>
          <w:p/>
        </w:tc>
      </w:tr>
      <w:tr>
        <w:trPr>
          <w:trHeight w:val="351" w:hRule="atLeast"/>
        </w:trPr>
        <w:tc>
          <w:tcPr>
            <w:tcW w:type="dxa" w:w="6853"/>
          </w:tcPr>
          <w:p/>
        </w:tc>
        <w:tc>
          <w:tcPr>
            <w:tcW w:type="dxa" w:w="1999"/>
          </w:tcPr>
          <w:p/>
        </w:tc>
        <w:tc>
          <w:tcPr>
            <w:tcW w:type="dxa" w:w="6853"/>
          </w:tcPr>
          <w:p/>
        </w:tc>
      </w:tr>
      <w:tr>
        <w:trPr>
          <w:trHeight w:val="351" w:hRule="atLeast"/>
        </w:trPr>
        <w:tc>
          <w:tcPr>
            <w:tcW w:type="dxa" w:w="6853"/>
          </w:tcPr>
          <w:p/>
        </w:tc>
        <w:tc>
          <w:tcPr>
            <w:tcW w:type="dxa" w:w="1999"/>
          </w:tcPr>
          <w:p/>
        </w:tc>
        <w:tc>
          <w:tcPr>
            <w:tcW w:type="dxa" w:w="6853"/>
          </w:tcPr>
          <w:p/>
        </w:tc>
      </w:tr>
    </w:tbl>
    <w:p>
      <w:pPr>
        <w:spacing w:before="140" w:after="40"/>
      </w:pPr>
      <w:r>
        <w:rPr>
          <w:rFonts w:ascii="Calibri" w:hAnsi="Calibri"/>
          <w:b/>
          <w:color w:val="F16A21"/>
          <w:sz w:val="18"/>
        </w:rPr>
        <w:t>SHIFT REMARKS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85"/>
        <w:gridCol w:w="14219"/>
      </w:tblGrid>
      <w:tr>
        <w:trPr>
          <w:tblHeader w:val="true"/>
          <w:trHeight w:val="453" w:hRule="atLeast"/>
        </w:trPr>
        <w:tc>
          <w:tcPr>
            <w:tcW w:type="dxa" w:w="1485"/>
            <w:shd w:val="clear" w:fill="EFEFEF"/>
          </w:tcPr>
          <w:p>
            <w:pPr>
              <w:spacing w:before="20" w:after="20"/>
              <w:jc w:val="center"/>
            </w:pPr>
            <w:r/>
            <w:r>
              <w:rPr>
                <w:rFonts w:ascii="Calibri" w:hAnsi="Calibri"/>
                <w:b/>
                <w:color w:val="444444"/>
                <w:sz w:val="15"/>
              </w:rPr>
              <w:t>Time</w:t>
            </w:r>
          </w:p>
        </w:tc>
        <w:tc>
          <w:tcPr>
            <w:tcW w:type="dxa" w:w="14219"/>
            <w:shd w:val="clear" w:fill="EFEFEF"/>
          </w:tcPr>
          <w:p>
            <w:pPr>
              <w:spacing w:before="20" w:after="20"/>
              <w:jc w:val="center"/>
            </w:pPr>
            <w:r/>
            <w:r>
              <w:rPr>
                <w:rFonts w:ascii="Calibri" w:hAnsi="Calibri"/>
                <w:b/>
                <w:color w:val="444444"/>
                <w:sz w:val="15"/>
              </w:rPr>
              <w:t>Stoppage / breakdown / anything the next shift needs to know</w:t>
            </w:r>
          </w:p>
        </w:tc>
      </w:tr>
      <w:tr>
        <w:trPr>
          <w:trHeight w:val="351" w:hRule="atLeast"/>
        </w:trPr>
        <w:tc>
          <w:tcPr>
            <w:tcW w:type="dxa" w:w="1485"/>
          </w:tcPr>
          <w:p/>
        </w:tc>
        <w:tc>
          <w:tcPr>
            <w:tcW w:type="dxa" w:w="14219"/>
          </w:tcPr>
          <w:p/>
        </w:tc>
      </w:tr>
      <w:tr>
        <w:trPr>
          <w:trHeight w:val="351" w:hRule="atLeast"/>
        </w:trPr>
        <w:tc>
          <w:tcPr>
            <w:tcW w:type="dxa" w:w="1485"/>
          </w:tcPr>
          <w:p/>
        </w:tc>
        <w:tc>
          <w:tcPr>
            <w:tcW w:type="dxa" w:w="14219"/>
          </w:tcPr>
          <w:p/>
        </w:tc>
      </w:tr>
    </w:tbl>
    <w:tbl>
      <w:tblPr>
        <w:tblW w:type="auto" w:w="0"/>
        <w:tblLayout w:type="fixed"/>
        <w:tblLook w:firstColumn="1" w:firstRow="1" w:lastColumn="0" w:lastRow="0" w:noHBand="0" w:noVBand="1" w:val="04A0"/>
      </w:tblPr>
      <w:tblGrid>
        <w:gridCol w:w="5254"/>
        <w:gridCol w:w="5254"/>
        <w:gridCol w:w="5197"/>
      </w:tblGrid>
      <w:tr>
        <w:tc>
          <w:tcPr>
            <w:tcW w:type="dxa" w:w="5254"/>
          </w:tcPr>
          <w:p>
            <w:pPr>
              <w:spacing w:before="20" w:after="20"/>
            </w:pPr>
            <w:r/>
            <w:r>
              <w:rPr>
                <w:rFonts w:ascii="Calibri" w:hAnsi="Calibri"/>
                <w:b w:val="0"/>
                <w:sz w:val="18"/>
              </w:rPr>
              <w:br/>
              <w:br/>
              <w:t>................................................</w:t>
            </w:r>
          </w:p>
          <w:p>
            <w:r>
              <w:rPr>
                <w:rFonts w:ascii="Calibri" w:hAnsi="Calibri"/>
                <w:b/>
                <w:color w:val="444444"/>
                <w:sz w:val="16"/>
              </w:rPr>
              <w:t>Operator</w:t>
            </w:r>
          </w:p>
        </w:tc>
        <w:tc>
          <w:tcPr>
            <w:tcW w:type="dxa" w:w="5254"/>
          </w:tcPr>
          <w:p>
            <w:pPr>
              <w:spacing w:before="20" w:after="20"/>
            </w:pPr>
            <w:r/>
            <w:r>
              <w:rPr>
                <w:rFonts w:ascii="Calibri" w:hAnsi="Calibri"/>
                <w:b w:val="0"/>
                <w:sz w:val="18"/>
              </w:rPr>
              <w:br/>
              <w:br/>
              <w:t>................................................</w:t>
            </w:r>
          </w:p>
          <w:p>
            <w:r>
              <w:rPr>
                <w:rFonts w:ascii="Calibri" w:hAnsi="Calibri"/>
                <w:b/>
                <w:color w:val="444444"/>
                <w:sz w:val="16"/>
              </w:rPr>
              <w:t>Shift supervisor</w:t>
            </w:r>
          </w:p>
        </w:tc>
        <w:tc>
          <w:tcPr>
            <w:tcW w:type="dxa" w:w="5197"/>
          </w:tcPr>
          <w:p>
            <w:pPr>
              <w:spacing w:before="20" w:after="20"/>
            </w:pPr>
            <w:r/>
            <w:r>
              <w:rPr>
                <w:rFonts w:ascii="Calibri" w:hAnsi="Calibri"/>
                <w:b w:val="0"/>
                <w:sz w:val="18"/>
              </w:rPr>
              <w:br/>
              <w:br/>
              <w:t>................................................</w:t>
            </w:r>
          </w:p>
          <w:p>
            <w:r>
              <w:rPr>
                <w:rFonts w:ascii="Calibri" w:hAnsi="Calibri"/>
                <w:b/>
                <w:color w:val="444444"/>
                <w:sz w:val="16"/>
              </w:rPr>
              <w:t>Checked by (Manager)</w:t>
            </w:r>
          </w:p>
        </w:tc>
      </w:tr>
    </w:tbl>
    <w:p>
      <w:pPr>
        <w:spacing w:before="80" w:after="40"/>
      </w:pPr>
      <w:r>
        <w:rPr>
          <w:rFonts w:ascii="Calibri" w:hAnsi="Calibri"/>
          <w:i w:val="0"/>
          <w:color w:val="444444"/>
          <w:sz w:val="16"/>
        </w:rPr>
        <w:t>Entered in the tablet by: ..............................................   Date/time entered: ..............................   File this sheet with the shift it belongs to.</w:t>
      </w:r>
    </w:p>
    <w:p>
      <w:pPr>
        <w:sectPr>
          <w:pgSz w:w="16838" w:h="11906" w:orient="landscape"/>
          <w:pgMar w:top="510" w:right="567" w:bottom="510" w:left="567" w:header="720" w:footer="720" w:gutter="0"/>
          <w:cols w:space="720"/>
          <w:docGrid w:linePitch="360"/>
        </w:sectPr>
      </w:pPr>
    </w:p>
    <w:tbl>
      <w:tblPr>
        <w:tblW w:type="auto" w:w="0"/>
        <w:jc w:val="center"/>
        <w:tblLayout w:type="fixed"/>
        <w:tblLook w:firstColumn="1" w:firstRow="1" w:lastColumn="0" w:lastRow="0" w:noHBand="0" w:noVBand="1" w:val="04A0"/>
      </w:tblPr>
      <w:tblGrid>
        <w:gridCol w:w="3655"/>
        <w:gridCol w:w="7195"/>
        <w:gridCol w:w="4854"/>
      </w:tblGrid>
      <w:tr>
        <w:tc>
          <w:tcPr>
            <w:tcW w:type="dxa" w:w="3655"/>
          </w:tcPr>
          <w:p>
            <w:pPr>
              <w:spacing w:before="20" w:after="20"/>
            </w:pPr>
            <w:r/>
            <w:r>
              <w:rPr>
                <w:rFonts w:ascii="Calibri" w:hAnsi="Calibri"/>
                <w:b w:val="0"/>
                <w:sz w:val="18"/>
              </w:rPr>
            </w:r>
          </w:p>
          <w:p>
            <w:pPr>
              <w:spacing w:before="0" w:after="0"/>
              <w:jc w:val="center"/>
            </w:pPr>
            <w:r>
              <w:rPr>
                <w:rFonts w:ascii="Calibri" w:hAnsi="Calibri"/>
                <w:b w:val="0"/>
                <w:color w:val="444444"/>
                <w:sz w:val="13"/>
              </w:rPr>
            </w:r>
          </w:p>
          <w:p>
            <w:pPr>
              <w:spacing w:before="0" w:after="0"/>
              <w:jc w:val="center"/>
            </w:pPr>
            <w:r>
              <w:rPr>
                <w:rFonts w:ascii="Calibri" w:hAnsi="Calibri"/>
                <w:b/>
                <w:color w:val="444444"/>
                <w:sz w:val="18"/>
              </w:rPr>
              <w:t>[  MANNA  GROUP  LOGO  ]</w:t>
            </w:r>
          </w:p>
          <w:p>
            <w:pPr>
              <w:spacing w:before="0" w:after="0"/>
              <w:jc w:val="center"/>
            </w:pPr>
            <w:r>
              <w:rPr>
                <w:rFonts w:ascii="Calibri" w:hAnsi="Calibri"/>
                <w:b w:val="0"/>
                <w:color w:val="444444"/>
                <w:sz w:val="13"/>
              </w:rPr>
              <w:t>paste the logo here, or re-run</w:t>
            </w:r>
          </w:p>
          <w:p>
            <w:pPr>
              <w:spacing w:before="0" w:after="0"/>
              <w:jc w:val="center"/>
            </w:pPr>
            <w:r>
              <w:rPr>
                <w:rFonts w:ascii="Calibri" w:hAnsi="Calibri"/>
                <w:b w:val="0"/>
                <w:color w:val="444444"/>
                <w:sz w:val="13"/>
              </w:rPr>
              <w:t>the generator with --logo &lt;file&gt;</w:t>
            </w:r>
          </w:p>
          <w:p>
            <w:pPr>
              <w:spacing w:before="0" w:after="0"/>
              <w:jc w:val="center"/>
            </w:pPr>
            <w:r>
              <w:rPr>
                <w:rFonts w:ascii="Calibri" w:hAnsi="Calibri"/>
                <w:b w:val="0"/>
                <w:color w:val="444444"/>
                <w:sz w:val="13"/>
              </w:rPr>
            </w:r>
          </w:p>
        </w:tc>
        <w:tc>
          <w:tcPr>
            <w:tcW w:type="dxa" w:w="7195"/>
          </w:tcPr>
          <w:p>
            <w:pPr>
              <w:spacing w:before="20" w:after="20"/>
              <w:jc w:val="center"/>
            </w:pPr>
            <w:r/>
            <w:r>
              <w:rPr>
                <w:rFonts w:ascii="Calibri" w:hAnsi="Calibri"/>
                <w:b/>
                <w:color w:val="444444"/>
                <w:sz w:val="26"/>
              </w:rPr>
              <w:t>MANNA RUBBER PRODUCTS (P) LTD.</w:t>
            </w:r>
          </w:p>
          <w:p>
            <w:pPr>
              <w:jc w:val="center"/>
            </w:pPr>
            <w:r>
              <w:rPr>
                <w:rFonts w:ascii="Calibri" w:hAnsi="Calibri"/>
                <w:b/>
                <w:color w:val="F16A21"/>
                <w:sz w:val="30"/>
              </w:rPr>
              <w:t>HOW TO FILL THESE IN</w:t>
            </w:r>
          </w:p>
          <w:p>
            <w:pPr>
              <w:jc w:val="center"/>
            </w:pPr>
            <w:r>
              <w:rPr>
                <w:rFonts w:ascii="Calibri" w:hAnsi="Calibri"/>
                <w:color w:val="444444"/>
                <w:sz w:val="16"/>
              </w:rPr>
              <w:t>One page, for the notice board - the sheets themselves are kept clear on purpose</w:t>
            </w:r>
          </w:p>
        </w:tc>
        <w:tc>
          <w:tcPr>
            <w:tcW w:type="dxa" w:w="4854"/>
          </w:tcPr>
          <w:p>
            <w:pPr>
              <w:spacing w:before="20" w:after="20"/>
            </w:pPr>
            <w:r/>
            <w:r>
              <w:rPr>
                <w:rFonts w:ascii="Calibri" w:hAnsi="Calibri"/>
                <w:b w:val="0"/>
                <w:sz w:val="20"/>
              </w:rPr>
              <w:t>Date: ......................................</w:t>
            </w:r>
          </w:p>
          <w:p>
            <w:pPr>
              <w:spacing w:before="40" w:after="0"/>
            </w:pPr>
            <w:r>
              <w:rPr>
                <w:rFonts w:ascii="Calibri" w:hAnsi="Calibri"/>
                <w:sz w:val="18"/>
              </w:rPr>
              <w:t>Shift:    ☐ Day  (08:30 – 20:30)      ☐ Night (20:30 – 08:30)</w:t>
            </w:r>
          </w:p>
          <w:p>
            <w:pPr>
              <w:spacing w:before="40" w:after="0"/>
            </w:pPr>
            <w:r>
              <w:rPr>
                <w:rFonts w:ascii="Calibri" w:hAnsi="Calibri"/>
                <w:sz w:val="18"/>
              </w:rPr>
              <w:t>Supervisor: ..........................................</w:t>
            </w:r>
          </w:p>
          <w:p>
            <w:pPr>
              <w:spacing w:before="40" w:after="0"/>
            </w:pPr>
            <w:r>
              <w:rPr>
                <w:rFonts w:ascii="Calibri" w:hAnsi="Calibri"/>
                <w:sz w:val="18"/>
              </w:rPr>
              <w:t>Sheet ......... of ..........</w:t>
            </w:r>
          </w:p>
        </w:tc>
      </w:tr>
    </w:tbl>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12869"/>
      </w:tblGrid>
      <w:tr>
        <w:tc>
          <w:tcPr>
            <w:tcW w:type="dxa" w:w="2835"/>
            <w:shd w:val="clear" w:fill="EFEFEF"/>
          </w:tcPr>
          <w:p>
            <w:pPr>
              <w:spacing w:before="20" w:after="20"/>
            </w:pPr>
            <w:r/>
            <w:r>
              <w:rPr>
                <w:rFonts w:ascii="Calibri" w:hAnsi="Calibri"/>
                <w:b/>
                <w:color w:val="F16A21"/>
                <w:sz w:val="17"/>
              </w:rPr>
              <w:t>Every sheet</w:t>
            </w:r>
          </w:p>
        </w:tc>
        <w:tc>
          <w:tcPr>
            <w:tcW w:type="dxa" w:w="12869"/>
          </w:tcPr>
          <w:p>
            <w:pPr>
              <w:spacing w:before="20" w:after="20"/>
            </w:pPr>
            <w:r/>
            <w:r>
              <w:rPr>
                <w:rFonts w:ascii="Calibri" w:hAnsi="Calibri"/>
                <w:b w:val="0"/>
                <w:sz w:val="16"/>
              </w:rPr>
              <w:t>One sheet per line per shift. Fill it in as the shift runs, not from memory at the end. Whoever enters it into the tablet signs and dates the bottom, so a sheet and the app can always be put side by side.</w:t>
            </w:r>
          </w:p>
        </w:tc>
      </w:tr>
      <w:tr>
        <w:tc>
          <w:tcPr>
            <w:tcW w:type="dxa" w:w="2835"/>
            <w:shd w:val="clear" w:fill="EFEFEF"/>
          </w:tcPr>
          <w:p>
            <w:pPr>
              <w:spacing w:before="20" w:after="20"/>
            </w:pPr>
            <w:r/>
            <w:r>
              <w:rPr>
                <w:rFonts w:ascii="Calibri" w:hAnsi="Calibri"/>
                <w:b/>
                <w:color w:val="F16A21"/>
                <w:sz w:val="17"/>
              </w:rPr>
              <w:t>Special line</w:t>
            </w:r>
          </w:p>
        </w:tc>
        <w:tc>
          <w:tcPr>
            <w:tcW w:type="dxa" w:w="12869"/>
          </w:tcPr>
          <w:p>
            <w:pPr>
              <w:spacing w:before="20" w:after="20"/>
            </w:pPr>
            <w:r/>
            <w:r>
              <w:rPr>
                <w:rFonts w:ascii="Calibri" w:hAnsi="Calibri"/>
                <w:b w:val="0"/>
                <w:sz w:val="16"/>
              </w:rPr>
              <w:t>One row per pass. A grade goes through two to four passes and only the finishing pass is weighed - leave the weight blank on the others, or the shift's output is counted twice. Take the grades in the order they came off: Special, SuperFine, Fine, Medium, DRC, Special DRC.</w:t>
            </w:r>
          </w:p>
        </w:tc>
      </w:tr>
      <w:tr>
        <w:tc>
          <w:tcPr>
            <w:tcW w:type="dxa" w:w="2835"/>
            <w:shd w:val="clear" w:fill="EFEFEF"/>
          </w:tcPr>
          <w:p>
            <w:pPr>
              <w:spacing w:before="20" w:after="20"/>
            </w:pPr>
            <w:r/>
            <w:r>
              <w:rPr>
                <w:rFonts w:ascii="Calibri" w:hAnsi="Calibri"/>
                <w:b/>
                <w:color w:val="F16A21"/>
                <w:sz w:val="17"/>
              </w:rPr>
              <w:t>Mixing two batches</w:t>
            </w:r>
          </w:p>
        </w:tc>
        <w:tc>
          <w:tcPr>
            <w:tcW w:type="dxa" w:w="12869"/>
          </w:tcPr>
          <w:p>
            <w:pPr>
              <w:spacing w:before="20" w:after="20"/>
            </w:pPr>
            <w:r/>
            <w:r>
              <w:rPr>
                <w:rFonts w:ascii="Calibri" w:hAnsi="Calibri"/>
                <w:b w:val="0"/>
                <w:sz w:val="16"/>
              </w:rPr>
              <w:t>Put the batch the pass is filed under in Batch No. and the other one in Mixed with. Never write both numbers in one box separated by a comma: no report can read that, and it has already had to be corrected once on five passes.</w:t>
            </w:r>
          </w:p>
        </w:tc>
      </w:tr>
      <w:tr>
        <w:tc>
          <w:tcPr>
            <w:tcW w:type="dxa" w:w="2835"/>
            <w:shd w:val="clear" w:fill="EFEFEF"/>
          </w:tcPr>
          <w:p>
            <w:pPr>
              <w:spacing w:before="20" w:after="20"/>
            </w:pPr>
            <w:r/>
            <w:r>
              <w:rPr>
                <w:rFonts w:ascii="Calibri" w:hAnsi="Calibri"/>
                <w:b/>
                <w:color w:val="F16A21"/>
                <w:sz w:val="17"/>
              </w:rPr>
              <w:t>Coarse line</w:t>
            </w:r>
          </w:p>
        </w:tc>
        <w:tc>
          <w:tcPr>
            <w:tcW w:type="dxa" w:w="12869"/>
          </w:tcPr>
          <w:p>
            <w:pPr>
              <w:spacing w:before="20" w:after="20"/>
            </w:pPr>
            <w:r/>
            <w:r>
              <w:rPr>
                <w:rFonts w:ascii="Calibri" w:hAnsi="Calibri"/>
                <w:b w:val="0"/>
                <w:sz w:val="16"/>
              </w:rPr>
              <w:t>PR1 pre-refines and weighs nothing; Refiner 2 finishes and is the only machine on the line that weighs. Log PR1's hours even when the weighing happened on the next shift - the labour belongs with the weight, and a shift showing R2 alone reads at three times what the line really does.</w:t>
            </w:r>
          </w:p>
        </w:tc>
      </w:tr>
      <w:tr>
        <w:tc>
          <w:tcPr>
            <w:tcW w:type="dxa" w:w="2835"/>
            <w:shd w:val="clear" w:fill="EFEFEF"/>
          </w:tcPr>
          <w:p>
            <w:pPr>
              <w:spacing w:before="20" w:after="20"/>
            </w:pPr>
            <w:r/>
            <w:r>
              <w:rPr>
                <w:rFonts w:ascii="Calibri" w:hAnsi="Calibri"/>
                <w:b/>
                <w:color w:val="F16A21"/>
                <w:sz w:val="17"/>
              </w:rPr>
              <w:t>Grinding line</w:t>
            </w:r>
          </w:p>
        </w:tc>
        <w:tc>
          <w:tcPr>
            <w:tcW w:type="dxa" w:w="12869"/>
          </w:tcPr>
          <w:p>
            <w:pPr>
              <w:spacing w:before="20" w:after="20"/>
            </w:pPr>
            <w:r/>
            <w:r>
              <w:rPr>
                <w:rFonts w:ascii="Calibri" w:hAnsi="Calibri"/>
                <w:b w:val="0"/>
                <w:sz w:val="16"/>
              </w:rPr>
              <w:t>Truck tyre is 30# and bike tyre is 20#. The Soorya Grinder has no electricity meter and no hour meter - leave those four columns blank rather than writing a guess.</w:t>
            </w:r>
          </w:p>
        </w:tc>
      </w:tr>
      <w:tr>
        <w:tc>
          <w:tcPr>
            <w:tcW w:type="dxa" w:w="2835"/>
            <w:shd w:val="clear" w:fill="EFEFEF"/>
          </w:tcPr>
          <w:p>
            <w:pPr>
              <w:spacing w:before="20" w:after="20"/>
            </w:pPr>
            <w:r/>
            <w:r>
              <w:rPr>
                <w:rFonts w:ascii="Calibri" w:hAnsi="Calibri"/>
                <w:b/>
                <w:color w:val="F16A21"/>
                <w:sz w:val="17"/>
              </w:rPr>
              <w:t>Cracker</w:t>
            </w:r>
          </w:p>
        </w:tc>
        <w:tc>
          <w:tcPr>
            <w:tcW w:type="dxa" w:w="12869"/>
          </w:tcPr>
          <w:p>
            <w:pPr>
              <w:spacing w:before="20" w:after="20"/>
            </w:pPr>
            <w:r/>
            <w:r>
              <w:rPr>
                <w:rFonts w:ascii="Calibri" w:hAnsi="Calibri"/>
                <w:b w:val="0"/>
                <w:sz w:val="16"/>
              </w:rPr>
              <w:t>No output column: what the cracker breaks is weighed downstream at the grinders, and a weight written here is counted twice on the plant's total. The picking gang is approximate by design - "four of them, about three hours" is the answer wanted.</w:t>
            </w:r>
          </w:p>
        </w:tc>
      </w:tr>
      <w:tr>
        <w:tc>
          <w:tcPr>
            <w:tcW w:type="dxa" w:w="2835"/>
            <w:shd w:val="clear" w:fill="EFEFEF"/>
          </w:tcPr>
          <w:p>
            <w:pPr>
              <w:spacing w:before="20" w:after="20"/>
            </w:pPr>
            <w:r/>
            <w:r>
              <w:rPr>
                <w:rFonts w:ascii="Calibri" w:hAnsi="Calibri"/>
                <w:b/>
                <w:color w:val="F16A21"/>
                <w:sz w:val="17"/>
              </w:rPr>
              <w:t>Autoclaves</w:t>
            </w:r>
          </w:p>
        </w:tc>
        <w:tc>
          <w:tcPr>
            <w:tcW w:type="dxa" w:w="12869"/>
          </w:tcPr>
          <w:p>
            <w:pPr>
              <w:spacing w:before="20" w:after="20"/>
            </w:pPr>
            <w:r/>
            <w:r>
              <w:rPr>
                <w:rFonts w:ascii="Calibri" w:hAnsi="Calibri"/>
                <w:b w:val="0"/>
                <w:sz w:val="16"/>
              </w:rPr>
              <w:t>One row per charge, not per shift. The three clock times are the point of the sheet: pressure reached splits the heat-up off the cook, and door opened to discharged is the vessel standing open, which is dead time on a machine that only earns while it is shut and hot. Tick Paired when both vessels were charged together and one crew attended both. About 550 kg of firewood a load is what the plant reckons on; well off that is worth a line in the remarks while somebody still remembers why.</w:t>
            </w:r>
          </w:p>
        </w:tc>
      </w:tr>
      <w:tr>
        <w:tc>
          <w:tcPr>
            <w:tcW w:type="dxa" w:w="2835"/>
            <w:shd w:val="clear" w:fill="EFEFEF"/>
          </w:tcPr>
          <w:p>
            <w:pPr>
              <w:spacing w:before="20" w:after="20"/>
            </w:pPr>
            <w:r/>
            <w:r>
              <w:rPr>
                <w:rFonts w:ascii="Calibri" w:hAnsi="Calibri"/>
                <w:b/>
                <w:color w:val="F16A21"/>
                <w:sz w:val="17"/>
              </w:rPr>
              <w:t>Bearings and bushes</w:t>
            </w:r>
          </w:p>
        </w:tc>
        <w:tc>
          <w:tcPr>
            <w:tcW w:type="dxa" w:w="12869"/>
          </w:tcPr>
          <w:p>
            <w:pPr>
              <w:spacing w:before="20" w:after="20"/>
            </w:pPr>
            <w:r/>
            <w:r>
              <w:rPr>
                <w:rFonts w:ascii="Calibri" w:hAnsi="Calibri"/>
                <w:b w:val="0"/>
                <w:sz w:val="16"/>
              </w:rPr>
              <w:t>Every 2 hours on the grinding line, every 3 hours on the refiners and the coarse line. Four positions on each machine. Anything over 80 degrees is flagged and what was done about it goes in the last column. PR1, Refiner 1, Refiner 2 and Grinder 1 run on bushes; everything else on bearings.</w:t>
            </w:r>
          </w:p>
        </w:tc>
      </w:tr>
      <w:tr>
        <w:tc>
          <w:tcPr>
            <w:tcW w:type="dxa" w:w="2835"/>
            <w:shd w:val="clear" w:fill="EFEFEF"/>
          </w:tcPr>
          <w:p>
            <w:pPr>
              <w:spacing w:before="20" w:after="20"/>
            </w:pPr>
            <w:r/>
            <w:r>
              <w:rPr>
                <w:rFonts w:ascii="Calibri" w:hAnsi="Calibri"/>
                <w:b/>
                <w:color w:val="F16A21"/>
                <w:sz w:val="17"/>
              </w:rPr>
              <w:t>Boiler</w:t>
            </w:r>
          </w:p>
        </w:tc>
        <w:tc>
          <w:tcPr>
            <w:tcW w:type="dxa" w:w="12869"/>
          </w:tcPr>
          <w:p>
            <w:pPr>
              <w:spacing w:before="20" w:after="20"/>
            </w:pPr>
            <w:r/>
            <w:r>
              <w:rPr>
                <w:rFonts w:ascii="Calibri" w:hAnsi="Calibri"/>
                <w:b w:val="0"/>
                <w:sz w:val="16"/>
              </w:rPr>
              <w:t>This is the one sheet with nothing behind it in the app - the boiler is not in MANNA RECLAIM at all. Correct the columns to match how it is actually attended and they can be built into the app afterwards.</w:t>
            </w:r>
          </w:p>
        </w:tc>
      </w:tr>
    </w:tbl>
    <w:sectPr w:rsidR="00FC693F" w:rsidRPr="0006063C" w:rsidSect="00034616">
      <w:pgSz w:w="16838" w:h="11906" w:orient="landscape"/>
      <w:pgMar w:top="510"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