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78" w:rsidRPr="00083278" w:rsidRDefault="00083278" w:rsidP="0008327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9434C"/>
          <w:sz w:val="36"/>
          <w:szCs w:val="36"/>
          <w:lang w:eastAsia="en-IN"/>
        </w:rPr>
      </w:pPr>
      <w:r w:rsidRPr="00083278">
        <w:rPr>
          <w:rFonts w:ascii="Arial" w:eastAsia="Times New Roman" w:hAnsi="Arial" w:cs="Arial"/>
          <w:color w:val="39434C"/>
          <w:sz w:val="36"/>
          <w:szCs w:val="36"/>
          <w:lang w:eastAsia="en-IN"/>
        </w:rPr>
        <w:t>Techniques Used</w:t>
      </w:r>
      <w:bookmarkStart w:id="0" w:name="_GoBack"/>
      <w:bookmarkEnd w:id="0"/>
    </w:p>
    <w:tbl>
      <w:tblPr>
        <w:tblW w:w="9854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981"/>
        <w:gridCol w:w="768"/>
        <w:gridCol w:w="2661"/>
        <w:gridCol w:w="4050"/>
      </w:tblGrid>
      <w:tr w:rsidR="00083278" w:rsidRPr="00083278" w:rsidTr="00083278">
        <w:trPr>
          <w:tblHeader/>
        </w:trPr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083278" w:rsidRPr="00083278" w:rsidRDefault="00083278" w:rsidP="00083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Domain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083278" w:rsidRPr="00083278" w:rsidRDefault="00083278" w:rsidP="00083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083278" w:rsidRPr="00083278" w:rsidRDefault="00083278" w:rsidP="00083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F2F2F2"/>
            <w:vAlign w:val="bottom"/>
            <w:hideMark/>
          </w:tcPr>
          <w:p w:rsidR="00083278" w:rsidRPr="00083278" w:rsidRDefault="00083278" w:rsidP="000832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Use</w:t>
            </w:r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T1074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Data Staged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7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Local Data Staging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copied files of interest to the main drive's recycle bin.</w:t>
            </w:r>
            <w:hyperlink r:id="rId9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T1190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1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Exploit Public-Facing Application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2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exploited CVE-2020-5902, an F5 BIP-IP vulnerability, to drop a Linux backdoor. 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begin"/>
            </w: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instrText xml:space="preserve"> HYPERLINK "https://attack.mitre.org/groups/G0135" </w:instrText>
            </w: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separate"/>
            </w:r>
            <w:r w:rsidRPr="00083278">
              <w:rPr>
                <w:rFonts w:ascii="Arial" w:eastAsia="Times New Roman" w:hAnsi="Arial" w:cs="Arial"/>
                <w:color w:val="4F7CAC"/>
                <w:sz w:val="24"/>
                <w:szCs w:val="24"/>
                <w:lang w:eastAsia="en-IN"/>
              </w:rPr>
              <w:t>BackdoorDiplomacy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fldChar w:fldCharType="end"/>
            </w: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also exploited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mis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-configured Plesk servers.</w:t>
            </w:r>
            <w:hyperlink r:id="rId13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T1574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6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Hijack Execution Flow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17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DLL Search Order Hijacking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executed DLL search order hijacking.</w:t>
            </w:r>
            <w:hyperlink r:id="rId19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T1105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1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Ingress Tool Transfer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2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downloaded additional files and tools onto a compromised host.</w:t>
            </w:r>
            <w:hyperlink r:id="rId23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T1036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.004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6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27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Masquerade Task or Service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disguised their backdoor droppers with naming conventions designed to blend into normal operations.</w:t>
            </w:r>
            <w:hyperlink r:id="rId29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.005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1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Masquerading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32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Match Legitimate Name or Location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dropped implants in folders named for legitimate software.</w:t>
            </w:r>
            <w:hyperlink r:id="rId34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T1046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6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Network Service Discovery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SMBTouch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, a vulnerability scanner, to determine whether a target is vulnerable to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EternalBlue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malware.</w:t>
            </w:r>
            <w:hyperlink r:id="rId38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39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T1095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Non-Application Layer Protocol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EarthWorm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for network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tunneling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with a SOCKS5 server and port transfer functionalities.</w:t>
            </w:r>
            <w:hyperlink r:id="rId42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3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T1027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Obfuscated Files or Information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5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obfuscated tools and malware it uses with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VMProtect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.</w:t>
            </w:r>
            <w:hyperlink r:id="rId46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lastRenderedPageBreak/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7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T1588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8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49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Obtain Capabilities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5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Malware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1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obtained and used leaked malware, including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DoublePulsar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EternalBlue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EternalRocks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, and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EternalSynergy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, in its operations.</w:t>
            </w:r>
            <w:hyperlink r:id="rId52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981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3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.002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Obtain Capabilities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5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Tool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6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obtained a variety of open-source reconnaissance and red team tools for discovery and lateral movement.</w:t>
            </w:r>
            <w:hyperlink r:id="rId57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8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T1120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59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Peripheral Device Discovery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0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an executable to detect removable media, such as USB flash drives.</w:t>
            </w:r>
            <w:hyperlink r:id="rId61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2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T1055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3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.001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Process Injection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6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Dynamic-link Library Injection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6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dropped legitimate software onto a compromised host and used it to execute malicious DLLs.</w:t>
            </w:r>
            <w:hyperlink r:id="rId67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981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8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T1505</w:t>
              </w:r>
            </w:hyperlink>
          </w:p>
        </w:tc>
        <w:tc>
          <w:tcPr>
            <w:tcW w:w="7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69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.003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0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Server Software Component</w:t>
              </w:r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: </w:t>
            </w:r>
            <w:hyperlink r:id="rId71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Web Shell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2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 has used web shells to establish an initial foothold and for lateral movement within a victim's system.</w:t>
            </w:r>
            <w:hyperlink r:id="rId73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  <w:tr w:rsidR="00083278" w:rsidRPr="00083278" w:rsidTr="00083278">
        <w:tc>
          <w:tcPr>
            <w:tcW w:w="1394" w:type="dxa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Enterprise</w:t>
            </w:r>
          </w:p>
        </w:tc>
        <w:tc>
          <w:tcPr>
            <w:tcW w:w="1749" w:type="dxa"/>
            <w:gridSpan w:val="2"/>
            <w:tcBorders>
              <w:top w:val="single" w:sz="6" w:space="0" w:color="DFDFDF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4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T1049</w:t>
              </w:r>
            </w:hyperlink>
          </w:p>
        </w:tc>
        <w:tc>
          <w:tcPr>
            <w:tcW w:w="266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5" w:history="1"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System Network Connections Discovery</w:t>
              </w:r>
            </w:hyperlink>
          </w:p>
        </w:tc>
        <w:tc>
          <w:tcPr>
            <w:tcW w:w="405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83278" w:rsidRPr="00083278" w:rsidRDefault="00083278" w:rsidP="0008327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hyperlink r:id="rId76" w:history="1">
              <w:proofErr w:type="spellStart"/>
              <w:r w:rsidRPr="00083278">
                <w:rPr>
                  <w:rFonts w:ascii="Arial" w:eastAsia="Times New Roman" w:hAnsi="Arial" w:cs="Arial"/>
                  <w:color w:val="4F7CAC"/>
                  <w:sz w:val="24"/>
                  <w:szCs w:val="24"/>
                  <w:lang w:eastAsia="en-IN"/>
                </w:rPr>
                <w:t>BackdoorDiplomacy</w:t>
              </w:r>
              <w:proofErr w:type="spellEnd"/>
            </w:hyperlink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 has used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NetCat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PortQry</w:t>
            </w:r>
            <w:proofErr w:type="spellEnd"/>
            <w:r w:rsidRPr="00083278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 xml:space="preserve"> to enumerate network connections and display the status of related TCP and UDP ports.</w:t>
            </w:r>
            <w:hyperlink r:id="rId77" w:tgtFrame="_blank" w:history="1">
              <w:r w:rsidRPr="00083278">
                <w:rPr>
                  <w:rFonts w:ascii="Arial" w:eastAsia="Times New Roman" w:hAnsi="Arial" w:cs="Arial"/>
                  <w:color w:val="4F7CAC"/>
                  <w:sz w:val="18"/>
                  <w:szCs w:val="18"/>
                  <w:vertAlign w:val="superscript"/>
                  <w:lang w:eastAsia="en-IN"/>
                </w:rPr>
                <w:t>[1]</w:t>
              </w:r>
            </w:hyperlink>
          </w:p>
        </w:tc>
      </w:tr>
    </w:tbl>
    <w:p w:rsidR="00382F24" w:rsidRDefault="00382F24"/>
    <w:sectPr w:rsidR="0038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78"/>
    <w:rsid w:val="00083278"/>
    <w:rsid w:val="0038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72FE5-3958-4FD3-BA73-B612D4E7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2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32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ite-citeref-number">
    <w:name w:val="scite-citeref-number"/>
    <w:basedOn w:val="DefaultParagraphFont"/>
    <w:rsid w:val="0008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livesecurity.com/2021/06/10/backdoordiplomacy-upgrading-quarian-turian/" TargetMode="External"/><Relationship Id="rId18" Type="http://schemas.openxmlformats.org/officeDocument/2006/relationships/hyperlink" Target="https://attack.mitre.org/groups/G0135" TargetMode="External"/><Relationship Id="rId26" Type="http://schemas.openxmlformats.org/officeDocument/2006/relationships/hyperlink" Target="https://attack.mitre.org/techniques/T1036" TargetMode="External"/><Relationship Id="rId39" Type="http://schemas.openxmlformats.org/officeDocument/2006/relationships/hyperlink" Target="https://attack.mitre.org/techniques/T1095" TargetMode="External"/><Relationship Id="rId21" Type="http://schemas.openxmlformats.org/officeDocument/2006/relationships/hyperlink" Target="https://attack.mitre.org/techniques/T1105" TargetMode="External"/><Relationship Id="rId34" Type="http://schemas.openxmlformats.org/officeDocument/2006/relationships/hyperlink" Target="https://www.welivesecurity.com/2021/06/10/backdoordiplomacy-upgrading-quarian-turian/" TargetMode="External"/><Relationship Id="rId42" Type="http://schemas.openxmlformats.org/officeDocument/2006/relationships/hyperlink" Target="https://www.welivesecurity.com/2021/06/10/backdoordiplomacy-upgrading-quarian-turian/" TargetMode="External"/><Relationship Id="rId47" Type="http://schemas.openxmlformats.org/officeDocument/2006/relationships/hyperlink" Target="https://attack.mitre.org/techniques/T1588" TargetMode="External"/><Relationship Id="rId50" Type="http://schemas.openxmlformats.org/officeDocument/2006/relationships/hyperlink" Target="https://attack.mitre.org/techniques/T1588/001" TargetMode="External"/><Relationship Id="rId55" Type="http://schemas.openxmlformats.org/officeDocument/2006/relationships/hyperlink" Target="https://attack.mitre.org/techniques/T1588/002" TargetMode="External"/><Relationship Id="rId63" Type="http://schemas.openxmlformats.org/officeDocument/2006/relationships/hyperlink" Target="https://attack.mitre.org/techniques/T1055/001" TargetMode="External"/><Relationship Id="rId68" Type="http://schemas.openxmlformats.org/officeDocument/2006/relationships/hyperlink" Target="https://attack.mitre.org/techniques/T1505" TargetMode="External"/><Relationship Id="rId76" Type="http://schemas.openxmlformats.org/officeDocument/2006/relationships/hyperlink" Target="https://attack.mitre.org/groups/G0135" TargetMode="External"/><Relationship Id="rId7" Type="http://schemas.openxmlformats.org/officeDocument/2006/relationships/hyperlink" Target="https://attack.mitre.org/techniques/T1074/001" TargetMode="External"/><Relationship Id="rId71" Type="http://schemas.openxmlformats.org/officeDocument/2006/relationships/hyperlink" Target="https://attack.mitre.org/techniques/T1505/0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tack.mitre.org/techniques/T1574" TargetMode="External"/><Relationship Id="rId29" Type="http://schemas.openxmlformats.org/officeDocument/2006/relationships/hyperlink" Target="https://www.welivesecurity.com/2021/06/10/backdoordiplomacy-upgrading-quarian-turian/" TargetMode="External"/><Relationship Id="rId11" Type="http://schemas.openxmlformats.org/officeDocument/2006/relationships/hyperlink" Target="https://attack.mitre.org/techniques/T1190" TargetMode="External"/><Relationship Id="rId24" Type="http://schemas.openxmlformats.org/officeDocument/2006/relationships/hyperlink" Target="https://attack.mitre.org/techniques/T1036" TargetMode="External"/><Relationship Id="rId32" Type="http://schemas.openxmlformats.org/officeDocument/2006/relationships/hyperlink" Target="https://attack.mitre.org/techniques/T1036/005" TargetMode="External"/><Relationship Id="rId37" Type="http://schemas.openxmlformats.org/officeDocument/2006/relationships/hyperlink" Target="https://attack.mitre.org/groups/G0135" TargetMode="External"/><Relationship Id="rId40" Type="http://schemas.openxmlformats.org/officeDocument/2006/relationships/hyperlink" Target="https://attack.mitre.org/techniques/T1095" TargetMode="External"/><Relationship Id="rId45" Type="http://schemas.openxmlformats.org/officeDocument/2006/relationships/hyperlink" Target="https://attack.mitre.org/groups/G0135" TargetMode="External"/><Relationship Id="rId53" Type="http://schemas.openxmlformats.org/officeDocument/2006/relationships/hyperlink" Target="https://attack.mitre.org/techniques/T1588/002" TargetMode="External"/><Relationship Id="rId58" Type="http://schemas.openxmlformats.org/officeDocument/2006/relationships/hyperlink" Target="https://attack.mitre.org/techniques/T1120" TargetMode="External"/><Relationship Id="rId66" Type="http://schemas.openxmlformats.org/officeDocument/2006/relationships/hyperlink" Target="https://attack.mitre.org/groups/G0135" TargetMode="External"/><Relationship Id="rId74" Type="http://schemas.openxmlformats.org/officeDocument/2006/relationships/hyperlink" Target="https://attack.mitre.org/techniques/T1049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attack.mitre.org/techniques/T1074/001" TargetMode="External"/><Relationship Id="rId61" Type="http://schemas.openxmlformats.org/officeDocument/2006/relationships/hyperlink" Target="https://www.welivesecurity.com/2021/06/10/backdoordiplomacy-upgrading-quarian-turian/" TargetMode="External"/><Relationship Id="rId10" Type="http://schemas.openxmlformats.org/officeDocument/2006/relationships/hyperlink" Target="https://attack.mitre.org/techniques/T1190" TargetMode="External"/><Relationship Id="rId19" Type="http://schemas.openxmlformats.org/officeDocument/2006/relationships/hyperlink" Target="https://www.welivesecurity.com/2021/06/10/backdoordiplomacy-upgrading-quarian-turian/" TargetMode="External"/><Relationship Id="rId31" Type="http://schemas.openxmlformats.org/officeDocument/2006/relationships/hyperlink" Target="https://attack.mitre.org/techniques/T1036" TargetMode="External"/><Relationship Id="rId44" Type="http://schemas.openxmlformats.org/officeDocument/2006/relationships/hyperlink" Target="https://attack.mitre.org/techniques/T1027" TargetMode="External"/><Relationship Id="rId52" Type="http://schemas.openxmlformats.org/officeDocument/2006/relationships/hyperlink" Target="https://www.welivesecurity.com/2021/06/10/backdoordiplomacy-upgrading-quarian-turian/" TargetMode="External"/><Relationship Id="rId60" Type="http://schemas.openxmlformats.org/officeDocument/2006/relationships/hyperlink" Target="https://attack.mitre.org/groups/G0135" TargetMode="External"/><Relationship Id="rId65" Type="http://schemas.openxmlformats.org/officeDocument/2006/relationships/hyperlink" Target="https://attack.mitre.org/techniques/T1055/001" TargetMode="External"/><Relationship Id="rId73" Type="http://schemas.openxmlformats.org/officeDocument/2006/relationships/hyperlink" Target="https://www.welivesecurity.com/2021/06/10/backdoordiplomacy-upgrading-quarian-turian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attack.mitre.org/techniques/T1074" TargetMode="External"/><Relationship Id="rId9" Type="http://schemas.openxmlformats.org/officeDocument/2006/relationships/hyperlink" Target="https://www.welivesecurity.com/2021/06/10/backdoordiplomacy-upgrading-quarian-turian/" TargetMode="External"/><Relationship Id="rId14" Type="http://schemas.openxmlformats.org/officeDocument/2006/relationships/hyperlink" Target="https://attack.mitre.org/techniques/T1574" TargetMode="External"/><Relationship Id="rId22" Type="http://schemas.openxmlformats.org/officeDocument/2006/relationships/hyperlink" Target="https://attack.mitre.org/groups/G0135" TargetMode="External"/><Relationship Id="rId27" Type="http://schemas.openxmlformats.org/officeDocument/2006/relationships/hyperlink" Target="https://attack.mitre.org/techniques/T1036/004" TargetMode="External"/><Relationship Id="rId30" Type="http://schemas.openxmlformats.org/officeDocument/2006/relationships/hyperlink" Target="https://attack.mitre.org/techniques/T1036/005" TargetMode="External"/><Relationship Id="rId35" Type="http://schemas.openxmlformats.org/officeDocument/2006/relationships/hyperlink" Target="https://attack.mitre.org/techniques/T1046" TargetMode="External"/><Relationship Id="rId43" Type="http://schemas.openxmlformats.org/officeDocument/2006/relationships/hyperlink" Target="https://attack.mitre.org/techniques/T1027" TargetMode="External"/><Relationship Id="rId48" Type="http://schemas.openxmlformats.org/officeDocument/2006/relationships/hyperlink" Target="https://attack.mitre.org/techniques/T1588/001" TargetMode="External"/><Relationship Id="rId56" Type="http://schemas.openxmlformats.org/officeDocument/2006/relationships/hyperlink" Target="https://attack.mitre.org/groups/G0135" TargetMode="External"/><Relationship Id="rId64" Type="http://schemas.openxmlformats.org/officeDocument/2006/relationships/hyperlink" Target="https://attack.mitre.org/techniques/T1055" TargetMode="External"/><Relationship Id="rId69" Type="http://schemas.openxmlformats.org/officeDocument/2006/relationships/hyperlink" Target="https://attack.mitre.org/techniques/T1505/003" TargetMode="External"/><Relationship Id="rId77" Type="http://schemas.openxmlformats.org/officeDocument/2006/relationships/hyperlink" Target="https://www.welivesecurity.com/2021/06/10/backdoordiplomacy-upgrading-quarian-turian/" TargetMode="External"/><Relationship Id="rId8" Type="http://schemas.openxmlformats.org/officeDocument/2006/relationships/hyperlink" Target="https://attack.mitre.org/groups/G0135" TargetMode="External"/><Relationship Id="rId51" Type="http://schemas.openxmlformats.org/officeDocument/2006/relationships/hyperlink" Target="https://attack.mitre.org/groups/G0135" TargetMode="External"/><Relationship Id="rId72" Type="http://schemas.openxmlformats.org/officeDocument/2006/relationships/hyperlink" Target="https://attack.mitre.org/groups/G013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ttack.mitre.org/groups/G0135" TargetMode="External"/><Relationship Id="rId17" Type="http://schemas.openxmlformats.org/officeDocument/2006/relationships/hyperlink" Target="https://attack.mitre.org/techniques/T1574/001" TargetMode="External"/><Relationship Id="rId25" Type="http://schemas.openxmlformats.org/officeDocument/2006/relationships/hyperlink" Target="https://attack.mitre.org/techniques/T1036/004" TargetMode="External"/><Relationship Id="rId33" Type="http://schemas.openxmlformats.org/officeDocument/2006/relationships/hyperlink" Target="https://attack.mitre.org/groups/G0135" TargetMode="External"/><Relationship Id="rId38" Type="http://schemas.openxmlformats.org/officeDocument/2006/relationships/hyperlink" Target="https://www.welivesecurity.com/2021/06/10/backdoordiplomacy-upgrading-quarian-turian/" TargetMode="External"/><Relationship Id="rId46" Type="http://schemas.openxmlformats.org/officeDocument/2006/relationships/hyperlink" Target="https://www.welivesecurity.com/2021/06/10/backdoordiplomacy-upgrading-quarian-turian/" TargetMode="External"/><Relationship Id="rId59" Type="http://schemas.openxmlformats.org/officeDocument/2006/relationships/hyperlink" Target="https://attack.mitre.org/techniques/T1120" TargetMode="External"/><Relationship Id="rId67" Type="http://schemas.openxmlformats.org/officeDocument/2006/relationships/hyperlink" Target="https://www.welivesecurity.com/2021/06/10/backdoordiplomacy-upgrading-quarian-turian/" TargetMode="External"/><Relationship Id="rId20" Type="http://schemas.openxmlformats.org/officeDocument/2006/relationships/hyperlink" Target="https://attack.mitre.org/techniques/T1105" TargetMode="External"/><Relationship Id="rId41" Type="http://schemas.openxmlformats.org/officeDocument/2006/relationships/hyperlink" Target="https://attack.mitre.org/groups/G0135" TargetMode="External"/><Relationship Id="rId54" Type="http://schemas.openxmlformats.org/officeDocument/2006/relationships/hyperlink" Target="https://attack.mitre.org/techniques/T1588" TargetMode="External"/><Relationship Id="rId62" Type="http://schemas.openxmlformats.org/officeDocument/2006/relationships/hyperlink" Target="https://attack.mitre.org/techniques/T1055" TargetMode="External"/><Relationship Id="rId70" Type="http://schemas.openxmlformats.org/officeDocument/2006/relationships/hyperlink" Target="https://attack.mitre.org/techniques/T1505" TargetMode="External"/><Relationship Id="rId75" Type="http://schemas.openxmlformats.org/officeDocument/2006/relationships/hyperlink" Target="https://attack.mitre.org/techniques/T1049" TargetMode="External"/><Relationship Id="rId1" Type="http://schemas.openxmlformats.org/officeDocument/2006/relationships/styles" Target="styles.xml"/><Relationship Id="rId6" Type="http://schemas.openxmlformats.org/officeDocument/2006/relationships/hyperlink" Target="https://attack.mitre.org/techniques/T1074" TargetMode="External"/><Relationship Id="rId15" Type="http://schemas.openxmlformats.org/officeDocument/2006/relationships/hyperlink" Target="https://attack.mitre.org/techniques/T1574/001" TargetMode="External"/><Relationship Id="rId23" Type="http://schemas.openxmlformats.org/officeDocument/2006/relationships/hyperlink" Target="https://www.welivesecurity.com/2021/06/10/backdoordiplomacy-upgrading-quarian-turian/" TargetMode="External"/><Relationship Id="rId28" Type="http://schemas.openxmlformats.org/officeDocument/2006/relationships/hyperlink" Target="https://attack.mitre.org/groups/G0135" TargetMode="External"/><Relationship Id="rId36" Type="http://schemas.openxmlformats.org/officeDocument/2006/relationships/hyperlink" Target="https://attack.mitre.org/techniques/T1046" TargetMode="External"/><Relationship Id="rId49" Type="http://schemas.openxmlformats.org/officeDocument/2006/relationships/hyperlink" Target="https://attack.mitre.org/techniques/T1588" TargetMode="External"/><Relationship Id="rId57" Type="http://schemas.openxmlformats.org/officeDocument/2006/relationships/hyperlink" Target="https://www.welivesecurity.com/2021/06/10/backdoordiplomacy-upgrading-quarian-tur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Baig</dc:creator>
  <cp:keywords/>
  <dc:description/>
  <cp:lastModifiedBy>Mushtaq Baig</cp:lastModifiedBy>
  <cp:revision>1</cp:revision>
  <dcterms:created xsi:type="dcterms:W3CDTF">2023-02-05T04:21:00Z</dcterms:created>
  <dcterms:modified xsi:type="dcterms:W3CDTF">2023-02-05T04:23:00Z</dcterms:modified>
</cp:coreProperties>
</file>