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78" w:lineRule="auto"/>
      </w:pPr>
      <w:bookmarkStart w:name="Chapter 1 Introduction" w:id="1"/>
      <w:bookmarkEnd w:id="1"/>
      <w:r>
        <w:rPr>
          <w:b w:val="0"/>
        </w:rPr>
      </w:r>
      <w:r>
        <w:rPr>
          <w:color w:val="365F91"/>
        </w:rPr>
        <w:t>Chapter 1 </w:t>
      </w:r>
      <w:r>
        <w:rPr>
          <w:color w:val="365F91"/>
          <w:spacing w:val="-2"/>
        </w:rPr>
        <w:t>Introduction</w:t>
      </w:r>
    </w:p>
    <w:p>
      <w:pPr>
        <w:pStyle w:val="Heading2"/>
        <w:numPr>
          <w:ilvl w:val="0"/>
          <w:numId w:val="1"/>
        </w:numPr>
        <w:tabs>
          <w:tab w:pos="259" w:val="left" w:leader="none"/>
        </w:tabs>
        <w:spacing w:line="240" w:lineRule="auto" w:before="191" w:after="0"/>
        <w:ind w:left="259" w:right="0" w:hanging="259"/>
        <w:jc w:val="left"/>
      </w:pPr>
      <w:bookmarkStart w:name="1. Introduction" w:id="2"/>
      <w:bookmarkEnd w:id="2"/>
      <w:r>
        <w:rPr>
          <w:b w:val="0"/>
        </w:rPr>
      </w:r>
      <w:r>
        <w:rPr>
          <w:color w:val="4F81BC"/>
          <w:spacing w:val="-2"/>
        </w:rPr>
        <w:t>Introduction</w:t>
      </w:r>
    </w:p>
    <w:p>
      <w:pPr>
        <w:pStyle w:val="BodyText"/>
        <w:spacing w:line="276" w:lineRule="auto" w:before="46"/>
        <w:ind w:right="16"/>
      </w:pPr>
      <w:r>
        <w:rPr/>
        <w:t>TrustForge is an AI-powered Governance, Risk, Compliance (GRC) and Cybersecurity platform developed to help organizations evaluate their compliance with the Digital Personal Data Protection (DPDP) Act, 2023. The platform uses Artificial Intelligence to guide organizations through compliance assessments, analyze documents, identify possible privacy risks and generate easy-to-understand reports with practical recommendations.</w:t>
      </w:r>
      <w:r>
        <w:rPr>
          <w:spacing w:val="-4"/>
        </w:rPr>
        <w:t> </w:t>
      </w:r>
      <w:r>
        <w:rPr/>
        <w:t>The</w:t>
      </w:r>
      <w:r>
        <w:rPr>
          <w:spacing w:val="-6"/>
        </w:rPr>
        <w:t> </w:t>
      </w:r>
      <w:r>
        <w:rPr/>
        <w:t>main</w:t>
      </w:r>
      <w:r>
        <w:rPr>
          <w:spacing w:val="-4"/>
        </w:rPr>
        <w:t> </w:t>
      </w:r>
      <w:r>
        <w:rPr/>
        <w:t>aim</w:t>
      </w:r>
      <w:r>
        <w:rPr>
          <w:spacing w:val="-6"/>
        </w:rPr>
        <w:t> </w:t>
      </w:r>
      <w:r>
        <w:rPr/>
        <w:t>of</w:t>
      </w:r>
      <w:r>
        <w:rPr>
          <w:spacing w:val="-4"/>
        </w:rPr>
        <w:t> </w:t>
      </w:r>
      <w:r>
        <w:rPr/>
        <w:t>the</w:t>
      </w:r>
      <w:r>
        <w:rPr>
          <w:spacing w:val="-6"/>
        </w:rPr>
        <w:t> </w:t>
      </w:r>
      <w:r>
        <w:rPr/>
        <w:t>project</w:t>
      </w:r>
      <w:r>
        <w:rPr>
          <w:spacing w:val="-6"/>
        </w:rPr>
        <w:t> </w:t>
      </w:r>
      <w:r>
        <w:rPr/>
        <w:t>is</w:t>
      </w:r>
      <w:r>
        <w:rPr>
          <w:spacing w:val="-3"/>
        </w:rPr>
        <w:t> </w:t>
      </w:r>
      <w:r>
        <w:rPr/>
        <w:t>to make</w:t>
      </w:r>
      <w:r>
        <w:rPr>
          <w:spacing w:val="-6"/>
        </w:rPr>
        <w:t> </w:t>
      </w:r>
      <w:r>
        <w:rPr/>
        <w:t>compliance</w:t>
      </w:r>
      <w:r>
        <w:rPr>
          <w:spacing w:val="-6"/>
        </w:rPr>
        <w:t> </w:t>
      </w:r>
      <w:r>
        <w:rPr/>
        <w:t>simple,</w:t>
      </w:r>
      <w:r>
        <w:rPr>
          <w:spacing w:val="-4"/>
        </w:rPr>
        <w:t> </w:t>
      </w:r>
      <w:r>
        <w:rPr/>
        <w:t>affordable and accessible for organizations of all sizes.</w:t>
      </w:r>
    </w:p>
    <w:p>
      <w:pPr>
        <w:pStyle w:val="Heading2"/>
        <w:numPr>
          <w:ilvl w:val="1"/>
          <w:numId w:val="1"/>
        </w:numPr>
        <w:tabs>
          <w:tab w:pos="388" w:val="left" w:leader="none"/>
        </w:tabs>
        <w:spacing w:line="240" w:lineRule="auto" w:before="206" w:after="0"/>
        <w:ind w:left="388" w:right="0" w:hanging="388"/>
        <w:jc w:val="left"/>
      </w:pPr>
      <w:bookmarkStart w:name="1.1 Background" w:id="3"/>
      <w:bookmarkEnd w:id="3"/>
      <w:r>
        <w:rPr>
          <w:b w:val="0"/>
        </w:rPr>
      </w:r>
      <w:r>
        <w:rPr>
          <w:color w:val="4F81BC"/>
          <w:spacing w:val="-2"/>
        </w:rPr>
        <w:t>Background</w:t>
      </w:r>
    </w:p>
    <w:p>
      <w:pPr>
        <w:pStyle w:val="BodyText"/>
        <w:spacing w:line="276" w:lineRule="auto" w:before="46"/>
        <w:ind w:right="76"/>
      </w:pPr>
      <w:r>
        <w:rPr/>
        <w:t>In</w:t>
      </w:r>
      <w:r>
        <w:rPr>
          <w:spacing w:val="-4"/>
        </w:rPr>
        <w:t> </w:t>
      </w:r>
      <w:r>
        <w:rPr/>
        <w:t>today's</w:t>
      </w:r>
      <w:r>
        <w:rPr>
          <w:spacing w:val="-3"/>
        </w:rPr>
        <w:t> </w:t>
      </w:r>
      <w:r>
        <w:rPr/>
        <w:t>digital</w:t>
      </w:r>
      <w:r>
        <w:rPr>
          <w:spacing w:val="-6"/>
        </w:rPr>
        <w:t> </w:t>
      </w:r>
      <w:r>
        <w:rPr/>
        <w:t>world,</w:t>
      </w:r>
      <w:r>
        <w:rPr>
          <w:spacing w:val="-4"/>
        </w:rPr>
        <w:t> </w:t>
      </w:r>
      <w:r>
        <w:rPr/>
        <w:t>almost</w:t>
      </w:r>
      <w:r>
        <w:rPr>
          <w:spacing w:val="-6"/>
        </w:rPr>
        <w:t> </w:t>
      </w:r>
      <w:r>
        <w:rPr/>
        <w:t>every</w:t>
      </w:r>
      <w:r>
        <w:rPr>
          <w:spacing w:val="-4"/>
        </w:rPr>
        <w:t> </w:t>
      </w:r>
      <w:r>
        <w:rPr/>
        <w:t>organization</w:t>
      </w:r>
      <w:r>
        <w:rPr>
          <w:spacing w:val="-4"/>
        </w:rPr>
        <w:t> </w:t>
      </w:r>
      <w:r>
        <w:rPr/>
        <w:t>collects</w:t>
      </w:r>
      <w:r>
        <w:rPr>
          <w:spacing w:val="-3"/>
        </w:rPr>
        <w:t> </w:t>
      </w:r>
      <w:r>
        <w:rPr/>
        <w:t>personal</w:t>
      </w:r>
      <w:r>
        <w:rPr>
          <w:spacing w:val="-6"/>
        </w:rPr>
        <w:t> </w:t>
      </w:r>
      <w:r>
        <w:rPr/>
        <w:t>information</w:t>
      </w:r>
      <w:r>
        <w:rPr>
          <w:spacing w:val="-4"/>
        </w:rPr>
        <w:t> </w:t>
      </w:r>
      <w:r>
        <w:rPr/>
        <w:t>such</w:t>
      </w:r>
      <w:r>
        <w:rPr>
          <w:spacing w:val="-4"/>
        </w:rPr>
        <w:t> </w:t>
      </w:r>
      <w:r>
        <w:rPr/>
        <w:t>as names, email addresses, phone numbers, employee records and customer details. With the</w:t>
      </w:r>
      <w:r>
        <w:rPr>
          <w:spacing w:val="-6"/>
        </w:rPr>
        <w:t> </w:t>
      </w:r>
      <w:r>
        <w:rPr/>
        <w:t>introduction</w:t>
      </w:r>
      <w:r>
        <w:rPr>
          <w:spacing w:val="-4"/>
        </w:rPr>
        <w:t> </w:t>
      </w:r>
      <w:r>
        <w:rPr/>
        <w:t>of the</w:t>
      </w:r>
      <w:r>
        <w:rPr>
          <w:spacing w:val="-6"/>
        </w:rPr>
        <w:t> </w:t>
      </w:r>
      <w:r>
        <w:rPr/>
        <w:t>DPDP</w:t>
      </w:r>
      <w:r>
        <w:rPr>
          <w:spacing w:val="-3"/>
        </w:rPr>
        <w:t> </w:t>
      </w:r>
      <w:r>
        <w:rPr/>
        <w:t>Act,</w:t>
      </w:r>
      <w:r>
        <w:rPr>
          <w:spacing w:val="-4"/>
        </w:rPr>
        <w:t> </w:t>
      </w:r>
      <w:r>
        <w:rPr/>
        <w:t>organizations</w:t>
      </w:r>
      <w:r>
        <w:rPr>
          <w:spacing w:val="-3"/>
        </w:rPr>
        <w:t> </w:t>
      </w:r>
      <w:r>
        <w:rPr/>
        <w:t>are</w:t>
      </w:r>
      <w:r>
        <w:rPr>
          <w:spacing w:val="-1"/>
        </w:rPr>
        <w:t> </w:t>
      </w:r>
      <w:r>
        <w:rPr/>
        <w:t>expected</w:t>
      </w:r>
      <w:r>
        <w:rPr>
          <w:spacing w:val="-4"/>
        </w:rPr>
        <w:t> </w:t>
      </w:r>
      <w:r>
        <w:rPr/>
        <w:t>to</w:t>
      </w:r>
      <w:r>
        <w:rPr>
          <w:spacing w:val="-4"/>
        </w:rPr>
        <w:t> </w:t>
      </w:r>
      <w:r>
        <w:rPr/>
        <w:t>handle</w:t>
      </w:r>
      <w:r>
        <w:rPr>
          <w:spacing w:val="-6"/>
        </w:rPr>
        <w:t> </w:t>
      </w:r>
      <w:r>
        <w:rPr/>
        <w:t>this</w:t>
      </w:r>
      <w:r>
        <w:rPr>
          <w:spacing w:val="-3"/>
        </w:rPr>
        <w:t> </w:t>
      </w:r>
      <w:r>
        <w:rPr/>
        <w:t>information responsibly and securely. However, many startups and small businesses do not have dedicated legal or cybersecurity teams to understand these requirements.</w:t>
      </w:r>
    </w:p>
    <w:p>
      <w:pPr>
        <w:pStyle w:val="BodyText"/>
        <w:spacing w:line="276" w:lineRule="auto" w:before="199"/>
        <w:ind w:right="76"/>
      </w:pPr>
      <w:r>
        <w:rPr/>
        <w:t>TrustForge</w:t>
      </w:r>
      <w:r>
        <w:rPr>
          <w:spacing w:val="-5"/>
        </w:rPr>
        <w:t> </w:t>
      </w:r>
      <w:r>
        <w:rPr/>
        <w:t>was</w:t>
      </w:r>
      <w:r>
        <w:rPr>
          <w:spacing w:val="-2"/>
        </w:rPr>
        <w:t> </w:t>
      </w:r>
      <w:r>
        <w:rPr/>
        <w:t>proposed</w:t>
      </w:r>
      <w:r>
        <w:rPr>
          <w:spacing w:val="-3"/>
        </w:rPr>
        <w:t> </w:t>
      </w:r>
      <w:r>
        <w:rPr/>
        <w:t>to</w:t>
      </w:r>
      <w:r>
        <w:rPr>
          <w:spacing w:val="-3"/>
        </w:rPr>
        <w:t> </w:t>
      </w:r>
      <w:r>
        <w:rPr/>
        <w:t>solve</w:t>
      </w:r>
      <w:r>
        <w:rPr>
          <w:spacing w:val="-5"/>
        </w:rPr>
        <w:t> </w:t>
      </w:r>
      <w:r>
        <w:rPr/>
        <w:t>this</w:t>
      </w:r>
      <w:r>
        <w:rPr>
          <w:spacing w:val="-2"/>
        </w:rPr>
        <w:t> </w:t>
      </w:r>
      <w:r>
        <w:rPr/>
        <w:t>problem</w:t>
      </w:r>
      <w:r>
        <w:rPr>
          <w:spacing w:val="-5"/>
        </w:rPr>
        <w:t> </w:t>
      </w:r>
      <w:r>
        <w:rPr/>
        <w:t>by</w:t>
      </w:r>
      <w:r>
        <w:rPr>
          <w:spacing w:val="-3"/>
        </w:rPr>
        <w:t> </w:t>
      </w:r>
      <w:r>
        <w:rPr/>
        <w:t>combining</w:t>
      </w:r>
      <w:r>
        <w:rPr>
          <w:spacing w:val="-3"/>
        </w:rPr>
        <w:t> </w:t>
      </w:r>
      <w:r>
        <w:rPr/>
        <w:t>Artificial</w:t>
      </w:r>
      <w:r>
        <w:rPr>
          <w:spacing w:val="-5"/>
        </w:rPr>
        <w:t> </w:t>
      </w:r>
      <w:r>
        <w:rPr/>
        <w:t>Intelligence</w:t>
      </w:r>
      <w:r>
        <w:rPr>
          <w:spacing w:val="-5"/>
        </w:rPr>
        <w:t> </w:t>
      </w:r>
      <w:r>
        <w:rPr/>
        <w:t>with cybersecurity and compliance. Instead of manually checking policies and regulations, organizations can use the platform to assess their current compliance status, identify missing</w:t>
      </w:r>
      <w:r>
        <w:rPr>
          <w:spacing w:val="-5"/>
        </w:rPr>
        <w:t> </w:t>
      </w:r>
      <w:r>
        <w:rPr/>
        <w:t>requirements</w:t>
      </w:r>
      <w:r>
        <w:rPr>
          <w:spacing w:val="-4"/>
        </w:rPr>
        <w:t> </w:t>
      </w:r>
      <w:r>
        <w:rPr/>
        <w:t>and</w:t>
      </w:r>
      <w:r>
        <w:rPr>
          <w:spacing w:val="-5"/>
        </w:rPr>
        <w:t> </w:t>
      </w:r>
      <w:r>
        <w:rPr/>
        <w:t>receive</w:t>
      </w:r>
      <w:r>
        <w:rPr>
          <w:spacing w:val="-7"/>
        </w:rPr>
        <w:t> </w:t>
      </w:r>
      <w:r>
        <w:rPr/>
        <w:t>AI-generated</w:t>
      </w:r>
      <w:r>
        <w:rPr>
          <w:spacing w:val="-5"/>
        </w:rPr>
        <w:t> </w:t>
      </w:r>
      <w:r>
        <w:rPr/>
        <w:t>suggestions</w:t>
      </w:r>
      <w:r>
        <w:rPr>
          <w:spacing w:val="-4"/>
        </w:rPr>
        <w:t> </w:t>
      </w:r>
      <w:r>
        <w:rPr/>
        <w:t>for</w:t>
      </w:r>
      <w:r>
        <w:rPr>
          <w:spacing w:val="-5"/>
        </w:rPr>
        <w:t> </w:t>
      </w:r>
      <w:r>
        <w:rPr/>
        <w:t>improvement.</w:t>
      </w:r>
      <w:r>
        <w:rPr>
          <w:spacing w:val="-2"/>
        </w:rPr>
        <w:t> </w:t>
      </w:r>
      <w:r>
        <w:rPr/>
        <w:t>This</w:t>
      </w:r>
      <w:r>
        <w:rPr>
          <w:spacing w:val="-4"/>
        </w:rPr>
        <w:t> </w:t>
      </w:r>
      <w:r>
        <w:rPr/>
        <w:t>saves time, reduces manual effort and helps organizations build digital trust.</w:t>
      </w:r>
    </w:p>
    <w:p>
      <w:pPr>
        <w:pStyle w:val="Heading2"/>
        <w:numPr>
          <w:ilvl w:val="1"/>
          <w:numId w:val="1"/>
        </w:numPr>
        <w:tabs>
          <w:tab w:pos="388" w:val="left" w:leader="none"/>
        </w:tabs>
        <w:spacing w:line="240" w:lineRule="auto" w:before="200" w:after="0"/>
        <w:ind w:left="388" w:right="0" w:hanging="388"/>
        <w:jc w:val="left"/>
      </w:pPr>
      <w:bookmarkStart w:name="1.2 Objectives" w:id="4"/>
      <w:bookmarkEnd w:id="4"/>
      <w:r>
        <w:rPr>
          <w:b w:val="0"/>
        </w:rPr>
      </w:r>
      <w:r>
        <w:rPr>
          <w:color w:val="4F81BC"/>
          <w:spacing w:val="-2"/>
        </w:rPr>
        <w:t>Objectives</w:t>
      </w:r>
    </w:p>
    <w:p>
      <w:pPr>
        <w:pStyle w:val="BodyText"/>
        <w:spacing w:before="47"/>
      </w:pPr>
      <w:r>
        <w:rPr/>
        <w:t>The</w:t>
      </w:r>
      <w:r>
        <w:rPr>
          <w:spacing w:val="-5"/>
        </w:rPr>
        <w:t> </w:t>
      </w:r>
      <w:r>
        <w:rPr/>
        <w:t>main</w:t>
      </w:r>
      <w:r>
        <w:rPr>
          <w:spacing w:val="-3"/>
        </w:rPr>
        <w:t> </w:t>
      </w:r>
      <w:r>
        <w:rPr/>
        <w:t>objectives</w:t>
      </w:r>
      <w:r>
        <w:rPr>
          <w:spacing w:val="-2"/>
        </w:rPr>
        <w:t> </w:t>
      </w:r>
      <w:r>
        <w:rPr/>
        <w:t>of</w:t>
      </w:r>
      <w:r>
        <w:rPr>
          <w:spacing w:val="-3"/>
        </w:rPr>
        <w:t> </w:t>
      </w:r>
      <w:r>
        <w:rPr/>
        <w:t>TrustForge </w:t>
      </w:r>
      <w:r>
        <w:rPr>
          <w:spacing w:val="-4"/>
        </w:rPr>
        <w:t>are:</w:t>
      </w:r>
    </w:p>
    <w:p>
      <w:pPr>
        <w:pStyle w:val="BodyText"/>
        <w:spacing w:before="82"/>
      </w:pPr>
    </w:p>
    <w:p>
      <w:pPr>
        <w:pStyle w:val="ListParagraph"/>
        <w:numPr>
          <w:ilvl w:val="0"/>
          <w:numId w:val="2"/>
        </w:numPr>
        <w:tabs>
          <w:tab w:pos="144" w:val="left" w:leader="none"/>
        </w:tabs>
        <w:spacing w:line="240" w:lineRule="auto" w:before="1" w:after="0"/>
        <w:ind w:left="144" w:right="0" w:hanging="144"/>
        <w:jc w:val="left"/>
        <w:rPr>
          <w:sz w:val="24"/>
        </w:rPr>
      </w:pPr>
      <w:r>
        <w:rPr>
          <w:sz w:val="24"/>
        </w:rPr>
        <w:t>Develop</w:t>
      </w:r>
      <w:r>
        <w:rPr>
          <w:spacing w:val="-5"/>
          <w:sz w:val="24"/>
        </w:rPr>
        <w:t> </w:t>
      </w:r>
      <w:r>
        <w:rPr>
          <w:sz w:val="24"/>
        </w:rPr>
        <w:t>an</w:t>
      </w:r>
      <w:r>
        <w:rPr>
          <w:spacing w:val="-2"/>
          <w:sz w:val="24"/>
        </w:rPr>
        <w:t> </w:t>
      </w:r>
      <w:r>
        <w:rPr>
          <w:sz w:val="24"/>
        </w:rPr>
        <w:t>AI-powered</w:t>
      </w:r>
      <w:r>
        <w:rPr>
          <w:spacing w:val="-2"/>
          <w:sz w:val="24"/>
        </w:rPr>
        <w:t> </w:t>
      </w:r>
      <w:r>
        <w:rPr>
          <w:sz w:val="24"/>
        </w:rPr>
        <w:t>platform</w:t>
      </w:r>
      <w:r>
        <w:rPr>
          <w:spacing w:val="-4"/>
          <w:sz w:val="24"/>
        </w:rPr>
        <w:t> </w:t>
      </w:r>
      <w:r>
        <w:rPr>
          <w:sz w:val="24"/>
        </w:rPr>
        <w:t>for</w:t>
      </w:r>
      <w:r>
        <w:rPr>
          <w:spacing w:val="-2"/>
          <w:sz w:val="24"/>
        </w:rPr>
        <w:t> </w:t>
      </w:r>
      <w:r>
        <w:rPr>
          <w:sz w:val="24"/>
        </w:rPr>
        <w:t>DPDP</w:t>
      </w:r>
      <w:r>
        <w:rPr>
          <w:spacing w:val="-1"/>
          <w:sz w:val="24"/>
        </w:rPr>
        <w:t> </w:t>
      </w:r>
      <w:r>
        <w:rPr>
          <w:sz w:val="24"/>
        </w:rPr>
        <w:t>compliance</w:t>
      </w:r>
      <w:r>
        <w:rPr>
          <w:spacing w:val="-4"/>
          <w:sz w:val="24"/>
        </w:rPr>
        <w:t> </w:t>
      </w:r>
      <w:r>
        <w:rPr>
          <w:spacing w:val="-2"/>
          <w:sz w:val="24"/>
        </w:rPr>
        <w:t>assessment.</w:t>
      </w:r>
    </w:p>
    <w:p>
      <w:pPr>
        <w:pStyle w:val="ListParagraph"/>
        <w:numPr>
          <w:ilvl w:val="0"/>
          <w:numId w:val="2"/>
        </w:numPr>
        <w:tabs>
          <w:tab w:pos="144" w:val="left" w:leader="none"/>
        </w:tabs>
        <w:spacing w:line="240" w:lineRule="auto" w:before="44" w:after="0"/>
        <w:ind w:left="144" w:right="0" w:hanging="144"/>
        <w:jc w:val="left"/>
        <w:rPr>
          <w:sz w:val="24"/>
        </w:rPr>
      </w:pPr>
      <w:r>
        <w:rPr>
          <w:sz w:val="24"/>
        </w:rPr>
        <w:t>Help</w:t>
      </w:r>
      <w:r>
        <w:rPr>
          <w:spacing w:val="-6"/>
          <w:sz w:val="24"/>
        </w:rPr>
        <w:t> </w:t>
      </w:r>
      <w:r>
        <w:rPr>
          <w:sz w:val="24"/>
        </w:rPr>
        <w:t>organizations</w:t>
      </w:r>
      <w:r>
        <w:rPr>
          <w:spacing w:val="-3"/>
          <w:sz w:val="24"/>
        </w:rPr>
        <w:t> </w:t>
      </w:r>
      <w:r>
        <w:rPr>
          <w:sz w:val="24"/>
        </w:rPr>
        <w:t>identify</w:t>
      </w:r>
      <w:r>
        <w:rPr>
          <w:spacing w:val="-4"/>
          <w:sz w:val="24"/>
        </w:rPr>
        <w:t> </w:t>
      </w:r>
      <w:r>
        <w:rPr>
          <w:sz w:val="24"/>
        </w:rPr>
        <w:t>privacy,</w:t>
      </w:r>
      <w:r>
        <w:rPr>
          <w:spacing w:val="-3"/>
          <w:sz w:val="24"/>
        </w:rPr>
        <w:t> </w:t>
      </w:r>
      <w:r>
        <w:rPr>
          <w:sz w:val="24"/>
        </w:rPr>
        <w:t>security</w:t>
      </w:r>
      <w:r>
        <w:rPr>
          <w:spacing w:val="-4"/>
          <w:sz w:val="24"/>
        </w:rPr>
        <w:t> </w:t>
      </w:r>
      <w:r>
        <w:rPr>
          <w:sz w:val="24"/>
        </w:rPr>
        <w:t>and</w:t>
      </w:r>
      <w:r>
        <w:rPr>
          <w:spacing w:val="-4"/>
          <w:sz w:val="24"/>
        </w:rPr>
        <w:t> </w:t>
      </w:r>
      <w:r>
        <w:rPr>
          <w:sz w:val="24"/>
        </w:rPr>
        <w:t>compliance</w:t>
      </w:r>
      <w:r>
        <w:rPr>
          <w:spacing w:val="-5"/>
          <w:sz w:val="24"/>
        </w:rPr>
        <w:t> </w:t>
      </w:r>
      <w:r>
        <w:rPr>
          <w:spacing w:val="-2"/>
          <w:sz w:val="24"/>
        </w:rPr>
        <w:t>gaps.</w:t>
      </w:r>
    </w:p>
    <w:p>
      <w:pPr>
        <w:pStyle w:val="ListParagraph"/>
        <w:numPr>
          <w:ilvl w:val="0"/>
          <w:numId w:val="2"/>
        </w:numPr>
        <w:tabs>
          <w:tab w:pos="144" w:val="left" w:leader="none"/>
        </w:tabs>
        <w:spacing w:line="240" w:lineRule="auto" w:before="39" w:after="0"/>
        <w:ind w:left="144" w:right="0" w:hanging="144"/>
        <w:jc w:val="left"/>
        <w:rPr>
          <w:sz w:val="24"/>
        </w:rPr>
      </w:pPr>
      <w:r>
        <w:rPr>
          <w:sz w:val="24"/>
        </w:rPr>
        <w:t>Generate</w:t>
      </w:r>
      <w:r>
        <w:rPr>
          <w:spacing w:val="-5"/>
          <w:sz w:val="24"/>
        </w:rPr>
        <w:t> </w:t>
      </w:r>
      <w:r>
        <w:rPr>
          <w:sz w:val="24"/>
        </w:rPr>
        <w:t>a Trust</w:t>
      </w:r>
      <w:r>
        <w:rPr>
          <w:spacing w:val="-5"/>
          <w:sz w:val="24"/>
        </w:rPr>
        <w:t> </w:t>
      </w:r>
      <w:r>
        <w:rPr>
          <w:sz w:val="24"/>
        </w:rPr>
        <w:t>Score</w:t>
      </w:r>
      <w:r>
        <w:rPr>
          <w:spacing w:val="-4"/>
          <w:sz w:val="24"/>
        </w:rPr>
        <w:t> </w:t>
      </w:r>
      <w:r>
        <w:rPr>
          <w:sz w:val="24"/>
        </w:rPr>
        <w:t>and</w:t>
      </w:r>
      <w:r>
        <w:rPr>
          <w:spacing w:val="-3"/>
          <w:sz w:val="24"/>
        </w:rPr>
        <w:t> </w:t>
      </w:r>
      <w:r>
        <w:rPr>
          <w:sz w:val="24"/>
        </w:rPr>
        <w:t>detailed</w:t>
      </w:r>
      <w:r>
        <w:rPr>
          <w:spacing w:val="-3"/>
          <w:sz w:val="24"/>
        </w:rPr>
        <w:t> </w:t>
      </w:r>
      <w:r>
        <w:rPr>
          <w:sz w:val="24"/>
        </w:rPr>
        <w:t>compliance</w:t>
      </w:r>
      <w:r>
        <w:rPr>
          <w:spacing w:val="-4"/>
          <w:sz w:val="24"/>
        </w:rPr>
        <w:t> </w:t>
      </w:r>
      <w:r>
        <w:rPr>
          <w:spacing w:val="-2"/>
          <w:sz w:val="24"/>
        </w:rPr>
        <w:t>reports.</w:t>
      </w:r>
    </w:p>
    <w:p>
      <w:pPr>
        <w:pStyle w:val="ListParagraph"/>
        <w:numPr>
          <w:ilvl w:val="0"/>
          <w:numId w:val="2"/>
        </w:numPr>
        <w:tabs>
          <w:tab w:pos="144" w:val="left" w:leader="none"/>
        </w:tabs>
        <w:spacing w:line="240" w:lineRule="auto" w:before="44" w:after="0"/>
        <w:ind w:left="144" w:right="0" w:hanging="144"/>
        <w:jc w:val="left"/>
        <w:rPr>
          <w:sz w:val="24"/>
        </w:rPr>
      </w:pPr>
      <w:r>
        <w:rPr>
          <w:sz w:val="24"/>
        </w:rPr>
        <w:t>Provide</w:t>
      </w:r>
      <w:r>
        <w:rPr>
          <w:spacing w:val="-5"/>
          <w:sz w:val="24"/>
        </w:rPr>
        <w:t> </w:t>
      </w:r>
      <w:r>
        <w:rPr>
          <w:sz w:val="24"/>
        </w:rPr>
        <w:t>AI-based</w:t>
      </w:r>
      <w:r>
        <w:rPr>
          <w:spacing w:val="-2"/>
          <w:sz w:val="24"/>
        </w:rPr>
        <w:t> </w:t>
      </w:r>
      <w:r>
        <w:rPr>
          <w:sz w:val="24"/>
        </w:rPr>
        <w:t>recommendations</w:t>
      </w:r>
      <w:r>
        <w:rPr>
          <w:spacing w:val="-2"/>
          <w:sz w:val="24"/>
        </w:rPr>
        <w:t> </w:t>
      </w:r>
      <w:r>
        <w:rPr>
          <w:sz w:val="24"/>
        </w:rPr>
        <w:t>to</w:t>
      </w:r>
      <w:r>
        <w:rPr>
          <w:spacing w:val="-2"/>
          <w:sz w:val="24"/>
        </w:rPr>
        <w:t> </w:t>
      </w:r>
      <w:r>
        <w:rPr>
          <w:sz w:val="24"/>
        </w:rPr>
        <w:t>improve</w:t>
      </w:r>
      <w:r>
        <w:rPr>
          <w:spacing w:val="-4"/>
          <w:sz w:val="24"/>
        </w:rPr>
        <w:t> </w:t>
      </w:r>
      <w:r>
        <w:rPr>
          <w:spacing w:val="-2"/>
          <w:sz w:val="24"/>
        </w:rPr>
        <w:t>compliance.</w:t>
      </w:r>
    </w:p>
    <w:p>
      <w:pPr>
        <w:pStyle w:val="ListParagraph"/>
        <w:numPr>
          <w:ilvl w:val="0"/>
          <w:numId w:val="2"/>
        </w:numPr>
        <w:tabs>
          <w:tab w:pos="144" w:val="left" w:leader="none"/>
        </w:tabs>
        <w:spacing w:line="278" w:lineRule="auto" w:before="39" w:after="0"/>
        <w:ind w:left="0" w:right="202" w:firstLine="0"/>
        <w:jc w:val="left"/>
        <w:rPr>
          <w:sz w:val="24"/>
        </w:rPr>
      </w:pPr>
      <w:r>
        <w:rPr>
          <w:sz w:val="24"/>
        </w:rPr>
        <w:t>Build</w:t>
      </w:r>
      <w:r>
        <w:rPr>
          <w:spacing w:val="-3"/>
          <w:sz w:val="24"/>
        </w:rPr>
        <w:t> </w:t>
      </w:r>
      <w:r>
        <w:rPr>
          <w:sz w:val="24"/>
        </w:rPr>
        <w:t>a</w:t>
      </w:r>
      <w:r>
        <w:rPr>
          <w:spacing w:val="-4"/>
          <w:sz w:val="24"/>
        </w:rPr>
        <w:t> </w:t>
      </w:r>
      <w:r>
        <w:rPr>
          <w:sz w:val="24"/>
        </w:rPr>
        <w:t>scalable</w:t>
      </w:r>
      <w:r>
        <w:rPr>
          <w:spacing w:val="-4"/>
          <w:sz w:val="24"/>
        </w:rPr>
        <w:t> </w:t>
      </w:r>
      <w:r>
        <w:rPr>
          <w:sz w:val="24"/>
        </w:rPr>
        <w:t>platform</w:t>
      </w:r>
      <w:r>
        <w:rPr>
          <w:spacing w:val="-4"/>
          <w:sz w:val="24"/>
        </w:rPr>
        <w:t> </w:t>
      </w:r>
      <w:r>
        <w:rPr>
          <w:sz w:val="24"/>
        </w:rPr>
        <w:t>that</w:t>
      </w:r>
      <w:r>
        <w:rPr>
          <w:spacing w:val="-4"/>
          <w:sz w:val="24"/>
        </w:rPr>
        <w:t> </w:t>
      </w:r>
      <w:r>
        <w:rPr>
          <w:sz w:val="24"/>
        </w:rPr>
        <w:t>can</w:t>
      </w:r>
      <w:r>
        <w:rPr>
          <w:spacing w:val="-3"/>
          <w:sz w:val="24"/>
        </w:rPr>
        <w:t> </w:t>
      </w:r>
      <w:r>
        <w:rPr>
          <w:sz w:val="24"/>
        </w:rPr>
        <w:t>be</w:t>
      </w:r>
      <w:r>
        <w:rPr>
          <w:spacing w:val="-4"/>
          <w:sz w:val="24"/>
        </w:rPr>
        <w:t> </w:t>
      </w:r>
      <w:r>
        <w:rPr>
          <w:sz w:val="24"/>
        </w:rPr>
        <w:t>extended</w:t>
      </w:r>
      <w:r>
        <w:rPr>
          <w:spacing w:val="-3"/>
          <w:sz w:val="24"/>
        </w:rPr>
        <w:t> </w:t>
      </w:r>
      <w:r>
        <w:rPr>
          <w:sz w:val="24"/>
        </w:rPr>
        <w:t>to</w:t>
      </w:r>
      <w:r>
        <w:rPr>
          <w:spacing w:val="-3"/>
          <w:sz w:val="24"/>
        </w:rPr>
        <w:t> </w:t>
      </w:r>
      <w:r>
        <w:rPr>
          <w:sz w:val="24"/>
        </w:rPr>
        <w:t>standards</w:t>
      </w:r>
      <w:r>
        <w:rPr>
          <w:spacing w:val="-2"/>
          <w:sz w:val="24"/>
        </w:rPr>
        <w:t> </w:t>
      </w:r>
      <w:r>
        <w:rPr>
          <w:sz w:val="24"/>
        </w:rPr>
        <w:t>such</w:t>
      </w:r>
      <w:r>
        <w:rPr>
          <w:spacing w:val="-3"/>
          <w:sz w:val="24"/>
        </w:rPr>
        <w:t> </w:t>
      </w:r>
      <w:r>
        <w:rPr>
          <w:sz w:val="24"/>
        </w:rPr>
        <w:t>as</w:t>
      </w:r>
      <w:r>
        <w:rPr>
          <w:spacing w:val="-2"/>
          <w:sz w:val="24"/>
        </w:rPr>
        <w:t> </w:t>
      </w:r>
      <w:r>
        <w:rPr>
          <w:sz w:val="24"/>
        </w:rPr>
        <w:t>ISO</w:t>
      </w:r>
      <w:r>
        <w:rPr>
          <w:spacing w:val="-2"/>
          <w:sz w:val="24"/>
        </w:rPr>
        <w:t> </w:t>
      </w:r>
      <w:r>
        <w:rPr>
          <w:sz w:val="24"/>
        </w:rPr>
        <w:t>27001,</w:t>
      </w:r>
      <w:r>
        <w:rPr>
          <w:spacing w:val="-3"/>
          <w:sz w:val="24"/>
        </w:rPr>
        <w:t> </w:t>
      </w:r>
      <w:r>
        <w:rPr>
          <w:sz w:val="24"/>
        </w:rPr>
        <w:t>SOC</w:t>
      </w:r>
      <w:r>
        <w:rPr>
          <w:spacing w:val="-3"/>
          <w:sz w:val="24"/>
        </w:rPr>
        <w:t> </w:t>
      </w:r>
      <w:r>
        <w:rPr>
          <w:sz w:val="24"/>
        </w:rPr>
        <w:t>2 and GDPR in the future.</w:t>
      </w:r>
    </w:p>
    <w:p>
      <w:pPr>
        <w:pStyle w:val="Heading2"/>
        <w:numPr>
          <w:ilvl w:val="1"/>
          <w:numId w:val="1"/>
        </w:numPr>
        <w:tabs>
          <w:tab w:pos="388" w:val="left" w:leader="none"/>
        </w:tabs>
        <w:spacing w:line="240" w:lineRule="auto" w:before="197" w:after="0"/>
        <w:ind w:left="388" w:right="0" w:hanging="388"/>
        <w:jc w:val="left"/>
      </w:pPr>
      <w:bookmarkStart w:name="1.3 Purpose, Scope, and Applicability" w:id="5"/>
      <w:bookmarkEnd w:id="5"/>
      <w:r>
        <w:rPr>
          <w:b w:val="0"/>
        </w:rPr>
      </w:r>
      <w:r>
        <w:rPr>
          <w:color w:val="4F81BC"/>
        </w:rPr>
        <w:t>Purpose,</w:t>
      </w:r>
      <w:r>
        <w:rPr>
          <w:color w:val="4F81BC"/>
          <w:spacing w:val="-3"/>
        </w:rPr>
        <w:t> </w:t>
      </w:r>
      <w:r>
        <w:rPr>
          <w:color w:val="4F81BC"/>
        </w:rPr>
        <w:t>Scope,</w:t>
      </w:r>
      <w:r>
        <w:rPr>
          <w:color w:val="4F81BC"/>
          <w:spacing w:val="-2"/>
        </w:rPr>
        <w:t> </w:t>
      </w:r>
      <w:r>
        <w:rPr>
          <w:color w:val="4F81BC"/>
        </w:rPr>
        <w:t>and</w:t>
      </w:r>
      <w:r>
        <w:rPr>
          <w:color w:val="4F81BC"/>
          <w:spacing w:val="1"/>
        </w:rPr>
        <w:t> </w:t>
      </w:r>
      <w:r>
        <w:rPr>
          <w:color w:val="4F81BC"/>
          <w:spacing w:val="-2"/>
        </w:rPr>
        <w:t>Applicability</w:t>
      </w:r>
    </w:p>
    <w:p>
      <w:pPr>
        <w:pStyle w:val="Heading3"/>
        <w:numPr>
          <w:ilvl w:val="2"/>
          <w:numId w:val="1"/>
        </w:numPr>
        <w:tabs>
          <w:tab w:pos="541" w:val="left" w:leader="none"/>
        </w:tabs>
        <w:spacing w:line="240" w:lineRule="auto" w:before="247" w:after="0"/>
        <w:ind w:left="541" w:right="0" w:hanging="541"/>
        <w:jc w:val="left"/>
      </w:pPr>
      <w:bookmarkStart w:name="1.3.1 Purpose" w:id="6"/>
      <w:bookmarkEnd w:id="6"/>
      <w:r>
        <w:rPr>
          <w:b w:val="0"/>
        </w:rPr>
      </w:r>
      <w:r>
        <w:rPr>
          <w:color w:val="4F81BC"/>
          <w:spacing w:val="-2"/>
        </w:rPr>
        <w:t>Purpose</w:t>
      </w:r>
    </w:p>
    <w:p>
      <w:pPr>
        <w:pStyle w:val="BodyText"/>
        <w:spacing w:line="278" w:lineRule="auto" w:before="41"/>
      </w:pPr>
      <w:r>
        <w:rPr/>
        <w:t>The purpose of TrustForge is to simplify compliance management by providing organizations</w:t>
      </w:r>
      <w:r>
        <w:rPr>
          <w:spacing w:val="-4"/>
        </w:rPr>
        <w:t> </w:t>
      </w:r>
      <w:r>
        <w:rPr/>
        <w:t>with</w:t>
      </w:r>
      <w:r>
        <w:rPr>
          <w:spacing w:val="-5"/>
        </w:rPr>
        <w:t> </w:t>
      </w:r>
      <w:r>
        <w:rPr/>
        <w:t>an</w:t>
      </w:r>
      <w:r>
        <w:rPr>
          <w:spacing w:val="-1"/>
        </w:rPr>
        <w:t> </w:t>
      </w:r>
      <w:r>
        <w:rPr/>
        <w:t>intelligent</w:t>
      </w:r>
      <w:r>
        <w:rPr>
          <w:spacing w:val="-7"/>
        </w:rPr>
        <w:t> </w:t>
      </w:r>
      <w:r>
        <w:rPr/>
        <w:t>assistant</w:t>
      </w:r>
      <w:r>
        <w:rPr>
          <w:spacing w:val="-7"/>
        </w:rPr>
        <w:t> </w:t>
      </w:r>
      <w:r>
        <w:rPr/>
        <w:t>that</w:t>
      </w:r>
      <w:r>
        <w:rPr>
          <w:spacing w:val="-2"/>
        </w:rPr>
        <w:t> </w:t>
      </w:r>
      <w:r>
        <w:rPr/>
        <w:t>evaluates</w:t>
      </w:r>
      <w:r>
        <w:rPr>
          <w:spacing w:val="-4"/>
        </w:rPr>
        <w:t> </w:t>
      </w:r>
      <w:r>
        <w:rPr/>
        <w:t>their</w:t>
      </w:r>
      <w:r>
        <w:rPr>
          <w:spacing w:val="-1"/>
        </w:rPr>
        <w:t> </w:t>
      </w:r>
      <w:r>
        <w:rPr/>
        <w:t>current</w:t>
      </w:r>
      <w:r>
        <w:rPr>
          <w:spacing w:val="-7"/>
        </w:rPr>
        <w:t> </w:t>
      </w:r>
      <w:r>
        <w:rPr/>
        <w:t>practices</w:t>
      </w:r>
      <w:r>
        <w:rPr>
          <w:spacing w:val="-4"/>
        </w:rPr>
        <w:t> </w:t>
      </w:r>
      <w:r>
        <w:rPr/>
        <w:t>and</w:t>
      </w:r>
      <w:r>
        <w:rPr>
          <w:spacing w:val="-5"/>
        </w:rPr>
        <w:t> </w:t>
      </w:r>
      <w:r>
        <w:rPr/>
        <w:t>guides</w:t>
      </w:r>
    </w:p>
    <w:p>
      <w:pPr>
        <w:pStyle w:val="BodyText"/>
        <w:spacing w:after="0" w:line="278" w:lineRule="auto"/>
        <w:sectPr>
          <w:type w:val="continuous"/>
          <w:pgSz w:w="12240" w:h="15840"/>
          <w:pgMar w:top="1820" w:bottom="280" w:left="1800" w:right="1800"/>
        </w:sectPr>
      </w:pPr>
    </w:p>
    <w:p>
      <w:pPr>
        <w:pStyle w:val="BodyText"/>
        <w:spacing w:line="276" w:lineRule="auto" w:before="61"/>
        <w:ind w:right="76"/>
      </w:pPr>
      <w:r>
        <w:rPr/>
        <w:t>them</w:t>
      </w:r>
      <w:r>
        <w:rPr>
          <w:spacing w:val="-6"/>
        </w:rPr>
        <w:t> </w:t>
      </w:r>
      <w:r>
        <w:rPr/>
        <w:t>towards</w:t>
      </w:r>
      <w:r>
        <w:rPr>
          <w:spacing w:val="-4"/>
        </w:rPr>
        <w:t> </w:t>
      </w:r>
      <w:r>
        <w:rPr/>
        <w:t>better</w:t>
      </w:r>
      <w:r>
        <w:rPr>
          <w:spacing w:val="-5"/>
        </w:rPr>
        <w:t> </w:t>
      </w:r>
      <w:r>
        <w:rPr/>
        <w:t>privacy</w:t>
      </w:r>
      <w:r>
        <w:rPr>
          <w:spacing w:val="-5"/>
        </w:rPr>
        <w:t> </w:t>
      </w:r>
      <w:r>
        <w:rPr/>
        <w:t>and</w:t>
      </w:r>
      <w:r>
        <w:rPr>
          <w:spacing w:val="-1"/>
        </w:rPr>
        <w:t> </w:t>
      </w:r>
      <w:r>
        <w:rPr/>
        <w:t>cybersecurity</w:t>
      </w:r>
      <w:r>
        <w:rPr>
          <w:spacing w:val="-5"/>
        </w:rPr>
        <w:t> </w:t>
      </w:r>
      <w:r>
        <w:rPr/>
        <w:t>standards.</w:t>
      </w:r>
      <w:r>
        <w:rPr>
          <w:spacing w:val="-5"/>
        </w:rPr>
        <w:t> </w:t>
      </w:r>
      <w:r>
        <w:rPr/>
        <w:t>The</w:t>
      </w:r>
      <w:r>
        <w:rPr>
          <w:spacing w:val="-6"/>
        </w:rPr>
        <w:t> </w:t>
      </w:r>
      <w:r>
        <w:rPr/>
        <w:t>platform</w:t>
      </w:r>
      <w:r>
        <w:rPr>
          <w:spacing w:val="-6"/>
        </w:rPr>
        <w:t> </w:t>
      </w:r>
      <w:r>
        <w:rPr/>
        <w:t>aims</w:t>
      </w:r>
      <w:r>
        <w:rPr>
          <w:spacing w:val="-4"/>
        </w:rPr>
        <w:t> </w:t>
      </w:r>
      <w:r>
        <w:rPr/>
        <w:t>to</w:t>
      </w:r>
      <w:r>
        <w:rPr>
          <w:spacing w:val="-5"/>
        </w:rPr>
        <w:t> </w:t>
      </w:r>
      <w:r>
        <w:rPr/>
        <w:t>reduce dependency on lengthy manual assessments while improving awareness of data protection requirements.</w:t>
      </w:r>
    </w:p>
    <w:p>
      <w:pPr>
        <w:pStyle w:val="Heading3"/>
        <w:numPr>
          <w:ilvl w:val="2"/>
          <w:numId w:val="1"/>
        </w:numPr>
        <w:tabs>
          <w:tab w:pos="541" w:val="left" w:leader="none"/>
        </w:tabs>
        <w:spacing w:line="240" w:lineRule="auto" w:before="199" w:after="0"/>
        <w:ind w:left="541" w:right="0" w:hanging="541"/>
        <w:jc w:val="left"/>
      </w:pPr>
      <w:bookmarkStart w:name="1.3.2 Scope" w:id="7"/>
      <w:bookmarkEnd w:id="7"/>
      <w:r>
        <w:rPr>
          <w:b w:val="0"/>
        </w:rPr>
      </w:r>
      <w:r>
        <w:rPr>
          <w:color w:val="4F81BC"/>
          <w:spacing w:val="-2"/>
        </w:rPr>
        <w:t>Scope</w:t>
      </w:r>
    </w:p>
    <w:p>
      <w:pPr>
        <w:pStyle w:val="BodyText"/>
        <w:spacing w:line="276" w:lineRule="auto" w:before="47"/>
        <w:ind w:right="76"/>
      </w:pPr>
      <w:r>
        <w:rPr/>
        <w:t>The scope of the proposed system includes AI-assisted DPDP assessment, website privacy evaluation, document analysis, compliance scoring, Trust Score generation and automated</w:t>
      </w:r>
      <w:r>
        <w:rPr>
          <w:spacing w:val="-4"/>
        </w:rPr>
        <w:t> </w:t>
      </w:r>
      <w:r>
        <w:rPr/>
        <w:t>report</w:t>
      </w:r>
      <w:r>
        <w:rPr>
          <w:spacing w:val="-5"/>
        </w:rPr>
        <w:t> </w:t>
      </w:r>
      <w:r>
        <w:rPr/>
        <w:t>creation.</w:t>
      </w:r>
      <w:r>
        <w:rPr>
          <w:spacing w:val="-4"/>
        </w:rPr>
        <w:t> </w:t>
      </w:r>
      <w:r>
        <w:rPr/>
        <w:t>The</w:t>
      </w:r>
      <w:r>
        <w:rPr>
          <w:spacing w:val="-5"/>
        </w:rPr>
        <w:t> </w:t>
      </w:r>
      <w:r>
        <w:rPr/>
        <w:t>project</w:t>
      </w:r>
      <w:r>
        <w:rPr>
          <w:spacing w:val="-5"/>
        </w:rPr>
        <w:t> </w:t>
      </w:r>
      <w:r>
        <w:rPr/>
        <w:t>focuses</w:t>
      </w:r>
      <w:r>
        <w:rPr>
          <w:spacing w:val="-3"/>
        </w:rPr>
        <w:t> </w:t>
      </w:r>
      <w:r>
        <w:rPr/>
        <w:t>on</w:t>
      </w:r>
      <w:r>
        <w:rPr>
          <w:spacing w:val="-4"/>
        </w:rPr>
        <w:t> </w:t>
      </w:r>
      <w:r>
        <w:rPr/>
        <w:t>providing</w:t>
      </w:r>
      <w:r>
        <w:rPr>
          <w:spacing w:val="-4"/>
        </w:rPr>
        <w:t> </w:t>
      </w:r>
      <w:r>
        <w:rPr/>
        <w:t>a</w:t>
      </w:r>
      <w:r>
        <w:rPr>
          <w:spacing w:val="-5"/>
        </w:rPr>
        <w:t> </w:t>
      </w:r>
      <w:r>
        <w:rPr/>
        <w:t>practical</w:t>
      </w:r>
      <w:r>
        <w:rPr>
          <w:spacing w:val="-5"/>
        </w:rPr>
        <w:t> </w:t>
      </w:r>
      <w:r>
        <w:rPr/>
        <w:t>solution</w:t>
      </w:r>
      <w:r>
        <w:rPr>
          <w:spacing w:val="-4"/>
        </w:rPr>
        <w:t> </w:t>
      </w:r>
      <w:r>
        <w:rPr/>
        <w:t>that</w:t>
      </w:r>
      <w:r>
        <w:rPr>
          <w:spacing w:val="-5"/>
        </w:rPr>
        <w:t> </w:t>
      </w:r>
      <w:r>
        <w:rPr/>
        <w:t>can be used by organizations during their compliance journey. Future versions can include ISO 27001 readiness, vendor risk management, AI governance, cloud security and continuous compliance monitoring.</w:t>
      </w:r>
    </w:p>
    <w:p>
      <w:pPr>
        <w:pStyle w:val="Heading3"/>
        <w:numPr>
          <w:ilvl w:val="2"/>
          <w:numId w:val="1"/>
        </w:numPr>
        <w:tabs>
          <w:tab w:pos="541" w:val="left" w:leader="none"/>
        </w:tabs>
        <w:spacing w:line="240" w:lineRule="auto" w:before="201" w:after="0"/>
        <w:ind w:left="541" w:right="0" w:hanging="541"/>
        <w:jc w:val="left"/>
      </w:pPr>
      <w:bookmarkStart w:name="1.3.3 Applicability" w:id="8"/>
      <w:bookmarkEnd w:id="8"/>
      <w:r>
        <w:rPr>
          <w:b w:val="0"/>
        </w:rPr>
      </w:r>
      <w:r>
        <w:rPr>
          <w:color w:val="4F81BC"/>
          <w:spacing w:val="-2"/>
        </w:rPr>
        <w:t>Applicability</w:t>
      </w:r>
    </w:p>
    <w:p>
      <w:pPr>
        <w:pStyle w:val="BodyText"/>
        <w:spacing w:line="276" w:lineRule="auto" w:before="42"/>
        <w:ind w:right="219"/>
      </w:pPr>
      <w:r>
        <w:rPr/>
        <w:t>TrustForge</w:t>
      </w:r>
      <w:r>
        <w:rPr>
          <w:spacing w:val="-1"/>
        </w:rPr>
        <w:t> </w:t>
      </w:r>
      <w:r>
        <w:rPr/>
        <w:t>can</w:t>
      </w:r>
      <w:r>
        <w:rPr>
          <w:spacing w:val="-4"/>
        </w:rPr>
        <w:t> </w:t>
      </w:r>
      <w:r>
        <w:rPr/>
        <w:t>be</w:t>
      </w:r>
      <w:r>
        <w:rPr>
          <w:spacing w:val="-6"/>
        </w:rPr>
        <w:t> </w:t>
      </w:r>
      <w:r>
        <w:rPr/>
        <w:t>used</w:t>
      </w:r>
      <w:r>
        <w:rPr>
          <w:spacing w:val="-4"/>
        </w:rPr>
        <w:t> </w:t>
      </w:r>
      <w:r>
        <w:rPr/>
        <w:t>by</w:t>
      </w:r>
      <w:r>
        <w:rPr>
          <w:spacing w:val="-4"/>
        </w:rPr>
        <w:t> </w:t>
      </w:r>
      <w:r>
        <w:rPr/>
        <w:t>startups,</w:t>
      </w:r>
      <w:r>
        <w:rPr>
          <w:spacing w:val="-4"/>
        </w:rPr>
        <w:t> </w:t>
      </w:r>
      <w:r>
        <w:rPr/>
        <w:t>IT</w:t>
      </w:r>
      <w:r>
        <w:rPr>
          <w:spacing w:val="-6"/>
        </w:rPr>
        <w:t> </w:t>
      </w:r>
      <w:r>
        <w:rPr/>
        <w:t>companies,</w:t>
      </w:r>
      <w:r>
        <w:rPr>
          <w:spacing w:val="-4"/>
        </w:rPr>
        <w:t> </w:t>
      </w:r>
      <w:r>
        <w:rPr/>
        <w:t>hospitals,</w:t>
      </w:r>
      <w:r>
        <w:rPr>
          <w:spacing w:val="-4"/>
        </w:rPr>
        <w:t> </w:t>
      </w:r>
      <w:r>
        <w:rPr/>
        <w:t>educational</w:t>
      </w:r>
      <w:r>
        <w:rPr>
          <w:spacing w:val="-6"/>
        </w:rPr>
        <w:t> </w:t>
      </w:r>
      <w:r>
        <w:rPr/>
        <w:t>institutions,</w:t>
      </w:r>
      <w:r>
        <w:rPr>
          <w:spacing w:val="-4"/>
        </w:rPr>
        <w:t> </w:t>
      </w:r>
      <w:r>
        <w:rPr/>
        <w:t>e-commerce businesses, financial organizations and any organization that collects or processes personal data. The platform is designed to be simple enough for small businesses while remaining useful for larger organizations.</w:t>
      </w:r>
    </w:p>
    <w:p>
      <w:pPr>
        <w:pStyle w:val="Heading2"/>
        <w:numPr>
          <w:ilvl w:val="1"/>
          <w:numId w:val="1"/>
        </w:numPr>
        <w:tabs>
          <w:tab w:pos="388" w:val="left" w:leader="none"/>
        </w:tabs>
        <w:spacing w:line="240" w:lineRule="auto" w:before="203" w:after="0"/>
        <w:ind w:left="388" w:right="0" w:hanging="388"/>
        <w:jc w:val="left"/>
      </w:pPr>
      <w:bookmarkStart w:name="1.4 Achievements" w:id="9"/>
      <w:bookmarkEnd w:id="9"/>
      <w:r>
        <w:rPr>
          <w:b w:val="0"/>
        </w:rPr>
      </w:r>
      <w:r>
        <w:rPr>
          <w:color w:val="4F81BC"/>
          <w:spacing w:val="-2"/>
        </w:rPr>
        <w:t>Achievements</w:t>
      </w:r>
    </w:p>
    <w:p>
      <w:pPr>
        <w:pStyle w:val="BodyText"/>
        <w:spacing w:line="276" w:lineRule="auto" w:before="46"/>
        <w:ind w:right="16"/>
      </w:pPr>
      <w:r>
        <w:rPr/>
        <w:t>The proposed system is expected to reduce manual compliance efforts, improve awareness of DPDP requirements, generate professional compliance reports and help organizations</w:t>
      </w:r>
      <w:r>
        <w:rPr>
          <w:spacing w:val="-3"/>
        </w:rPr>
        <w:t> </w:t>
      </w:r>
      <w:r>
        <w:rPr/>
        <w:t>identify</w:t>
      </w:r>
      <w:r>
        <w:rPr>
          <w:spacing w:val="-4"/>
        </w:rPr>
        <w:t> </w:t>
      </w:r>
      <w:r>
        <w:rPr/>
        <w:t>privacy</w:t>
      </w:r>
      <w:r>
        <w:rPr>
          <w:spacing w:val="-4"/>
        </w:rPr>
        <w:t> </w:t>
      </w:r>
      <w:r>
        <w:rPr/>
        <w:t>and</w:t>
      </w:r>
      <w:r>
        <w:rPr>
          <w:spacing w:val="-4"/>
        </w:rPr>
        <w:t> </w:t>
      </w:r>
      <w:r>
        <w:rPr/>
        <w:t>security</w:t>
      </w:r>
      <w:r>
        <w:rPr>
          <w:spacing w:val="-4"/>
        </w:rPr>
        <w:t> </w:t>
      </w:r>
      <w:r>
        <w:rPr/>
        <w:t>risks.</w:t>
      </w:r>
      <w:r>
        <w:rPr>
          <w:spacing w:val="-4"/>
        </w:rPr>
        <w:t> </w:t>
      </w:r>
      <w:r>
        <w:rPr/>
        <w:t>It</w:t>
      </w:r>
      <w:r>
        <w:rPr>
          <w:spacing w:val="-1"/>
        </w:rPr>
        <w:t> </w:t>
      </w:r>
      <w:r>
        <w:rPr/>
        <w:t>will</w:t>
      </w:r>
      <w:r>
        <w:rPr>
          <w:spacing w:val="-6"/>
        </w:rPr>
        <w:t> </w:t>
      </w:r>
      <w:r>
        <w:rPr/>
        <w:t>also</w:t>
      </w:r>
      <w:r>
        <w:rPr>
          <w:spacing w:val="-4"/>
        </w:rPr>
        <w:t> </w:t>
      </w:r>
      <w:r>
        <w:rPr/>
        <w:t>introduce</w:t>
      </w:r>
      <w:r>
        <w:rPr>
          <w:spacing w:val="-1"/>
        </w:rPr>
        <w:t> </w:t>
      </w:r>
      <w:r>
        <w:rPr/>
        <w:t>a</w:t>
      </w:r>
      <w:r>
        <w:rPr>
          <w:spacing w:val="-6"/>
        </w:rPr>
        <w:t> </w:t>
      </w:r>
      <w:r>
        <w:rPr/>
        <w:t>Trust</w:t>
      </w:r>
      <w:r>
        <w:rPr>
          <w:spacing w:val="-6"/>
        </w:rPr>
        <w:t> </w:t>
      </w:r>
      <w:r>
        <w:rPr/>
        <w:t>Score</w:t>
      </w:r>
      <w:r>
        <w:rPr>
          <w:spacing w:val="-1"/>
        </w:rPr>
        <w:t> </w:t>
      </w:r>
      <w:r>
        <w:rPr/>
        <w:t>that provides an overall view of an organization's compliance readiness. In the future, TrustForge can evolve into a complete Governance, Risk and Compliance platform.</w:t>
      </w:r>
    </w:p>
    <w:p>
      <w:pPr>
        <w:pStyle w:val="Heading2"/>
        <w:numPr>
          <w:ilvl w:val="1"/>
          <w:numId w:val="1"/>
        </w:numPr>
        <w:tabs>
          <w:tab w:pos="388" w:val="left" w:leader="none"/>
        </w:tabs>
        <w:spacing w:line="240" w:lineRule="auto" w:before="200" w:after="0"/>
        <w:ind w:left="388" w:right="0" w:hanging="388"/>
        <w:jc w:val="left"/>
      </w:pPr>
      <w:bookmarkStart w:name="1.5 Organization of Report" w:id="10"/>
      <w:bookmarkEnd w:id="10"/>
      <w:r>
        <w:rPr>
          <w:b w:val="0"/>
        </w:rPr>
      </w:r>
      <w:r>
        <w:rPr>
          <w:color w:val="4F81BC"/>
        </w:rPr>
        <w:t>Organization of</w:t>
      </w:r>
      <w:r>
        <w:rPr>
          <w:color w:val="4F81BC"/>
          <w:spacing w:val="-2"/>
        </w:rPr>
        <w:t> Report</w:t>
      </w:r>
    </w:p>
    <w:p>
      <w:pPr>
        <w:pStyle w:val="BodyText"/>
        <w:spacing w:before="46"/>
      </w:pPr>
      <w:r>
        <w:rPr/>
        <w:t>This</w:t>
      </w:r>
      <w:r>
        <w:rPr>
          <w:spacing w:val="-2"/>
        </w:rPr>
        <w:t> </w:t>
      </w:r>
      <w:r>
        <w:rPr/>
        <w:t>report</w:t>
      </w:r>
      <w:r>
        <w:rPr>
          <w:spacing w:val="-5"/>
        </w:rPr>
        <w:t> </w:t>
      </w:r>
      <w:r>
        <w:rPr/>
        <w:t>is</w:t>
      </w:r>
      <w:r>
        <w:rPr>
          <w:spacing w:val="-2"/>
        </w:rPr>
        <w:t> </w:t>
      </w:r>
      <w:r>
        <w:rPr/>
        <w:t>organized</w:t>
      </w:r>
      <w:r>
        <w:rPr>
          <w:spacing w:val="1"/>
        </w:rPr>
        <w:t> </w:t>
      </w:r>
      <w:r>
        <w:rPr/>
        <w:t>into</w:t>
      </w:r>
      <w:r>
        <w:rPr>
          <w:spacing w:val="-3"/>
        </w:rPr>
        <w:t> </w:t>
      </w:r>
      <w:r>
        <w:rPr/>
        <w:t>the</w:t>
      </w:r>
      <w:r>
        <w:rPr>
          <w:spacing w:val="-5"/>
        </w:rPr>
        <w:t> </w:t>
      </w:r>
      <w:r>
        <w:rPr/>
        <w:t>following</w:t>
      </w:r>
      <w:r>
        <w:rPr>
          <w:spacing w:val="-2"/>
        </w:rPr>
        <w:t> chapters.</w:t>
      </w:r>
    </w:p>
    <w:p>
      <w:pPr>
        <w:pStyle w:val="BodyText"/>
        <w:spacing w:before="83"/>
      </w:pPr>
    </w:p>
    <w:p>
      <w:pPr>
        <w:pStyle w:val="BodyText"/>
        <w:spacing w:line="278" w:lineRule="auto"/>
        <w:ind w:right="76"/>
      </w:pPr>
      <w:r>
        <w:rPr/>
        <w:t>Chapter</w:t>
      </w:r>
      <w:r>
        <w:rPr>
          <w:spacing w:val="-5"/>
        </w:rPr>
        <w:t> </w:t>
      </w:r>
      <w:r>
        <w:rPr/>
        <w:t>1:</w:t>
      </w:r>
      <w:r>
        <w:rPr>
          <w:spacing w:val="-7"/>
        </w:rPr>
        <w:t> </w:t>
      </w:r>
      <w:r>
        <w:rPr/>
        <w:t>Introduction</w:t>
      </w:r>
      <w:r>
        <w:rPr>
          <w:spacing w:val="-5"/>
        </w:rPr>
        <w:t> </w:t>
      </w:r>
      <w:r>
        <w:rPr/>
        <w:t>–</w:t>
      </w:r>
      <w:r>
        <w:rPr>
          <w:spacing w:val="-5"/>
        </w:rPr>
        <w:t> </w:t>
      </w:r>
      <w:r>
        <w:rPr/>
        <w:t>Explains</w:t>
      </w:r>
      <w:r>
        <w:rPr>
          <w:spacing w:val="-4"/>
        </w:rPr>
        <w:t> </w:t>
      </w:r>
      <w:r>
        <w:rPr/>
        <w:t>the</w:t>
      </w:r>
      <w:r>
        <w:rPr>
          <w:spacing w:val="-7"/>
        </w:rPr>
        <w:t> </w:t>
      </w:r>
      <w:r>
        <w:rPr/>
        <w:t>background,</w:t>
      </w:r>
      <w:r>
        <w:rPr>
          <w:spacing w:val="-2"/>
        </w:rPr>
        <w:t> </w:t>
      </w:r>
      <w:r>
        <w:rPr/>
        <w:t>objectives,</w:t>
      </w:r>
      <w:r>
        <w:rPr>
          <w:spacing w:val="-5"/>
        </w:rPr>
        <w:t> </w:t>
      </w:r>
      <w:r>
        <w:rPr/>
        <w:t>purpose,</w:t>
      </w:r>
      <w:r>
        <w:rPr>
          <w:spacing w:val="-5"/>
        </w:rPr>
        <w:t> </w:t>
      </w:r>
      <w:r>
        <w:rPr/>
        <w:t>scope, applicability and expected achievements of TrustForge.</w:t>
      </w:r>
    </w:p>
    <w:p>
      <w:pPr>
        <w:pStyle w:val="BodyText"/>
        <w:spacing w:before="39"/>
      </w:pPr>
    </w:p>
    <w:p>
      <w:pPr>
        <w:pStyle w:val="BodyText"/>
        <w:spacing w:line="273" w:lineRule="auto"/>
        <w:ind w:right="76"/>
      </w:pPr>
      <w:r>
        <w:rPr/>
        <w:t>Chapter</w:t>
      </w:r>
      <w:r>
        <w:rPr>
          <w:spacing w:val="-5"/>
        </w:rPr>
        <w:t> </w:t>
      </w:r>
      <w:r>
        <w:rPr/>
        <w:t>2:</w:t>
      </w:r>
      <w:r>
        <w:rPr>
          <w:spacing w:val="-7"/>
        </w:rPr>
        <w:t> </w:t>
      </w:r>
      <w:r>
        <w:rPr/>
        <w:t>Survey</w:t>
      </w:r>
      <w:r>
        <w:rPr>
          <w:spacing w:val="-5"/>
        </w:rPr>
        <w:t> </w:t>
      </w:r>
      <w:r>
        <w:rPr/>
        <w:t>of</w:t>
      </w:r>
      <w:r>
        <w:rPr>
          <w:spacing w:val="-1"/>
        </w:rPr>
        <w:t> </w:t>
      </w:r>
      <w:r>
        <w:rPr/>
        <w:t>Technologies</w:t>
      </w:r>
      <w:r>
        <w:rPr>
          <w:spacing w:val="-2"/>
        </w:rPr>
        <w:t> </w:t>
      </w:r>
      <w:r>
        <w:rPr/>
        <w:t>–</w:t>
      </w:r>
      <w:r>
        <w:rPr>
          <w:spacing w:val="-5"/>
        </w:rPr>
        <w:t> </w:t>
      </w:r>
      <w:r>
        <w:rPr/>
        <w:t>Reviews</w:t>
      </w:r>
      <w:r>
        <w:rPr>
          <w:spacing w:val="-4"/>
        </w:rPr>
        <w:t> </w:t>
      </w:r>
      <w:r>
        <w:rPr/>
        <w:t>the</w:t>
      </w:r>
      <w:r>
        <w:rPr>
          <w:spacing w:val="-7"/>
        </w:rPr>
        <w:t> </w:t>
      </w:r>
      <w:r>
        <w:rPr/>
        <w:t>technologies,</w:t>
      </w:r>
      <w:r>
        <w:rPr>
          <w:spacing w:val="-5"/>
        </w:rPr>
        <w:t> </w:t>
      </w:r>
      <w:r>
        <w:rPr/>
        <w:t>frameworks,</w:t>
      </w:r>
      <w:r>
        <w:rPr>
          <w:spacing w:val="-5"/>
        </w:rPr>
        <w:t> </w:t>
      </w:r>
      <w:r>
        <w:rPr/>
        <w:t>AI</w:t>
      </w:r>
      <w:r>
        <w:rPr>
          <w:spacing w:val="-5"/>
        </w:rPr>
        <w:t> </w:t>
      </w:r>
      <w:r>
        <w:rPr/>
        <w:t>models, databases and software tools used for the development of TrustForge.</w:t>
      </w:r>
    </w:p>
    <w:p>
      <w:pPr>
        <w:pStyle w:val="BodyText"/>
        <w:spacing w:before="46"/>
      </w:pPr>
    </w:p>
    <w:p>
      <w:pPr>
        <w:pStyle w:val="BodyText"/>
        <w:spacing w:line="278" w:lineRule="auto"/>
        <w:ind w:right="257"/>
      </w:pPr>
      <w:r>
        <w:rPr/>
        <w:t>Chapter</w:t>
      </w:r>
      <w:r>
        <w:rPr>
          <w:spacing w:val="-5"/>
        </w:rPr>
        <w:t> </w:t>
      </w:r>
      <w:r>
        <w:rPr/>
        <w:t>3:</w:t>
      </w:r>
      <w:r>
        <w:rPr>
          <w:spacing w:val="-6"/>
        </w:rPr>
        <w:t> </w:t>
      </w:r>
      <w:r>
        <w:rPr/>
        <w:t>Requirements</w:t>
      </w:r>
      <w:r>
        <w:rPr>
          <w:spacing w:val="-4"/>
        </w:rPr>
        <w:t> </w:t>
      </w:r>
      <w:r>
        <w:rPr/>
        <w:t>and</w:t>
      </w:r>
      <w:r>
        <w:rPr>
          <w:spacing w:val="-5"/>
        </w:rPr>
        <w:t> </w:t>
      </w:r>
      <w:r>
        <w:rPr/>
        <w:t>Analysis</w:t>
      </w:r>
      <w:r>
        <w:rPr>
          <w:spacing w:val="-1"/>
        </w:rPr>
        <w:t> </w:t>
      </w:r>
      <w:r>
        <w:rPr/>
        <w:t>–</w:t>
      </w:r>
      <w:r>
        <w:rPr>
          <w:spacing w:val="-5"/>
        </w:rPr>
        <w:t> </w:t>
      </w:r>
      <w:r>
        <w:rPr/>
        <w:t>Defines</w:t>
      </w:r>
      <w:r>
        <w:rPr>
          <w:spacing w:val="-4"/>
        </w:rPr>
        <w:t> </w:t>
      </w:r>
      <w:r>
        <w:rPr/>
        <w:t>the</w:t>
      </w:r>
      <w:r>
        <w:rPr>
          <w:spacing w:val="-2"/>
        </w:rPr>
        <w:t> </w:t>
      </w:r>
      <w:r>
        <w:rPr/>
        <w:t>problem</w:t>
      </w:r>
      <w:r>
        <w:rPr>
          <w:spacing w:val="-6"/>
        </w:rPr>
        <w:t> </w:t>
      </w:r>
      <w:r>
        <w:rPr/>
        <w:t>statement,</w:t>
      </w:r>
      <w:r>
        <w:rPr>
          <w:spacing w:val="-5"/>
        </w:rPr>
        <w:t> </w:t>
      </w:r>
      <w:r>
        <w:rPr/>
        <w:t>functional</w:t>
      </w:r>
      <w:r>
        <w:rPr>
          <w:spacing w:val="-6"/>
        </w:rPr>
        <w:t> </w:t>
      </w:r>
      <w:r>
        <w:rPr/>
        <w:t>and non-functional requirements, feasibility study, project planning and scheduling.</w:t>
      </w:r>
    </w:p>
    <w:p>
      <w:pPr>
        <w:pStyle w:val="BodyText"/>
        <w:spacing w:before="38"/>
      </w:pPr>
    </w:p>
    <w:p>
      <w:pPr>
        <w:pStyle w:val="BodyText"/>
        <w:spacing w:line="273" w:lineRule="auto" w:before="1"/>
        <w:ind w:right="16"/>
      </w:pPr>
      <w:r>
        <w:rPr/>
        <w:t>Chapter</w:t>
      </w:r>
      <w:r>
        <w:rPr>
          <w:spacing w:val="-4"/>
        </w:rPr>
        <w:t> </w:t>
      </w:r>
      <w:r>
        <w:rPr/>
        <w:t>4:</w:t>
      </w:r>
      <w:r>
        <w:rPr>
          <w:spacing w:val="-6"/>
        </w:rPr>
        <w:t> </w:t>
      </w:r>
      <w:r>
        <w:rPr/>
        <w:t>System</w:t>
      </w:r>
      <w:r>
        <w:rPr>
          <w:spacing w:val="-6"/>
        </w:rPr>
        <w:t> </w:t>
      </w:r>
      <w:r>
        <w:rPr/>
        <w:t>Design</w:t>
      </w:r>
      <w:r>
        <w:rPr>
          <w:spacing w:val="-2"/>
        </w:rPr>
        <w:t> </w:t>
      </w:r>
      <w:r>
        <w:rPr/>
        <w:t>–</w:t>
      </w:r>
      <w:r>
        <w:rPr>
          <w:spacing w:val="-4"/>
        </w:rPr>
        <w:t> </w:t>
      </w:r>
      <w:r>
        <w:rPr/>
        <w:t>Describes</w:t>
      </w:r>
      <w:r>
        <w:rPr>
          <w:spacing w:val="-3"/>
        </w:rPr>
        <w:t> </w:t>
      </w:r>
      <w:r>
        <w:rPr/>
        <w:t>the</w:t>
      </w:r>
      <w:r>
        <w:rPr>
          <w:spacing w:val="-6"/>
        </w:rPr>
        <w:t> </w:t>
      </w:r>
      <w:r>
        <w:rPr/>
        <w:t>architecture,</w:t>
      </w:r>
      <w:r>
        <w:rPr>
          <w:spacing w:val="-4"/>
        </w:rPr>
        <w:t> </w:t>
      </w:r>
      <w:r>
        <w:rPr/>
        <w:t>module</w:t>
      </w:r>
      <w:r>
        <w:rPr>
          <w:spacing w:val="-6"/>
        </w:rPr>
        <w:t> </w:t>
      </w:r>
      <w:r>
        <w:rPr/>
        <w:t>design,</w:t>
      </w:r>
      <w:r>
        <w:rPr>
          <w:spacing w:val="-4"/>
        </w:rPr>
        <w:t> </w:t>
      </w:r>
      <w:r>
        <w:rPr/>
        <w:t>database</w:t>
      </w:r>
      <w:r>
        <w:rPr>
          <w:spacing w:val="-6"/>
        </w:rPr>
        <w:t> </w:t>
      </w:r>
      <w:r>
        <w:rPr/>
        <w:t>design, workflow diagrams and user interface of the TrustForge platform.</w:t>
      </w:r>
    </w:p>
    <w:p>
      <w:pPr>
        <w:pStyle w:val="BodyText"/>
        <w:spacing w:before="45"/>
      </w:pPr>
    </w:p>
    <w:p>
      <w:pPr>
        <w:pStyle w:val="BodyText"/>
        <w:spacing w:line="273" w:lineRule="auto"/>
        <w:ind w:right="76"/>
      </w:pPr>
      <w:r>
        <w:rPr/>
        <w:t>Chapter 5: Implementation and Testing – Explains the implementation process, technologies</w:t>
      </w:r>
      <w:r>
        <w:rPr>
          <w:spacing w:val="-5"/>
        </w:rPr>
        <w:t> </w:t>
      </w:r>
      <w:r>
        <w:rPr/>
        <w:t>used,</w:t>
      </w:r>
      <w:r>
        <w:rPr>
          <w:spacing w:val="-6"/>
        </w:rPr>
        <w:t> </w:t>
      </w:r>
      <w:r>
        <w:rPr/>
        <w:t>testing</w:t>
      </w:r>
      <w:r>
        <w:rPr>
          <w:spacing w:val="-6"/>
        </w:rPr>
        <w:t> </w:t>
      </w:r>
      <w:r>
        <w:rPr/>
        <w:t>methodologies</w:t>
      </w:r>
      <w:r>
        <w:rPr>
          <w:spacing w:val="-5"/>
        </w:rPr>
        <w:t> </w:t>
      </w:r>
      <w:r>
        <w:rPr/>
        <w:t>and</w:t>
      </w:r>
      <w:r>
        <w:rPr>
          <w:spacing w:val="-6"/>
        </w:rPr>
        <w:t> </w:t>
      </w:r>
      <w:r>
        <w:rPr/>
        <w:t>evaluation</w:t>
      </w:r>
      <w:r>
        <w:rPr>
          <w:spacing w:val="-6"/>
        </w:rPr>
        <w:t> </w:t>
      </w:r>
      <w:r>
        <w:rPr/>
        <w:t>of</w:t>
      </w:r>
      <w:r>
        <w:rPr>
          <w:spacing w:val="-6"/>
        </w:rPr>
        <w:t> </w:t>
      </w:r>
      <w:r>
        <w:rPr/>
        <w:t>the</w:t>
      </w:r>
      <w:r>
        <w:rPr>
          <w:spacing w:val="-8"/>
        </w:rPr>
        <w:t> </w:t>
      </w:r>
      <w:r>
        <w:rPr/>
        <w:t>platform's</w:t>
      </w:r>
      <w:r>
        <w:rPr>
          <w:spacing w:val="-5"/>
        </w:rPr>
        <w:t> </w:t>
      </w:r>
      <w:r>
        <w:rPr/>
        <w:t>performance.</w:t>
      </w:r>
    </w:p>
    <w:p>
      <w:pPr>
        <w:pStyle w:val="BodyText"/>
        <w:spacing w:after="0" w:line="273" w:lineRule="auto"/>
        <w:sectPr>
          <w:pgSz w:w="12240" w:h="15840"/>
          <w:pgMar w:top="1380" w:bottom="280" w:left="1800" w:right="1800"/>
        </w:sectPr>
      </w:pPr>
    </w:p>
    <w:p>
      <w:pPr>
        <w:pStyle w:val="BodyText"/>
        <w:spacing w:line="278" w:lineRule="auto" w:before="76"/>
        <w:ind w:right="76"/>
      </w:pPr>
      <w:r>
        <w:rPr/>
        <w:t>Chapter</w:t>
      </w:r>
      <w:r>
        <w:rPr>
          <w:spacing w:val="-4"/>
        </w:rPr>
        <w:t> </w:t>
      </w:r>
      <w:r>
        <w:rPr/>
        <w:t>6:</w:t>
      </w:r>
      <w:r>
        <w:rPr>
          <w:spacing w:val="-6"/>
        </w:rPr>
        <w:t> </w:t>
      </w:r>
      <w:r>
        <w:rPr/>
        <w:t>Results</w:t>
      </w:r>
      <w:r>
        <w:rPr>
          <w:spacing w:val="-3"/>
        </w:rPr>
        <w:t> </w:t>
      </w:r>
      <w:r>
        <w:rPr/>
        <w:t>and</w:t>
      </w:r>
      <w:r>
        <w:rPr>
          <w:spacing w:val="-4"/>
        </w:rPr>
        <w:t> </w:t>
      </w:r>
      <w:r>
        <w:rPr/>
        <w:t>Discussion</w:t>
      </w:r>
      <w:r>
        <w:rPr>
          <w:spacing w:val="-2"/>
        </w:rPr>
        <w:t> </w:t>
      </w:r>
      <w:r>
        <w:rPr/>
        <w:t>–</w:t>
      </w:r>
      <w:r>
        <w:rPr>
          <w:spacing w:val="-4"/>
        </w:rPr>
        <w:t> </w:t>
      </w:r>
      <w:r>
        <w:rPr/>
        <w:t>Presents</w:t>
      </w:r>
      <w:r>
        <w:rPr>
          <w:spacing w:val="-3"/>
        </w:rPr>
        <w:t> </w:t>
      </w:r>
      <w:r>
        <w:rPr/>
        <w:t>the</w:t>
      </w:r>
      <w:r>
        <w:rPr>
          <w:spacing w:val="-6"/>
        </w:rPr>
        <w:t> </w:t>
      </w:r>
      <w:r>
        <w:rPr/>
        <w:t>developed</w:t>
      </w:r>
      <w:r>
        <w:rPr>
          <w:spacing w:val="-4"/>
        </w:rPr>
        <w:t> </w:t>
      </w:r>
      <w:r>
        <w:rPr/>
        <w:t>system,</w:t>
      </w:r>
      <w:r>
        <w:rPr>
          <w:spacing w:val="-4"/>
        </w:rPr>
        <w:t> </w:t>
      </w:r>
      <w:r>
        <w:rPr/>
        <w:t>screenshots, generated reports, testing results and discussion of the project outcomes.</w:t>
      </w:r>
    </w:p>
    <w:p>
      <w:pPr>
        <w:pStyle w:val="BodyText"/>
        <w:spacing w:before="39"/>
      </w:pPr>
    </w:p>
    <w:p>
      <w:pPr>
        <w:pStyle w:val="BodyText"/>
        <w:spacing w:line="273" w:lineRule="auto"/>
        <w:ind w:right="76"/>
      </w:pPr>
      <w:r>
        <w:rPr/>
        <w:t>Chapter</w:t>
      </w:r>
      <w:r>
        <w:rPr>
          <w:spacing w:val="-5"/>
        </w:rPr>
        <w:t> </w:t>
      </w:r>
      <w:r>
        <w:rPr/>
        <w:t>7:</w:t>
      </w:r>
      <w:r>
        <w:rPr>
          <w:spacing w:val="-7"/>
        </w:rPr>
        <w:t> </w:t>
      </w:r>
      <w:r>
        <w:rPr/>
        <w:t>Conclusions</w:t>
      </w:r>
      <w:r>
        <w:rPr>
          <w:spacing w:val="-3"/>
        </w:rPr>
        <w:t> </w:t>
      </w:r>
      <w:r>
        <w:rPr/>
        <w:t>–</w:t>
      </w:r>
      <w:r>
        <w:rPr>
          <w:spacing w:val="-5"/>
        </w:rPr>
        <w:t> </w:t>
      </w:r>
      <w:r>
        <w:rPr/>
        <w:t>Summarizes</w:t>
      </w:r>
      <w:r>
        <w:rPr>
          <w:spacing w:val="-4"/>
        </w:rPr>
        <w:t> </w:t>
      </w:r>
      <w:r>
        <w:rPr/>
        <w:t>the</w:t>
      </w:r>
      <w:r>
        <w:rPr>
          <w:spacing w:val="-7"/>
        </w:rPr>
        <w:t> </w:t>
      </w:r>
      <w:r>
        <w:rPr/>
        <w:t>project,</w:t>
      </w:r>
      <w:r>
        <w:rPr>
          <w:spacing w:val="-5"/>
        </w:rPr>
        <w:t> </w:t>
      </w:r>
      <w:r>
        <w:rPr/>
        <w:t>discusses</w:t>
      </w:r>
      <w:r>
        <w:rPr>
          <w:spacing w:val="-4"/>
        </w:rPr>
        <w:t> </w:t>
      </w:r>
      <w:r>
        <w:rPr/>
        <w:t>its</w:t>
      </w:r>
      <w:r>
        <w:rPr>
          <w:spacing w:val="-4"/>
        </w:rPr>
        <w:t> </w:t>
      </w:r>
      <w:r>
        <w:rPr/>
        <w:t>significance,</w:t>
      </w:r>
      <w:r>
        <w:rPr>
          <w:spacing w:val="-5"/>
        </w:rPr>
        <w:t> </w:t>
      </w:r>
      <w:r>
        <w:rPr/>
        <w:t>limitations and possible future enhancements.</w:t>
      </w:r>
    </w:p>
    <w:sectPr>
      <w:pgSz w:w="12240" w:h="15840"/>
      <w:pgMar w:top="168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 w:hanging="14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64" w:hanging="145"/>
      </w:pPr>
      <w:rPr>
        <w:rFonts w:hint="default"/>
        <w:lang w:val="en-US" w:eastAsia="en-US" w:bidi="ar-SA"/>
      </w:rPr>
    </w:lvl>
    <w:lvl w:ilvl="2">
      <w:start w:val="0"/>
      <w:numFmt w:val="bullet"/>
      <w:lvlText w:val="•"/>
      <w:lvlJc w:val="left"/>
      <w:pPr>
        <w:ind w:left="1728" w:hanging="145"/>
      </w:pPr>
      <w:rPr>
        <w:rFonts w:hint="default"/>
        <w:lang w:val="en-US" w:eastAsia="en-US" w:bidi="ar-SA"/>
      </w:rPr>
    </w:lvl>
    <w:lvl w:ilvl="3">
      <w:start w:val="0"/>
      <w:numFmt w:val="bullet"/>
      <w:lvlText w:val="•"/>
      <w:lvlJc w:val="left"/>
      <w:pPr>
        <w:ind w:left="2592" w:hanging="145"/>
      </w:pPr>
      <w:rPr>
        <w:rFonts w:hint="default"/>
        <w:lang w:val="en-US" w:eastAsia="en-US" w:bidi="ar-SA"/>
      </w:rPr>
    </w:lvl>
    <w:lvl w:ilvl="4">
      <w:start w:val="0"/>
      <w:numFmt w:val="bullet"/>
      <w:lvlText w:val="•"/>
      <w:lvlJc w:val="left"/>
      <w:pPr>
        <w:ind w:left="3456" w:hanging="145"/>
      </w:pPr>
      <w:rPr>
        <w:rFonts w:hint="default"/>
        <w:lang w:val="en-US" w:eastAsia="en-US" w:bidi="ar-SA"/>
      </w:rPr>
    </w:lvl>
    <w:lvl w:ilvl="5">
      <w:start w:val="0"/>
      <w:numFmt w:val="bullet"/>
      <w:lvlText w:val="•"/>
      <w:lvlJc w:val="left"/>
      <w:pPr>
        <w:ind w:left="4320" w:hanging="145"/>
      </w:pPr>
      <w:rPr>
        <w:rFonts w:hint="default"/>
        <w:lang w:val="en-US" w:eastAsia="en-US" w:bidi="ar-SA"/>
      </w:rPr>
    </w:lvl>
    <w:lvl w:ilvl="6">
      <w:start w:val="0"/>
      <w:numFmt w:val="bullet"/>
      <w:lvlText w:val="•"/>
      <w:lvlJc w:val="left"/>
      <w:pPr>
        <w:ind w:left="5184" w:hanging="145"/>
      </w:pPr>
      <w:rPr>
        <w:rFonts w:hint="default"/>
        <w:lang w:val="en-US" w:eastAsia="en-US" w:bidi="ar-SA"/>
      </w:rPr>
    </w:lvl>
    <w:lvl w:ilvl="7">
      <w:start w:val="0"/>
      <w:numFmt w:val="bullet"/>
      <w:lvlText w:val="•"/>
      <w:lvlJc w:val="left"/>
      <w:pPr>
        <w:ind w:left="6048" w:hanging="145"/>
      </w:pPr>
      <w:rPr>
        <w:rFonts w:hint="default"/>
        <w:lang w:val="en-US" w:eastAsia="en-US" w:bidi="ar-SA"/>
      </w:rPr>
    </w:lvl>
    <w:lvl w:ilvl="8">
      <w:start w:val="0"/>
      <w:numFmt w:val="bullet"/>
      <w:lvlText w:val="•"/>
      <w:lvlJc w:val="left"/>
      <w:pPr>
        <w:ind w:left="6912" w:hanging="145"/>
      </w:pPr>
      <w:rPr>
        <w:rFonts w:hint="default"/>
        <w:lang w:val="en-US" w:eastAsia="en-US" w:bidi="ar-SA"/>
      </w:rPr>
    </w:lvl>
  </w:abstractNum>
  <w:abstractNum w:abstractNumId="0">
    <w:multiLevelType w:val="hybridMultilevel"/>
    <w:lvl w:ilvl="0">
      <w:start w:val="1"/>
      <w:numFmt w:val="decimal"/>
      <w:lvlText w:val="%1."/>
      <w:lvlJc w:val="left"/>
      <w:pPr>
        <w:ind w:left="260" w:hanging="260"/>
        <w:jc w:val="left"/>
      </w:pPr>
      <w:rPr>
        <w:rFonts w:hint="default" w:ascii="Calibri" w:hAnsi="Calibri" w:eastAsia="Calibri" w:cs="Calibri"/>
        <w:b/>
        <w:bCs/>
        <w:i w:val="0"/>
        <w:iCs w:val="0"/>
        <w:color w:val="4F81BC"/>
        <w:spacing w:val="-2"/>
        <w:w w:val="100"/>
        <w:sz w:val="26"/>
        <w:szCs w:val="26"/>
        <w:lang w:val="en-US" w:eastAsia="en-US" w:bidi="ar-SA"/>
      </w:rPr>
    </w:lvl>
    <w:lvl w:ilvl="1">
      <w:start w:val="1"/>
      <w:numFmt w:val="decimal"/>
      <w:lvlText w:val="%1.%2"/>
      <w:lvlJc w:val="left"/>
      <w:pPr>
        <w:ind w:left="390" w:hanging="390"/>
        <w:jc w:val="left"/>
      </w:pPr>
      <w:rPr>
        <w:rFonts w:hint="default" w:ascii="Calibri" w:hAnsi="Calibri" w:eastAsia="Calibri" w:cs="Calibri"/>
        <w:b/>
        <w:bCs/>
        <w:i w:val="0"/>
        <w:iCs w:val="0"/>
        <w:color w:val="4F81BC"/>
        <w:spacing w:val="-2"/>
        <w:w w:val="100"/>
        <w:sz w:val="26"/>
        <w:szCs w:val="26"/>
        <w:lang w:val="en-US" w:eastAsia="en-US" w:bidi="ar-SA"/>
      </w:rPr>
    </w:lvl>
    <w:lvl w:ilvl="2">
      <w:start w:val="1"/>
      <w:numFmt w:val="decimal"/>
      <w:lvlText w:val="%1.%2.%3"/>
      <w:lvlJc w:val="left"/>
      <w:pPr>
        <w:ind w:left="545" w:hanging="545"/>
        <w:jc w:val="left"/>
      </w:pPr>
      <w:rPr>
        <w:rFonts w:hint="default" w:ascii="Calibri" w:hAnsi="Calibri" w:eastAsia="Calibri" w:cs="Calibri"/>
        <w:b/>
        <w:bCs/>
        <w:i w:val="0"/>
        <w:iCs w:val="0"/>
        <w:color w:val="4F81BC"/>
        <w:spacing w:val="-2"/>
        <w:w w:val="100"/>
        <w:sz w:val="24"/>
        <w:szCs w:val="24"/>
        <w:lang w:val="en-US" w:eastAsia="en-US" w:bidi="ar-SA"/>
      </w:rPr>
    </w:lvl>
    <w:lvl w:ilvl="3">
      <w:start w:val="0"/>
      <w:numFmt w:val="bullet"/>
      <w:lvlText w:val="•"/>
      <w:lvlJc w:val="left"/>
      <w:pPr>
        <w:ind w:left="1552" w:hanging="545"/>
      </w:pPr>
      <w:rPr>
        <w:rFonts w:hint="default"/>
        <w:lang w:val="en-US" w:eastAsia="en-US" w:bidi="ar-SA"/>
      </w:rPr>
    </w:lvl>
    <w:lvl w:ilvl="4">
      <w:start w:val="0"/>
      <w:numFmt w:val="bullet"/>
      <w:lvlText w:val="•"/>
      <w:lvlJc w:val="left"/>
      <w:pPr>
        <w:ind w:left="2565" w:hanging="545"/>
      </w:pPr>
      <w:rPr>
        <w:rFonts w:hint="default"/>
        <w:lang w:val="en-US" w:eastAsia="en-US" w:bidi="ar-SA"/>
      </w:rPr>
    </w:lvl>
    <w:lvl w:ilvl="5">
      <w:start w:val="0"/>
      <w:numFmt w:val="bullet"/>
      <w:lvlText w:val="•"/>
      <w:lvlJc w:val="left"/>
      <w:pPr>
        <w:ind w:left="3577" w:hanging="545"/>
      </w:pPr>
      <w:rPr>
        <w:rFonts w:hint="default"/>
        <w:lang w:val="en-US" w:eastAsia="en-US" w:bidi="ar-SA"/>
      </w:rPr>
    </w:lvl>
    <w:lvl w:ilvl="6">
      <w:start w:val="0"/>
      <w:numFmt w:val="bullet"/>
      <w:lvlText w:val="•"/>
      <w:lvlJc w:val="left"/>
      <w:pPr>
        <w:ind w:left="4590" w:hanging="545"/>
      </w:pPr>
      <w:rPr>
        <w:rFonts w:hint="default"/>
        <w:lang w:val="en-US" w:eastAsia="en-US" w:bidi="ar-SA"/>
      </w:rPr>
    </w:lvl>
    <w:lvl w:ilvl="7">
      <w:start w:val="0"/>
      <w:numFmt w:val="bullet"/>
      <w:lvlText w:val="•"/>
      <w:lvlJc w:val="left"/>
      <w:pPr>
        <w:ind w:left="5602" w:hanging="545"/>
      </w:pPr>
      <w:rPr>
        <w:rFonts w:hint="default"/>
        <w:lang w:val="en-US" w:eastAsia="en-US" w:bidi="ar-SA"/>
      </w:rPr>
    </w:lvl>
    <w:lvl w:ilvl="8">
      <w:start w:val="0"/>
      <w:numFmt w:val="bullet"/>
      <w:lvlText w:val="•"/>
      <w:lvlJc w:val="left"/>
      <w:pPr>
        <w:ind w:left="6615" w:hanging="54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04"/>
      <w:ind w:left="3592" w:right="2340" w:firstLine="165"/>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spacing w:before="200"/>
      <w:ind w:left="388" w:hanging="388"/>
      <w:outlineLvl w:val="2"/>
    </w:pPr>
    <w:rPr>
      <w:rFonts w:ascii="Calibri" w:hAnsi="Calibri" w:eastAsia="Calibri" w:cs="Calibri"/>
      <w:b/>
      <w:bCs/>
      <w:sz w:val="26"/>
      <w:szCs w:val="26"/>
      <w:lang w:val="en-US" w:eastAsia="en-US" w:bidi="ar-SA"/>
    </w:rPr>
  </w:style>
  <w:style w:styleId="Heading3" w:type="paragraph">
    <w:name w:val="Heading 3"/>
    <w:basedOn w:val="Normal"/>
    <w:uiPriority w:val="1"/>
    <w:qFormat/>
    <w:pPr>
      <w:spacing w:before="199"/>
      <w:ind w:left="541" w:hanging="541"/>
      <w:outlineLvl w:val="3"/>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spacing w:before="39"/>
      <w:ind w:left="388" w:hanging="38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2026-09-05T16:46:07Z</dcterms:created>
  <dcterms:modified xsi:type="dcterms:W3CDTF">2026-09-05T16:46:07Z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2026-07-16T00:00:00Z</vt:filetime>
  </property>
  <property fmtid="{D5CDD505-2E9C-101B-9397-08002B2CF9AE}" pid="4" name="Creator">
    <vt:lpwstr>Microsoft Word</vt:lpwstr>
  </property>
  <property fmtid="{D5CDD505-2E9C-101B-9397-08002B2CF9AE}" pid="5" name="LastSaved">
    <vt:filetime>2026-09-05T00:00:00Z</vt:filetime>
  </property>
</Properties>
</file>