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37795" w14:textId="77777777" w:rsidR="004C6CD2" w:rsidRDefault="00000000">
      <w:pPr>
        <w:pStyle w:val="Title"/>
        <w:spacing w:after="400"/>
      </w:pPr>
      <w:r>
        <w:t>CHAPTER 3</w:t>
      </w:r>
    </w:p>
    <w:p w14:paraId="38CF794E" w14:textId="77777777" w:rsidR="004C6CD2" w:rsidRDefault="00000000">
      <w:pPr>
        <w:spacing w:after="500"/>
        <w:jc w:val="center"/>
      </w:pPr>
      <w:r>
        <w:rPr>
          <w:b/>
          <w:bCs/>
          <w:sz w:val="32"/>
          <w:szCs w:val="32"/>
        </w:rPr>
        <w:t>REQUIREMENTS AND ANALYSIS</w:t>
      </w:r>
    </w:p>
    <w:p w14:paraId="0A6D67A7" w14:textId="77777777" w:rsidR="004C6CD2" w:rsidRDefault="00000000">
      <w:pPr>
        <w:pStyle w:val="Heading1"/>
      </w:pPr>
      <w:r>
        <w:t>3.1 Problem Definition</w:t>
      </w:r>
    </w:p>
    <w:p w14:paraId="222E1BA1" w14:textId="77777777" w:rsidR="004C6CD2" w:rsidRDefault="00000000">
      <w:pPr>
        <w:pStyle w:val="Heading2"/>
      </w:pPr>
      <w:r>
        <w:t>3.1.1 Existing System</w:t>
      </w:r>
    </w:p>
    <w:p w14:paraId="5DE6BE89" w14:textId="77777777" w:rsidR="004C6CD2" w:rsidRDefault="00000000">
      <w:pPr>
        <w:spacing w:after="200" w:line="360" w:lineRule="auto"/>
        <w:jc w:val="both"/>
      </w:pPr>
      <w:r>
        <w:t>The Digital Personal Data Protection (DPDP) Act, 2023 requires all organisations operating in India to follow defined rules for collecting, processing, storing, and disposing of personal data. While the law applies uniformly, compliance is considerably harder for startups and SMEs, which rarely have dedicated legal or compliance teams, than for large corporations. In the absence of an accessible, technology-driven mechanism to evaluate compliance posture, most Indian startups and SMEs continue to rely on manual, ad-hoc, and fragmented approaches to data protection, exposing them to regulatory, financial, and reputational risk.</w:t>
      </w:r>
    </w:p>
    <w:p w14:paraId="78287FCF" w14:textId="77777777" w:rsidR="004C6CD2" w:rsidRDefault="00000000">
      <w:pPr>
        <w:spacing w:after="200" w:line="360" w:lineRule="auto"/>
        <w:jc w:val="both"/>
      </w:pPr>
      <w:r>
        <w:t>The existing system suffers from several interconnected weaknesses. Compliance records are typically maintained in spreadsheets or physical files that are updated irregularly and rarely cross-verified against the organisation's actual website or application behaviour, making the process time-consuming, error-prone, and difficult to scale. This is compounded by a widespread lack of awareness of specific DPDP obligations, such as purpose limitation, data minimisation, and data principal rights, among founders and engineering teams who often mistake a generic privacy policy for full compliance.</w:t>
      </w:r>
    </w:p>
    <w:p w14:paraId="44BC1392" w14:textId="77777777" w:rsidR="004C6CD2" w:rsidRDefault="00000000">
      <w:pPr>
        <w:spacing w:after="200" w:line="360" w:lineRule="auto"/>
        <w:jc w:val="both"/>
      </w:pPr>
      <w:r>
        <w:t>Engaging a data protection consultant to conduct a proper audit is expensive for early-stage startups, so many organisations either postpone compliance work indefinitely or obtain only a superficial one-time review that quickly falls out of date as the underlying technical implementation changes. Compliance-relevant information is also scattered across privacy policies, vendor contracts, and informal communication channels, leaving no single source of truth for stakeholders such as founders, investors, or auditors to reference.</w:t>
      </w:r>
    </w:p>
    <w:p w14:paraId="7E47AD1D" w14:textId="77777777" w:rsidR="004C6CD2" w:rsidRDefault="00000000">
      <w:pPr>
        <w:spacing w:after="200" w:line="360" w:lineRule="auto"/>
        <w:jc w:val="both"/>
      </w:pPr>
      <w:r>
        <w:t xml:space="preserve">Furthermore, existing approaches provide no objective, quantifiable trust score that organisations can use to benchmark their compliance maturity or communicate their standing to customers and partners, and there is an almost complete absence of AI assistance in the evaluation process itself. </w:t>
      </w:r>
      <w:r>
        <w:lastRenderedPageBreak/>
        <w:t>Finally, evaluating a website's actual privacy implementation, including cookie banners, third-party trackers, and consent mechanisms, remains a manual and technically demanding task that few startups are equipped to perform, meaning many privacy gaps go undetected until they result in a compliance failure.</w:t>
      </w:r>
    </w:p>
    <w:p w14:paraId="1EC93303" w14:textId="77777777" w:rsidR="004C6CD2" w:rsidRDefault="00000000">
      <w:pPr>
        <w:pStyle w:val="Heading2"/>
      </w:pPr>
      <w:r>
        <w:t>3.1.2 Problem Statement</w:t>
      </w:r>
    </w:p>
    <w:p w14:paraId="27B6CF23" w14:textId="77777777" w:rsidR="004C6CD2" w:rsidRDefault="00000000">
      <w:pPr>
        <w:spacing w:after="200" w:line="360" w:lineRule="auto"/>
        <w:jc w:val="both"/>
      </w:pPr>
      <w:r>
        <w:t>Indian startups and SMEs face significant difficulty in assessing and maintaining compliance with the Digital Personal Data Protection (DPDP) Act, 2023, due to a lack of accessible, affordable, and technically informed tools. Existing compliance practices rely on manual checklists, fragmented documentation, and expensive legal consultations that are neither scalable nor continuously verifiable against an organisation's actual technical implementation. There is currently no unified platform that combines automated website privacy scanning, AI-assisted compliance analysis, and an objective trust score into a single, easy-to-use system. As a result, organisations struggle to identify compliance gaps proactively, to generate credible evidence of their compliance posture for stakeholders, and to remediate issues before they escalate into regulatory or reputational risk. There is a clear need for an intelligent, automated, and centralised platform that can guide organisations through DPDP compliance assessment in a structured, transparent, and cost-effective manner.</w:t>
      </w:r>
    </w:p>
    <w:p w14:paraId="2B352B69" w14:textId="77777777" w:rsidR="004C6CD2" w:rsidRDefault="00000000">
      <w:pPr>
        <w:pStyle w:val="Heading2"/>
      </w:pPr>
      <w:r>
        <w:t>3.1.3 Proposed Solution</w:t>
      </w:r>
    </w:p>
    <w:p w14:paraId="31CF2FBD" w14:textId="77777777" w:rsidR="004C6CD2" w:rsidRDefault="00000000">
      <w:pPr>
        <w:spacing w:after="200" w:line="360" w:lineRule="auto"/>
        <w:jc w:val="both"/>
      </w:pPr>
      <w:r>
        <w:t>TrustForge is proposed as an AI-powered DPDP Compliance Assessment Platform that addresses these challenges by combining structured self-assessment, automated website scanning, and AI-driven analysis into a single accurate, actionable, and continuously updatable view of an organisation's compliance status, in place of manual audits or generic static checklists.</w:t>
      </w:r>
    </w:p>
    <w:p w14:paraId="74674245" w14:textId="77777777" w:rsidR="004C6CD2" w:rsidRDefault="00000000">
      <w:pPr>
        <w:spacing w:after="200" w:line="360" w:lineRule="auto"/>
        <w:jc w:val="both"/>
      </w:pPr>
      <w:r>
        <w:t xml:space="preserve">At the core of the platform is an AI-assisted assessment engine. Organisations complete a structured wizard covering key DPDP obligations such as consent management, purpose limitation, and data retention, and instead of a simple pass or fail result, the AI component interprets the responses in context and generates specific, prioritised recommendations that reduce dependency on expensive external legal consultation. An automated website scanning module complements this by inspecting a submitted URL for cookie consent mechanisms, third-party </w:t>
      </w:r>
      <w:r>
        <w:lastRenderedPageBreak/>
        <w:t>trackers, data collection forms, and privacy policy accessibility, combining technical findings with the wizard responses to produce a holistic, verifiable view of compliance.</w:t>
      </w:r>
    </w:p>
    <w:p w14:paraId="38663E63" w14:textId="77777777" w:rsidR="004C6CD2" w:rsidRDefault="00000000">
      <w:pPr>
        <w:spacing w:after="200" w:line="360" w:lineRule="auto"/>
        <w:jc w:val="both"/>
      </w:pPr>
      <w:r>
        <w:t>These outputs are consolidated into a single, objective trust score that organisations can track over time and share with customers, investors, and partners as credible evidence of their compliance posture. All activity is available through a centralised dashboard that replaces fragmented documentation, and each completed assessment produces a downloadable PDF compliance report summarising findings, the trust score, and remediation steps. The platform is secured using Supabase Authentication and deployed on scalable cloud infrastructure, with the frontend on Vercel and the backend on Render, positioning TrustForge as an accessible and continuously available alternative to the manual, fragmented, and expensive compliance practices that currently dominate the Indian startup and SME ecosystem.</w:t>
      </w:r>
    </w:p>
    <w:p w14:paraId="45743667" w14:textId="77777777" w:rsidR="004C6CD2" w:rsidRDefault="00000000">
      <w:pPr>
        <w:pStyle w:val="Heading1"/>
      </w:pPr>
      <w:r>
        <w:t>3.2 Requirement Specification</w:t>
      </w:r>
    </w:p>
    <w:p w14:paraId="1657F07A" w14:textId="77777777" w:rsidR="004C6CD2" w:rsidRDefault="00000000">
      <w:pPr>
        <w:pStyle w:val="Heading2"/>
      </w:pPr>
      <w:r>
        <w:t>3.2.1 Functional Requirements</w:t>
      </w:r>
    </w:p>
    <w:p w14:paraId="46B130BE" w14:textId="77777777" w:rsidR="004C6CD2" w:rsidRDefault="00000000">
      <w:pPr>
        <w:spacing w:after="200" w:line="360" w:lineRule="auto"/>
        <w:jc w:val="both"/>
      </w:pPr>
      <w:r>
        <w:t>The functional requirements define the specific behaviours, features, and services that the TrustForge platform must provide in order to fulfil its intended purpose. These requirements are summarised in Table 3.1.</w:t>
      </w:r>
    </w:p>
    <w:p w14:paraId="16A7BA40" w14:textId="77777777" w:rsidR="004C6CD2" w:rsidRDefault="00000000">
      <w:pPr>
        <w:spacing w:before="300" w:after="120"/>
      </w:pPr>
      <w:r>
        <w:rPr>
          <w:b/>
          <w:bCs/>
        </w:rPr>
        <w:t>Table 3.1: Functional Requirements of TrustForge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00"/>
      </w:tblGrid>
      <w:tr w:rsidR="004C6CD2" w14:paraId="269090B1"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vAlign w:val="center"/>
          </w:tcPr>
          <w:p w14:paraId="3BA0D8D4" w14:textId="77777777" w:rsidR="004C6CD2" w:rsidRDefault="00000000">
            <w:pPr>
              <w:jc w:val="center"/>
            </w:pPr>
            <w:r>
              <w:rPr>
                <w:b/>
                <w:bCs/>
                <w:color w:val="FFFFFF"/>
                <w:sz w:val="22"/>
                <w:szCs w:val="22"/>
              </w:rPr>
              <w:t>ID</w:t>
            </w:r>
          </w:p>
        </w:tc>
        <w:tc>
          <w:tcPr>
            <w:tcW w:w="2400" w:type="dxa"/>
            <w:shd w:val="clear" w:color="auto" w:fill="1F4E78"/>
            <w:tcMar>
              <w:top w:w="80" w:type="dxa"/>
              <w:left w:w="100" w:type="dxa"/>
              <w:bottom w:w="80" w:type="dxa"/>
              <w:right w:w="100" w:type="dxa"/>
            </w:tcMar>
            <w:vAlign w:val="center"/>
          </w:tcPr>
          <w:p w14:paraId="24AB23F8" w14:textId="77777777" w:rsidR="004C6CD2" w:rsidRDefault="00000000">
            <w:pPr>
              <w:jc w:val="center"/>
            </w:pPr>
            <w:r>
              <w:rPr>
                <w:b/>
                <w:bCs/>
                <w:color w:val="FFFFFF"/>
                <w:sz w:val="22"/>
                <w:szCs w:val="22"/>
              </w:rPr>
              <w:t>Requirement</w:t>
            </w:r>
          </w:p>
        </w:tc>
        <w:tc>
          <w:tcPr>
            <w:tcW w:w="6400" w:type="dxa"/>
            <w:shd w:val="clear" w:color="auto" w:fill="1F4E78"/>
            <w:tcMar>
              <w:top w:w="80" w:type="dxa"/>
              <w:left w:w="100" w:type="dxa"/>
              <w:bottom w:w="80" w:type="dxa"/>
              <w:right w:w="100" w:type="dxa"/>
            </w:tcMar>
            <w:vAlign w:val="center"/>
          </w:tcPr>
          <w:p w14:paraId="548FAA99" w14:textId="77777777" w:rsidR="004C6CD2" w:rsidRDefault="00000000">
            <w:pPr>
              <w:jc w:val="center"/>
            </w:pPr>
            <w:r>
              <w:rPr>
                <w:b/>
                <w:bCs/>
                <w:color w:val="FFFFFF"/>
                <w:sz w:val="22"/>
                <w:szCs w:val="22"/>
              </w:rPr>
              <w:t>Description</w:t>
            </w:r>
          </w:p>
        </w:tc>
      </w:tr>
      <w:tr w:rsidR="004C6CD2" w14:paraId="4A108EA9" w14:textId="77777777">
        <w:tblPrEx>
          <w:tblCellMar>
            <w:top w:w="0" w:type="dxa"/>
            <w:bottom w:w="0" w:type="dxa"/>
          </w:tblCellMar>
        </w:tblPrEx>
        <w:tc>
          <w:tcPr>
            <w:tcW w:w="1200" w:type="dxa"/>
            <w:tcMar>
              <w:top w:w="80" w:type="dxa"/>
              <w:left w:w="100" w:type="dxa"/>
              <w:bottom w:w="80" w:type="dxa"/>
              <w:right w:w="100" w:type="dxa"/>
            </w:tcMar>
            <w:vAlign w:val="center"/>
          </w:tcPr>
          <w:p w14:paraId="130B995D" w14:textId="77777777" w:rsidR="004C6CD2" w:rsidRDefault="00000000">
            <w:r>
              <w:rPr>
                <w:sz w:val="22"/>
                <w:szCs w:val="22"/>
              </w:rPr>
              <w:t>FR-01</w:t>
            </w:r>
          </w:p>
        </w:tc>
        <w:tc>
          <w:tcPr>
            <w:tcW w:w="2400" w:type="dxa"/>
            <w:tcMar>
              <w:top w:w="80" w:type="dxa"/>
              <w:left w:w="100" w:type="dxa"/>
              <w:bottom w:w="80" w:type="dxa"/>
              <w:right w:w="100" w:type="dxa"/>
            </w:tcMar>
            <w:vAlign w:val="center"/>
          </w:tcPr>
          <w:p w14:paraId="3F074E11" w14:textId="77777777" w:rsidR="004C6CD2" w:rsidRDefault="00000000">
            <w:r>
              <w:rPr>
                <w:sz w:val="22"/>
                <w:szCs w:val="22"/>
              </w:rPr>
              <w:t>User Registration</w:t>
            </w:r>
          </w:p>
        </w:tc>
        <w:tc>
          <w:tcPr>
            <w:tcW w:w="6400" w:type="dxa"/>
            <w:tcMar>
              <w:top w:w="80" w:type="dxa"/>
              <w:left w:w="100" w:type="dxa"/>
              <w:bottom w:w="80" w:type="dxa"/>
              <w:right w:w="100" w:type="dxa"/>
            </w:tcMar>
            <w:vAlign w:val="center"/>
          </w:tcPr>
          <w:p w14:paraId="164AAE61" w14:textId="77777777" w:rsidR="004C6CD2" w:rsidRDefault="00000000">
            <w:r>
              <w:rPr>
                <w:sz w:val="22"/>
                <w:szCs w:val="22"/>
              </w:rPr>
              <w:t>The system shall allow a new user to register an organisational account using an email address and password.</w:t>
            </w:r>
          </w:p>
        </w:tc>
      </w:tr>
      <w:tr w:rsidR="004C6CD2" w14:paraId="38A9238D"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83DD7E9" w14:textId="77777777" w:rsidR="004C6CD2" w:rsidRDefault="00000000">
            <w:r>
              <w:rPr>
                <w:sz w:val="22"/>
                <w:szCs w:val="22"/>
              </w:rPr>
              <w:t>FR-02</w:t>
            </w:r>
          </w:p>
        </w:tc>
        <w:tc>
          <w:tcPr>
            <w:tcW w:w="2400" w:type="dxa"/>
            <w:shd w:val="clear" w:color="auto" w:fill="F2F2F2"/>
            <w:tcMar>
              <w:top w:w="80" w:type="dxa"/>
              <w:left w:w="100" w:type="dxa"/>
              <w:bottom w:w="80" w:type="dxa"/>
              <w:right w:w="100" w:type="dxa"/>
            </w:tcMar>
            <w:vAlign w:val="center"/>
          </w:tcPr>
          <w:p w14:paraId="779102C6" w14:textId="77777777" w:rsidR="004C6CD2" w:rsidRDefault="00000000">
            <w:r>
              <w:rPr>
                <w:sz w:val="22"/>
                <w:szCs w:val="22"/>
              </w:rPr>
              <w:t>User Login</w:t>
            </w:r>
          </w:p>
        </w:tc>
        <w:tc>
          <w:tcPr>
            <w:tcW w:w="6400" w:type="dxa"/>
            <w:shd w:val="clear" w:color="auto" w:fill="F2F2F2"/>
            <w:tcMar>
              <w:top w:w="80" w:type="dxa"/>
              <w:left w:w="100" w:type="dxa"/>
              <w:bottom w:w="80" w:type="dxa"/>
              <w:right w:w="100" w:type="dxa"/>
            </w:tcMar>
            <w:vAlign w:val="center"/>
          </w:tcPr>
          <w:p w14:paraId="11244CF6" w14:textId="77777777" w:rsidR="004C6CD2" w:rsidRDefault="00000000">
            <w:r>
              <w:rPr>
                <w:sz w:val="22"/>
                <w:szCs w:val="22"/>
              </w:rPr>
              <w:t>The system shall allow a registered user to log in using valid credentials.</w:t>
            </w:r>
          </w:p>
        </w:tc>
      </w:tr>
      <w:tr w:rsidR="004C6CD2" w14:paraId="0494814A" w14:textId="77777777">
        <w:tblPrEx>
          <w:tblCellMar>
            <w:top w:w="0" w:type="dxa"/>
            <w:bottom w:w="0" w:type="dxa"/>
          </w:tblCellMar>
        </w:tblPrEx>
        <w:tc>
          <w:tcPr>
            <w:tcW w:w="1200" w:type="dxa"/>
            <w:tcMar>
              <w:top w:w="80" w:type="dxa"/>
              <w:left w:w="100" w:type="dxa"/>
              <w:bottom w:w="80" w:type="dxa"/>
              <w:right w:w="100" w:type="dxa"/>
            </w:tcMar>
            <w:vAlign w:val="center"/>
          </w:tcPr>
          <w:p w14:paraId="4BC5BC2D" w14:textId="77777777" w:rsidR="004C6CD2" w:rsidRDefault="00000000">
            <w:r>
              <w:rPr>
                <w:sz w:val="22"/>
                <w:szCs w:val="22"/>
              </w:rPr>
              <w:t>FR-03</w:t>
            </w:r>
          </w:p>
        </w:tc>
        <w:tc>
          <w:tcPr>
            <w:tcW w:w="2400" w:type="dxa"/>
            <w:tcMar>
              <w:top w:w="80" w:type="dxa"/>
              <w:left w:w="100" w:type="dxa"/>
              <w:bottom w:w="80" w:type="dxa"/>
              <w:right w:w="100" w:type="dxa"/>
            </w:tcMar>
            <w:vAlign w:val="center"/>
          </w:tcPr>
          <w:p w14:paraId="7BD0F006" w14:textId="77777777" w:rsidR="004C6CD2" w:rsidRDefault="00000000">
            <w:r>
              <w:rPr>
                <w:sz w:val="22"/>
                <w:szCs w:val="22"/>
              </w:rPr>
              <w:t>Authentication</w:t>
            </w:r>
          </w:p>
        </w:tc>
        <w:tc>
          <w:tcPr>
            <w:tcW w:w="6400" w:type="dxa"/>
            <w:tcMar>
              <w:top w:w="80" w:type="dxa"/>
              <w:left w:w="100" w:type="dxa"/>
              <w:bottom w:w="80" w:type="dxa"/>
              <w:right w:w="100" w:type="dxa"/>
            </w:tcMar>
            <w:vAlign w:val="center"/>
          </w:tcPr>
          <w:p w14:paraId="199502AE" w14:textId="77777777" w:rsidR="004C6CD2" w:rsidRDefault="00000000">
            <w:r>
              <w:rPr>
                <w:sz w:val="22"/>
                <w:szCs w:val="22"/>
              </w:rPr>
              <w:t>The system shall authenticate all user sessions using Supabase Authentication and secure session tokens.</w:t>
            </w:r>
          </w:p>
        </w:tc>
      </w:tr>
      <w:tr w:rsidR="004C6CD2" w14:paraId="405EE956"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030B093" w14:textId="77777777" w:rsidR="004C6CD2" w:rsidRDefault="00000000">
            <w:r>
              <w:rPr>
                <w:sz w:val="22"/>
                <w:szCs w:val="22"/>
              </w:rPr>
              <w:t>FR-04</w:t>
            </w:r>
          </w:p>
        </w:tc>
        <w:tc>
          <w:tcPr>
            <w:tcW w:w="2400" w:type="dxa"/>
            <w:shd w:val="clear" w:color="auto" w:fill="F2F2F2"/>
            <w:tcMar>
              <w:top w:w="80" w:type="dxa"/>
              <w:left w:w="100" w:type="dxa"/>
              <w:bottom w:w="80" w:type="dxa"/>
              <w:right w:w="100" w:type="dxa"/>
            </w:tcMar>
            <w:vAlign w:val="center"/>
          </w:tcPr>
          <w:p w14:paraId="76F2D62F" w14:textId="77777777" w:rsidR="004C6CD2" w:rsidRDefault="00000000">
            <w:r>
              <w:rPr>
                <w:sz w:val="22"/>
                <w:szCs w:val="22"/>
              </w:rPr>
              <w:t>Password Recovery</w:t>
            </w:r>
          </w:p>
        </w:tc>
        <w:tc>
          <w:tcPr>
            <w:tcW w:w="6400" w:type="dxa"/>
            <w:shd w:val="clear" w:color="auto" w:fill="F2F2F2"/>
            <w:tcMar>
              <w:top w:w="80" w:type="dxa"/>
              <w:left w:w="100" w:type="dxa"/>
              <w:bottom w:w="80" w:type="dxa"/>
              <w:right w:w="100" w:type="dxa"/>
            </w:tcMar>
            <w:vAlign w:val="center"/>
          </w:tcPr>
          <w:p w14:paraId="5D0FC0A9" w14:textId="77777777" w:rsidR="004C6CD2" w:rsidRDefault="00000000">
            <w:r>
              <w:rPr>
                <w:sz w:val="22"/>
                <w:szCs w:val="22"/>
              </w:rPr>
              <w:t>The system shall allow users to reset a forgotten password through a verified email link.</w:t>
            </w:r>
          </w:p>
        </w:tc>
      </w:tr>
      <w:tr w:rsidR="004C6CD2" w14:paraId="6C1B617E" w14:textId="77777777">
        <w:tblPrEx>
          <w:tblCellMar>
            <w:top w:w="0" w:type="dxa"/>
            <w:bottom w:w="0" w:type="dxa"/>
          </w:tblCellMar>
        </w:tblPrEx>
        <w:tc>
          <w:tcPr>
            <w:tcW w:w="1200" w:type="dxa"/>
            <w:tcMar>
              <w:top w:w="80" w:type="dxa"/>
              <w:left w:w="100" w:type="dxa"/>
              <w:bottom w:w="80" w:type="dxa"/>
              <w:right w:w="100" w:type="dxa"/>
            </w:tcMar>
            <w:vAlign w:val="center"/>
          </w:tcPr>
          <w:p w14:paraId="142A6F32" w14:textId="77777777" w:rsidR="004C6CD2" w:rsidRDefault="00000000">
            <w:r>
              <w:rPr>
                <w:sz w:val="22"/>
                <w:szCs w:val="22"/>
              </w:rPr>
              <w:t>FR-05</w:t>
            </w:r>
          </w:p>
        </w:tc>
        <w:tc>
          <w:tcPr>
            <w:tcW w:w="2400" w:type="dxa"/>
            <w:tcMar>
              <w:top w:w="80" w:type="dxa"/>
              <w:left w:w="100" w:type="dxa"/>
              <w:bottom w:w="80" w:type="dxa"/>
              <w:right w:w="100" w:type="dxa"/>
            </w:tcMar>
            <w:vAlign w:val="center"/>
          </w:tcPr>
          <w:p w14:paraId="3AF89AAB" w14:textId="77777777" w:rsidR="004C6CD2" w:rsidRDefault="00000000">
            <w:r>
              <w:rPr>
                <w:sz w:val="22"/>
                <w:szCs w:val="22"/>
              </w:rPr>
              <w:t>Dashboard</w:t>
            </w:r>
          </w:p>
        </w:tc>
        <w:tc>
          <w:tcPr>
            <w:tcW w:w="6400" w:type="dxa"/>
            <w:tcMar>
              <w:top w:w="80" w:type="dxa"/>
              <w:left w:w="100" w:type="dxa"/>
              <w:bottom w:w="80" w:type="dxa"/>
              <w:right w:w="100" w:type="dxa"/>
            </w:tcMar>
            <w:vAlign w:val="center"/>
          </w:tcPr>
          <w:p w14:paraId="6E52733A" w14:textId="77777777" w:rsidR="004C6CD2" w:rsidRDefault="00000000">
            <w:r>
              <w:rPr>
                <w:sz w:val="22"/>
                <w:szCs w:val="22"/>
              </w:rPr>
              <w:t>The system shall display a centralised dashboard summarising trust score, recent assessments, and pending action items.</w:t>
            </w:r>
          </w:p>
        </w:tc>
      </w:tr>
      <w:tr w:rsidR="004C6CD2" w14:paraId="3E7B83A3"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1780E7D" w14:textId="77777777" w:rsidR="004C6CD2" w:rsidRDefault="00000000">
            <w:r>
              <w:rPr>
                <w:sz w:val="22"/>
                <w:szCs w:val="22"/>
              </w:rPr>
              <w:t>FR-06</w:t>
            </w:r>
          </w:p>
        </w:tc>
        <w:tc>
          <w:tcPr>
            <w:tcW w:w="2400" w:type="dxa"/>
            <w:shd w:val="clear" w:color="auto" w:fill="F2F2F2"/>
            <w:tcMar>
              <w:top w:w="80" w:type="dxa"/>
              <w:left w:w="100" w:type="dxa"/>
              <w:bottom w:w="80" w:type="dxa"/>
              <w:right w:w="100" w:type="dxa"/>
            </w:tcMar>
            <w:vAlign w:val="center"/>
          </w:tcPr>
          <w:p w14:paraId="25D0CB05" w14:textId="77777777" w:rsidR="004C6CD2" w:rsidRDefault="00000000">
            <w:r>
              <w:rPr>
                <w:sz w:val="22"/>
                <w:szCs w:val="22"/>
              </w:rPr>
              <w:t>Assessment Wizard</w:t>
            </w:r>
          </w:p>
        </w:tc>
        <w:tc>
          <w:tcPr>
            <w:tcW w:w="6400" w:type="dxa"/>
            <w:shd w:val="clear" w:color="auto" w:fill="F2F2F2"/>
            <w:tcMar>
              <w:top w:w="80" w:type="dxa"/>
              <w:left w:w="100" w:type="dxa"/>
              <w:bottom w:w="80" w:type="dxa"/>
              <w:right w:w="100" w:type="dxa"/>
            </w:tcMar>
            <w:vAlign w:val="center"/>
          </w:tcPr>
          <w:p w14:paraId="56095129" w14:textId="77777777" w:rsidR="004C6CD2" w:rsidRDefault="00000000">
            <w:r>
              <w:rPr>
                <w:sz w:val="22"/>
                <w:szCs w:val="22"/>
              </w:rPr>
              <w:t>The system shall provide a step-by-step wizard to capture organisational responses relevant to DPDP obligations.</w:t>
            </w:r>
          </w:p>
        </w:tc>
      </w:tr>
      <w:tr w:rsidR="004C6CD2" w14:paraId="035C45F9" w14:textId="77777777">
        <w:tblPrEx>
          <w:tblCellMar>
            <w:top w:w="0" w:type="dxa"/>
            <w:bottom w:w="0" w:type="dxa"/>
          </w:tblCellMar>
        </w:tblPrEx>
        <w:tc>
          <w:tcPr>
            <w:tcW w:w="1200" w:type="dxa"/>
            <w:tcMar>
              <w:top w:w="80" w:type="dxa"/>
              <w:left w:w="100" w:type="dxa"/>
              <w:bottom w:w="80" w:type="dxa"/>
              <w:right w:w="100" w:type="dxa"/>
            </w:tcMar>
            <w:vAlign w:val="center"/>
          </w:tcPr>
          <w:p w14:paraId="2375D3B7" w14:textId="77777777" w:rsidR="004C6CD2" w:rsidRDefault="00000000">
            <w:r>
              <w:rPr>
                <w:sz w:val="22"/>
                <w:szCs w:val="22"/>
              </w:rPr>
              <w:lastRenderedPageBreak/>
              <w:t>FR-07</w:t>
            </w:r>
          </w:p>
        </w:tc>
        <w:tc>
          <w:tcPr>
            <w:tcW w:w="2400" w:type="dxa"/>
            <w:tcMar>
              <w:top w:w="80" w:type="dxa"/>
              <w:left w:w="100" w:type="dxa"/>
              <w:bottom w:w="80" w:type="dxa"/>
              <w:right w:w="100" w:type="dxa"/>
            </w:tcMar>
            <w:vAlign w:val="center"/>
          </w:tcPr>
          <w:p w14:paraId="7A47E29A" w14:textId="77777777" w:rsidR="004C6CD2" w:rsidRDefault="00000000">
            <w:r>
              <w:rPr>
                <w:sz w:val="22"/>
                <w:szCs w:val="22"/>
              </w:rPr>
              <w:t>Save Draft Assessment</w:t>
            </w:r>
          </w:p>
        </w:tc>
        <w:tc>
          <w:tcPr>
            <w:tcW w:w="6400" w:type="dxa"/>
            <w:tcMar>
              <w:top w:w="80" w:type="dxa"/>
              <w:left w:w="100" w:type="dxa"/>
              <w:bottom w:w="80" w:type="dxa"/>
              <w:right w:w="100" w:type="dxa"/>
            </w:tcMar>
            <w:vAlign w:val="center"/>
          </w:tcPr>
          <w:p w14:paraId="32CD26F5" w14:textId="77777777" w:rsidR="004C6CD2" w:rsidRDefault="00000000">
            <w:r>
              <w:rPr>
                <w:sz w:val="22"/>
                <w:szCs w:val="22"/>
              </w:rPr>
              <w:t>The system shall allow a user to save an in-progress assessment and resume it at a later time.</w:t>
            </w:r>
          </w:p>
        </w:tc>
      </w:tr>
      <w:tr w:rsidR="004C6CD2" w14:paraId="774F568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5F50115" w14:textId="77777777" w:rsidR="004C6CD2" w:rsidRDefault="00000000">
            <w:r>
              <w:rPr>
                <w:sz w:val="22"/>
                <w:szCs w:val="22"/>
              </w:rPr>
              <w:t>FR-08</w:t>
            </w:r>
          </w:p>
        </w:tc>
        <w:tc>
          <w:tcPr>
            <w:tcW w:w="2400" w:type="dxa"/>
            <w:shd w:val="clear" w:color="auto" w:fill="F2F2F2"/>
            <w:tcMar>
              <w:top w:w="80" w:type="dxa"/>
              <w:left w:w="100" w:type="dxa"/>
              <w:bottom w:w="80" w:type="dxa"/>
              <w:right w:w="100" w:type="dxa"/>
            </w:tcMar>
            <w:vAlign w:val="center"/>
          </w:tcPr>
          <w:p w14:paraId="233728C5" w14:textId="77777777" w:rsidR="004C6CD2" w:rsidRDefault="00000000">
            <w:r>
              <w:rPr>
                <w:sz w:val="22"/>
                <w:szCs w:val="22"/>
              </w:rPr>
              <w:t>Website URL Submission</w:t>
            </w:r>
          </w:p>
        </w:tc>
        <w:tc>
          <w:tcPr>
            <w:tcW w:w="6400" w:type="dxa"/>
            <w:shd w:val="clear" w:color="auto" w:fill="F2F2F2"/>
            <w:tcMar>
              <w:top w:w="80" w:type="dxa"/>
              <w:left w:w="100" w:type="dxa"/>
              <w:bottom w:w="80" w:type="dxa"/>
              <w:right w:w="100" w:type="dxa"/>
            </w:tcMar>
            <w:vAlign w:val="center"/>
          </w:tcPr>
          <w:p w14:paraId="1623D281" w14:textId="77777777" w:rsidR="004C6CD2" w:rsidRDefault="00000000">
            <w:r>
              <w:rPr>
                <w:sz w:val="22"/>
                <w:szCs w:val="22"/>
              </w:rPr>
              <w:t>The system shall allow a user to submit a website URL for automated privacy scanning.</w:t>
            </w:r>
          </w:p>
        </w:tc>
      </w:tr>
      <w:tr w:rsidR="004C6CD2" w14:paraId="6053792B" w14:textId="77777777">
        <w:tblPrEx>
          <w:tblCellMar>
            <w:top w:w="0" w:type="dxa"/>
            <w:bottom w:w="0" w:type="dxa"/>
          </w:tblCellMar>
        </w:tblPrEx>
        <w:tc>
          <w:tcPr>
            <w:tcW w:w="1200" w:type="dxa"/>
            <w:tcMar>
              <w:top w:w="80" w:type="dxa"/>
              <w:left w:w="100" w:type="dxa"/>
              <w:bottom w:w="80" w:type="dxa"/>
              <w:right w:w="100" w:type="dxa"/>
            </w:tcMar>
            <w:vAlign w:val="center"/>
          </w:tcPr>
          <w:p w14:paraId="39B79E09" w14:textId="77777777" w:rsidR="004C6CD2" w:rsidRDefault="00000000">
            <w:r>
              <w:rPr>
                <w:sz w:val="22"/>
                <w:szCs w:val="22"/>
              </w:rPr>
              <w:t>FR-09</w:t>
            </w:r>
          </w:p>
        </w:tc>
        <w:tc>
          <w:tcPr>
            <w:tcW w:w="2400" w:type="dxa"/>
            <w:tcMar>
              <w:top w:w="80" w:type="dxa"/>
              <w:left w:w="100" w:type="dxa"/>
              <w:bottom w:w="80" w:type="dxa"/>
              <w:right w:w="100" w:type="dxa"/>
            </w:tcMar>
            <w:vAlign w:val="center"/>
          </w:tcPr>
          <w:p w14:paraId="54369835" w14:textId="77777777" w:rsidR="004C6CD2" w:rsidRDefault="00000000">
            <w:r>
              <w:rPr>
                <w:sz w:val="22"/>
                <w:szCs w:val="22"/>
              </w:rPr>
              <w:t>Website Scan Execution</w:t>
            </w:r>
          </w:p>
        </w:tc>
        <w:tc>
          <w:tcPr>
            <w:tcW w:w="6400" w:type="dxa"/>
            <w:tcMar>
              <w:top w:w="80" w:type="dxa"/>
              <w:left w:w="100" w:type="dxa"/>
              <w:bottom w:w="80" w:type="dxa"/>
              <w:right w:w="100" w:type="dxa"/>
            </w:tcMar>
            <w:vAlign w:val="center"/>
          </w:tcPr>
          <w:p w14:paraId="4D7A1A65" w14:textId="77777777" w:rsidR="004C6CD2" w:rsidRDefault="00000000">
            <w:r>
              <w:rPr>
                <w:sz w:val="22"/>
                <w:szCs w:val="22"/>
              </w:rPr>
              <w:t>The system shall scan the submitted website for cookie consent, trackers, forms, and privacy policy presence.</w:t>
            </w:r>
          </w:p>
        </w:tc>
      </w:tr>
      <w:tr w:rsidR="004C6CD2" w14:paraId="582499FF"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D5C56B6" w14:textId="77777777" w:rsidR="004C6CD2" w:rsidRDefault="00000000">
            <w:r>
              <w:rPr>
                <w:sz w:val="22"/>
                <w:szCs w:val="22"/>
              </w:rPr>
              <w:t>FR-10</w:t>
            </w:r>
          </w:p>
        </w:tc>
        <w:tc>
          <w:tcPr>
            <w:tcW w:w="2400" w:type="dxa"/>
            <w:shd w:val="clear" w:color="auto" w:fill="F2F2F2"/>
            <w:tcMar>
              <w:top w:w="80" w:type="dxa"/>
              <w:left w:w="100" w:type="dxa"/>
              <w:bottom w:w="80" w:type="dxa"/>
              <w:right w:w="100" w:type="dxa"/>
            </w:tcMar>
            <w:vAlign w:val="center"/>
          </w:tcPr>
          <w:p w14:paraId="5A777A21" w14:textId="77777777" w:rsidR="004C6CD2" w:rsidRDefault="00000000">
            <w:r>
              <w:rPr>
                <w:sz w:val="22"/>
                <w:szCs w:val="22"/>
              </w:rPr>
              <w:t>AI Compliance Analysis</w:t>
            </w:r>
          </w:p>
        </w:tc>
        <w:tc>
          <w:tcPr>
            <w:tcW w:w="6400" w:type="dxa"/>
            <w:shd w:val="clear" w:color="auto" w:fill="F2F2F2"/>
            <w:tcMar>
              <w:top w:w="80" w:type="dxa"/>
              <w:left w:w="100" w:type="dxa"/>
              <w:bottom w:w="80" w:type="dxa"/>
              <w:right w:w="100" w:type="dxa"/>
            </w:tcMar>
            <w:vAlign w:val="center"/>
          </w:tcPr>
          <w:p w14:paraId="34952120" w14:textId="77777777" w:rsidR="004C6CD2" w:rsidRDefault="00000000">
            <w:r>
              <w:rPr>
                <w:sz w:val="22"/>
                <w:szCs w:val="22"/>
              </w:rPr>
              <w:t>The system shall use an AI model to analyse assessment responses and scan results against DPDP requirements.</w:t>
            </w:r>
          </w:p>
        </w:tc>
      </w:tr>
      <w:tr w:rsidR="004C6CD2" w14:paraId="18FBC23B" w14:textId="77777777">
        <w:tblPrEx>
          <w:tblCellMar>
            <w:top w:w="0" w:type="dxa"/>
            <w:bottom w:w="0" w:type="dxa"/>
          </w:tblCellMar>
        </w:tblPrEx>
        <w:tc>
          <w:tcPr>
            <w:tcW w:w="1200" w:type="dxa"/>
            <w:tcMar>
              <w:top w:w="80" w:type="dxa"/>
              <w:left w:w="100" w:type="dxa"/>
              <w:bottom w:w="80" w:type="dxa"/>
              <w:right w:w="100" w:type="dxa"/>
            </w:tcMar>
            <w:vAlign w:val="center"/>
          </w:tcPr>
          <w:p w14:paraId="0F34AF85" w14:textId="77777777" w:rsidR="004C6CD2" w:rsidRDefault="00000000">
            <w:r>
              <w:rPr>
                <w:sz w:val="22"/>
                <w:szCs w:val="22"/>
              </w:rPr>
              <w:t>FR-11</w:t>
            </w:r>
          </w:p>
        </w:tc>
        <w:tc>
          <w:tcPr>
            <w:tcW w:w="2400" w:type="dxa"/>
            <w:tcMar>
              <w:top w:w="80" w:type="dxa"/>
              <w:left w:w="100" w:type="dxa"/>
              <w:bottom w:w="80" w:type="dxa"/>
              <w:right w:w="100" w:type="dxa"/>
            </w:tcMar>
            <w:vAlign w:val="center"/>
          </w:tcPr>
          <w:p w14:paraId="733E39A9" w14:textId="77777777" w:rsidR="004C6CD2" w:rsidRDefault="00000000">
            <w:r>
              <w:rPr>
                <w:sz w:val="22"/>
                <w:szCs w:val="22"/>
              </w:rPr>
              <w:t>Gap Identification</w:t>
            </w:r>
          </w:p>
        </w:tc>
        <w:tc>
          <w:tcPr>
            <w:tcW w:w="6400" w:type="dxa"/>
            <w:tcMar>
              <w:top w:w="80" w:type="dxa"/>
              <w:left w:w="100" w:type="dxa"/>
              <w:bottom w:w="80" w:type="dxa"/>
              <w:right w:w="100" w:type="dxa"/>
            </w:tcMar>
            <w:vAlign w:val="center"/>
          </w:tcPr>
          <w:p w14:paraId="3536F903" w14:textId="77777777" w:rsidR="004C6CD2" w:rsidRDefault="00000000">
            <w:r>
              <w:rPr>
                <w:sz w:val="22"/>
                <w:szCs w:val="22"/>
              </w:rPr>
              <w:t>The system shall identify and list specific compliance gaps discovered during assessment and scanning.</w:t>
            </w:r>
          </w:p>
        </w:tc>
      </w:tr>
      <w:tr w:rsidR="004C6CD2" w14:paraId="7027C17A"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0D57189E" w14:textId="77777777" w:rsidR="004C6CD2" w:rsidRDefault="00000000">
            <w:r>
              <w:rPr>
                <w:sz w:val="22"/>
                <w:szCs w:val="22"/>
              </w:rPr>
              <w:t>FR-12</w:t>
            </w:r>
          </w:p>
        </w:tc>
        <w:tc>
          <w:tcPr>
            <w:tcW w:w="2400" w:type="dxa"/>
            <w:shd w:val="clear" w:color="auto" w:fill="F2F2F2"/>
            <w:tcMar>
              <w:top w:w="80" w:type="dxa"/>
              <w:left w:w="100" w:type="dxa"/>
              <w:bottom w:w="80" w:type="dxa"/>
              <w:right w:w="100" w:type="dxa"/>
            </w:tcMar>
            <w:vAlign w:val="center"/>
          </w:tcPr>
          <w:p w14:paraId="61582E4D" w14:textId="77777777" w:rsidR="004C6CD2" w:rsidRDefault="00000000">
            <w:r>
              <w:rPr>
                <w:sz w:val="22"/>
                <w:szCs w:val="22"/>
              </w:rPr>
              <w:t>Recommendation Generation</w:t>
            </w:r>
          </w:p>
        </w:tc>
        <w:tc>
          <w:tcPr>
            <w:tcW w:w="6400" w:type="dxa"/>
            <w:shd w:val="clear" w:color="auto" w:fill="F2F2F2"/>
            <w:tcMar>
              <w:top w:w="80" w:type="dxa"/>
              <w:left w:w="100" w:type="dxa"/>
              <w:bottom w:w="80" w:type="dxa"/>
              <w:right w:w="100" w:type="dxa"/>
            </w:tcMar>
            <w:vAlign w:val="center"/>
          </w:tcPr>
          <w:p w14:paraId="0EF53610" w14:textId="77777777" w:rsidR="004C6CD2" w:rsidRDefault="00000000">
            <w:r>
              <w:rPr>
                <w:sz w:val="22"/>
                <w:szCs w:val="22"/>
              </w:rPr>
              <w:t>The system shall generate prioritised, actionable recommendations to remediate identified gaps.</w:t>
            </w:r>
          </w:p>
        </w:tc>
      </w:tr>
      <w:tr w:rsidR="004C6CD2" w14:paraId="0BBEF63B" w14:textId="77777777">
        <w:tblPrEx>
          <w:tblCellMar>
            <w:top w:w="0" w:type="dxa"/>
            <w:bottom w:w="0" w:type="dxa"/>
          </w:tblCellMar>
        </w:tblPrEx>
        <w:tc>
          <w:tcPr>
            <w:tcW w:w="1200" w:type="dxa"/>
            <w:tcMar>
              <w:top w:w="80" w:type="dxa"/>
              <w:left w:w="100" w:type="dxa"/>
              <w:bottom w:w="80" w:type="dxa"/>
              <w:right w:w="100" w:type="dxa"/>
            </w:tcMar>
            <w:vAlign w:val="center"/>
          </w:tcPr>
          <w:p w14:paraId="403651F7" w14:textId="77777777" w:rsidR="004C6CD2" w:rsidRDefault="00000000">
            <w:r>
              <w:rPr>
                <w:sz w:val="22"/>
                <w:szCs w:val="22"/>
              </w:rPr>
              <w:t>FR-13</w:t>
            </w:r>
          </w:p>
        </w:tc>
        <w:tc>
          <w:tcPr>
            <w:tcW w:w="2400" w:type="dxa"/>
            <w:tcMar>
              <w:top w:w="80" w:type="dxa"/>
              <w:left w:w="100" w:type="dxa"/>
              <w:bottom w:w="80" w:type="dxa"/>
              <w:right w:w="100" w:type="dxa"/>
            </w:tcMar>
            <w:vAlign w:val="center"/>
          </w:tcPr>
          <w:p w14:paraId="7EF35940" w14:textId="77777777" w:rsidR="004C6CD2" w:rsidRDefault="00000000">
            <w:r>
              <w:rPr>
                <w:sz w:val="22"/>
                <w:szCs w:val="22"/>
              </w:rPr>
              <w:t>Trust Score Calculation</w:t>
            </w:r>
          </w:p>
        </w:tc>
        <w:tc>
          <w:tcPr>
            <w:tcW w:w="6400" w:type="dxa"/>
            <w:tcMar>
              <w:top w:w="80" w:type="dxa"/>
              <w:left w:w="100" w:type="dxa"/>
              <w:bottom w:w="80" w:type="dxa"/>
              <w:right w:w="100" w:type="dxa"/>
            </w:tcMar>
            <w:vAlign w:val="center"/>
          </w:tcPr>
          <w:p w14:paraId="58B3FB5D" w14:textId="77777777" w:rsidR="004C6CD2" w:rsidRDefault="00000000">
            <w:r>
              <w:rPr>
                <w:sz w:val="22"/>
                <w:szCs w:val="22"/>
              </w:rPr>
              <w:t>The system shall compute an objective trust score based on assessment and scan outcomes.</w:t>
            </w:r>
          </w:p>
        </w:tc>
      </w:tr>
      <w:tr w:rsidR="004C6CD2" w14:paraId="1D2ABD84"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37F8E7F0" w14:textId="77777777" w:rsidR="004C6CD2" w:rsidRDefault="00000000">
            <w:r>
              <w:rPr>
                <w:sz w:val="22"/>
                <w:szCs w:val="22"/>
              </w:rPr>
              <w:t>FR-14</w:t>
            </w:r>
          </w:p>
        </w:tc>
        <w:tc>
          <w:tcPr>
            <w:tcW w:w="2400" w:type="dxa"/>
            <w:shd w:val="clear" w:color="auto" w:fill="F2F2F2"/>
            <w:tcMar>
              <w:top w:w="80" w:type="dxa"/>
              <w:left w:w="100" w:type="dxa"/>
              <w:bottom w:w="80" w:type="dxa"/>
              <w:right w:w="100" w:type="dxa"/>
            </w:tcMar>
            <w:vAlign w:val="center"/>
          </w:tcPr>
          <w:p w14:paraId="62E6A5FF" w14:textId="77777777" w:rsidR="004C6CD2" w:rsidRDefault="00000000">
            <w:r>
              <w:rPr>
                <w:sz w:val="22"/>
                <w:szCs w:val="22"/>
              </w:rPr>
              <w:t>Trust Score History</w:t>
            </w:r>
          </w:p>
        </w:tc>
        <w:tc>
          <w:tcPr>
            <w:tcW w:w="6400" w:type="dxa"/>
            <w:shd w:val="clear" w:color="auto" w:fill="F2F2F2"/>
            <w:tcMar>
              <w:top w:w="80" w:type="dxa"/>
              <w:left w:w="100" w:type="dxa"/>
              <w:bottom w:w="80" w:type="dxa"/>
              <w:right w:w="100" w:type="dxa"/>
            </w:tcMar>
            <w:vAlign w:val="center"/>
          </w:tcPr>
          <w:p w14:paraId="457B103D" w14:textId="77777777" w:rsidR="004C6CD2" w:rsidRDefault="00000000">
            <w:r>
              <w:rPr>
                <w:sz w:val="22"/>
                <w:szCs w:val="22"/>
              </w:rPr>
              <w:t>The system shall maintain a historical record of trust score changes over successive assessments.</w:t>
            </w:r>
          </w:p>
        </w:tc>
      </w:tr>
      <w:tr w:rsidR="004C6CD2" w14:paraId="36EF6785" w14:textId="77777777">
        <w:tblPrEx>
          <w:tblCellMar>
            <w:top w:w="0" w:type="dxa"/>
            <w:bottom w:w="0" w:type="dxa"/>
          </w:tblCellMar>
        </w:tblPrEx>
        <w:tc>
          <w:tcPr>
            <w:tcW w:w="1200" w:type="dxa"/>
            <w:tcMar>
              <w:top w:w="80" w:type="dxa"/>
              <w:left w:w="100" w:type="dxa"/>
              <w:bottom w:w="80" w:type="dxa"/>
              <w:right w:w="100" w:type="dxa"/>
            </w:tcMar>
            <w:vAlign w:val="center"/>
          </w:tcPr>
          <w:p w14:paraId="0BB54421" w14:textId="77777777" w:rsidR="004C6CD2" w:rsidRDefault="00000000">
            <w:r>
              <w:rPr>
                <w:sz w:val="22"/>
                <w:szCs w:val="22"/>
              </w:rPr>
              <w:t>FR-15</w:t>
            </w:r>
          </w:p>
        </w:tc>
        <w:tc>
          <w:tcPr>
            <w:tcW w:w="2400" w:type="dxa"/>
            <w:tcMar>
              <w:top w:w="80" w:type="dxa"/>
              <w:left w:w="100" w:type="dxa"/>
              <w:bottom w:w="80" w:type="dxa"/>
              <w:right w:w="100" w:type="dxa"/>
            </w:tcMar>
            <w:vAlign w:val="center"/>
          </w:tcPr>
          <w:p w14:paraId="44034AEE" w14:textId="77777777" w:rsidR="004C6CD2" w:rsidRDefault="00000000">
            <w:r>
              <w:rPr>
                <w:sz w:val="22"/>
                <w:szCs w:val="22"/>
              </w:rPr>
              <w:t>Report Generation</w:t>
            </w:r>
          </w:p>
        </w:tc>
        <w:tc>
          <w:tcPr>
            <w:tcW w:w="6400" w:type="dxa"/>
            <w:tcMar>
              <w:top w:w="80" w:type="dxa"/>
              <w:left w:w="100" w:type="dxa"/>
              <w:bottom w:w="80" w:type="dxa"/>
              <w:right w:w="100" w:type="dxa"/>
            </w:tcMar>
            <w:vAlign w:val="center"/>
          </w:tcPr>
          <w:p w14:paraId="4D5E54FE" w14:textId="77777777" w:rsidR="004C6CD2" w:rsidRDefault="00000000">
            <w:r>
              <w:rPr>
                <w:sz w:val="22"/>
                <w:szCs w:val="22"/>
              </w:rPr>
              <w:t>The system shall generate a structured compliance report summarising findings and recommendations.</w:t>
            </w:r>
          </w:p>
        </w:tc>
      </w:tr>
      <w:tr w:rsidR="004C6CD2" w14:paraId="11F0D6E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9632B97" w14:textId="77777777" w:rsidR="004C6CD2" w:rsidRDefault="00000000">
            <w:r>
              <w:rPr>
                <w:sz w:val="22"/>
                <w:szCs w:val="22"/>
              </w:rPr>
              <w:t>FR-16</w:t>
            </w:r>
          </w:p>
        </w:tc>
        <w:tc>
          <w:tcPr>
            <w:tcW w:w="2400" w:type="dxa"/>
            <w:shd w:val="clear" w:color="auto" w:fill="F2F2F2"/>
            <w:tcMar>
              <w:top w:w="80" w:type="dxa"/>
              <w:left w:w="100" w:type="dxa"/>
              <w:bottom w:w="80" w:type="dxa"/>
              <w:right w:w="100" w:type="dxa"/>
            </w:tcMar>
            <w:vAlign w:val="center"/>
          </w:tcPr>
          <w:p w14:paraId="0C8C0445" w14:textId="77777777" w:rsidR="004C6CD2" w:rsidRDefault="00000000">
            <w:r>
              <w:rPr>
                <w:sz w:val="22"/>
                <w:szCs w:val="22"/>
              </w:rPr>
              <w:t>PDF Download</w:t>
            </w:r>
          </w:p>
        </w:tc>
        <w:tc>
          <w:tcPr>
            <w:tcW w:w="6400" w:type="dxa"/>
            <w:shd w:val="clear" w:color="auto" w:fill="F2F2F2"/>
            <w:tcMar>
              <w:top w:w="80" w:type="dxa"/>
              <w:left w:w="100" w:type="dxa"/>
              <w:bottom w:w="80" w:type="dxa"/>
              <w:right w:w="100" w:type="dxa"/>
            </w:tcMar>
            <w:vAlign w:val="center"/>
          </w:tcPr>
          <w:p w14:paraId="728C7852" w14:textId="77777777" w:rsidR="004C6CD2" w:rsidRDefault="00000000">
            <w:r>
              <w:rPr>
                <w:sz w:val="22"/>
                <w:szCs w:val="22"/>
              </w:rPr>
              <w:t>The system shall allow the generated compliance report to be downloaded in PDF format.</w:t>
            </w:r>
          </w:p>
        </w:tc>
      </w:tr>
      <w:tr w:rsidR="004C6CD2" w14:paraId="6DF9CEA7" w14:textId="77777777">
        <w:tblPrEx>
          <w:tblCellMar>
            <w:top w:w="0" w:type="dxa"/>
            <w:bottom w:w="0" w:type="dxa"/>
          </w:tblCellMar>
        </w:tblPrEx>
        <w:tc>
          <w:tcPr>
            <w:tcW w:w="1200" w:type="dxa"/>
            <w:tcMar>
              <w:top w:w="80" w:type="dxa"/>
              <w:left w:w="100" w:type="dxa"/>
              <w:bottom w:w="80" w:type="dxa"/>
              <w:right w:w="100" w:type="dxa"/>
            </w:tcMar>
            <w:vAlign w:val="center"/>
          </w:tcPr>
          <w:p w14:paraId="5F713229" w14:textId="77777777" w:rsidR="004C6CD2" w:rsidRDefault="00000000">
            <w:r>
              <w:rPr>
                <w:sz w:val="22"/>
                <w:szCs w:val="22"/>
              </w:rPr>
              <w:t>FR-17</w:t>
            </w:r>
          </w:p>
        </w:tc>
        <w:tc>
          <w:tcPr>
            <w:tcW w:w="2400" w:type="dxa"/>
            <w:tcMar>
              <w:top w:w="80" w:type="dxa"/>
              <w:left w:w="100" w:type="dxa"/>
              <w:bottom w:w="80" w:type="dxa"/>
              <w:right w:w="100" w:type="dxa"/>
            </w:tcMar>
            <w:vAlign w:val="center"/>
          </w:tcPr>
          <w:p w14:paraId="149E2B5C" w14:textId="77777777" w:rsidR="004C6CD2" w:rsidRDefault="00000000">
            <w:r>
              <w:rPr>
                <w:sz w:val="22"/>
                <w:szCs w:val="22"/>
              </w:rPr>
              <w:t>Assessment History</w:t>
            </w:r>
          </w:p>
        </w:tc>
        <w:tc>
          <w:tcPr>
            <w:tcW w:w="6400" w:type="dxa"/>
            <w:tcMar>
              <w:top w:w="80" w:type="dxa"/>
              <w:left w:w="100" w:type="dxa"/>
              <w:bottom w:w="80" w:type="dxa"/>
              <w:right w:w="100" w:type="dxa"/>
            </w:tcMar>
            <w:vAlign w:val="center"/>
          </w:tcPr>
          <w:p w14:paraId="12F22172" w14:textId="77777777" w:rsidR="004C6CD2" w:rsidRDefault="00000000">
            <w:r>
              <w:rPr>
                <w:sz w:val="22"/>
                <w:szCs w:val="22"/>
              </w:rPr>
              <w:t>The system shall maintain a searchable history of all previous assessments for a given organisation.</w:t>
            </w:r>
          </w:p>
        </w:tc>
      </w:tr>
      <w:tr w:rsidR="004C6CD2" w14:paraId="6C2671E6"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379DE5F" w14:textId="77777777" w:rsidR="004C6CD2" w:rsidRDefault="00000000">
            <w:r>
              <w:rPr>
                <w:sz w:val="22"/>
                <w:szCs w:val="22"/>
              </w:rPr>
              <w:t>FR-18</w:t>
            </w:r>
          </w:p>
        </w:tc>
        <w:tc>
          <w:tcPr>
            <w:tcW w:w="2400" w:type="dxa"/>
            <w:shd w:val="clear" w:color="auto" w:fill="F2F2F2"/>
            <w:tcMar>
              <w:top w:w="80" w:type="dxa"/>
              <w:left w:w="100" w:type="dxa"/>
              <w:bottom w:w="80" w:type="dxa"/>
              <w:right w:w="100" w:type="dxa"/>
            </w:tcMar>
            <w:vAlign w:val="center"/>
          </w:tcPr>
          <w:p w14:paraId="1554A62D" w14:textId="77777777" w:rsidR="004C6CD2" w:rsidRDefault="00000000">
            <w:r>
              <w:rPr>
                <w:sz w:val="22"/>
                <w:szCs w:val="22"/>
              </w:rPr>
              <w:t>User Profile Management</w:t>
            </w:r>
          </w:p>
        </w:tc>
        <w:tc>
          <w:tcPr>
            <w:tcW w:w="6400" w:type="dxa"/>
            <w:shd w:val="clear" w:color="auto" w:fill="F2F2F2"/>
            <w:tcMar>
              <w:top w:w="80" w:type="dxa"/>
              <w:left w:w="100" w:type="dxa"/>
              <w:bottom w:w="80" w:type="dxa"/>
              <w:right w:w="100" w:type="dxa"/>
            </w:tcMar>
            <w:vAlign w:val="center"/>
          </w:tcPr>
          <w:p w14:paraId="6B77C0A5" w14:textId="77777777" w:rsidR="004C6CD2" w:rsidRDefault="00000000">
            <w:r>
              <w:rPr>
                <w:sz w:val="22"/>
                <w:szCs w:val="22"/>
              </w:rPr>
              <w:t>The system shall allow a user to view and update organisational and account profile details.</w:t>
            </w:r>
          </w:p>
        </w:tc>
      </w:tr>
      <w:tr w:rsidR="004C6CD2" w14:paraId="4E791969" w14:textId="77777777">
        <w:tblPrEx>
          <w:tblCellMar>
            <w:top w:w="0" w:type="dxa"/>
            <w:bottom w:w="0" w:type="dxa"/>
          </w:tblCellMar>
        </w:tblPrEx>
        <w:tc>
          <w:tcPr>
            <w:tcW w:w="1200" w:type="dxa"/>
            <w:tcMar>
              <w:top w:w="80" w:type="dxa"/>
              <w:left w:w="100" w:type="dxa"/>
              <w:bottom w:w="80" w:type="dxa"/>
              <w:right w:w="100" w:type="dxa"/>
            </w:tcMar>
            <w:vAlign w:val="center"/>
          </w:tcPr>
          <w:p w14:paraId="19EC7D6B" w14:textId="77777777" w:rsidR="004C6CD2" w:rsidRDefault="00000000">
            <w:r>
              <w:rPr>
                <w:sz w:val="22"/>
                <w:szCs w:val="22"/>
              </w:rPr>
              <w:t>FR-19</w:t>
            </w:r>
          </w:p>
        </w:tc>
        <w:tc>
          <w:tcPr>
            <w:tcW w:w="2400" w:type="dxa"/>
            <w:tcMar>
              <w:top w:w="80" w:type="dxa"/>
              <w:left w:w="100" w:type="dxa"/>
              <w:bottom w:w="80" w:type="dxa"/>
              <w:right w:w="100" w:type="dxa"/>
            </w:tcMar>
            <w:vAlign w:val="center"/>
          </w:tcPr>
          <w:p w14:paraId="209424E6" w14:textId="77777777" w:rsidR="004C6CD2" w:rsidRDefault="00000000">
            <w:r>
              <w:rPr>
                <w:sz w:val="22"/>
                <w:szCs w:val="22"/>
              </w:rPr>
              <w:t>Notifications</w:t>
            </w:r>
          </w:p>
        </w:tc>
        <w:tc>
          <w:tcPr>
            <w:tcW w:w="6400" w:type="dxa"/>
            <w:tcMar>
              <w:top w:w="80" w:type="dxa"/>
              <w:left w:w="100" w:type="dxa"/>
              <w:bottom w:w="80" w:type="dxa"/>
              <w:right w:w="100" w:type="dxa"/>
            </w:tcMar>
            <w:vAlign w:val="center"/>
          </w:tcPr>
          <w:p w14:paraId="6E5859C7" w14:textId="77777777" w:rsidR="004C6CD2" w:rsidRDefault="00000000">
            <w:r>
              <w:rPr>
                <w:sz w:val="22"/>
                <w:szCs w:val="22"/>
              </w:rPr>
              <w:t>The system shall notify users of assessment completion, scan results, and recommended follow-up actions.</w:t>
            </w:r>
          </w:p>
        </w:tc>
      </w:tr>
      <w:tr w:rsidR="004C6CD2" w14:paraId="2CAFCD37"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6D09D33" w14:textId="77777777" w:rsidR="004C6CD2" w:rsidRDefault="00000000">
            <w:r>
              <w:rPr>
                <w:sz w:val="22"/>
                <w:szCs w:val="22"/>
              </w:rPr>
              <w:t>FR-20</w:t>
            </w:r>
          </w:p>
        </w:tc>
        <w:tc>
          <w:tcPr>
            <w:tcW w:w="2400" w:type="dxa"/>
            <w:shd w:val="clear" w:color="auto" w:fill="F2F2F2"/>
            <w:tcMar>
              <w:top w:w="80" w:type="dxa"/>
              <w:left w:w="100" w:type="dxa"/>
              <w:bottom w:w="80" w:type="dxa"/>
              <w:right w:w="100" w:type="dxa"/>
            </w:tcMar>
            <w:vAlign w:val="center"/>
          </w:tcPr>
          <w:p w14:paraId="5C2B6F03" w14:textId="77777777" w:rsidR="004C6CD2" w:rsidRDefault="00000000">
            <w:r>
              <w:rPr>
                <w:sz w:val="22"/>
                <w:szCs w:val="22"/>
              </w:rPr>
              <w:t>Admin Dashboard</w:t>
            </w:r>
          </w:p>
        </w:tc>
        <w:tc>
          <w:tcPr>
            <w:tcW w:w="6400" w:type="dxa"/>
            <w:shd w:val="clear" w:color="auto" w:fill="F2F2F2"/>
            <w:tcMar>
              <w:top w:w="80" w:type="dxa"/>
              <w:left w:w="100" w:type="dxa"/>
              <w:bottom w:w="80" w:type="dxa"/>
              <w:right w:w="100" w:type="dxa"/>
            </w:tcMar>
            <w:vAlign w:val="center"/>
          </w:tcPr>
          <w:p w14:paraId="094EBCDB" w14:textId="77777777" w:rsidR="004C6CD2" w:rsidRDefault="00000000">
            <w:r>
              <w:rPr>
                <w:sz w:val="22"/>
                <w:szCs w:val="22"/>
              </w:rPr>
              <w:t>The system shall provide an administrator dashboard to monitor platform-wide usage and health.</w:t>
            </w:r>
          </w:p>
        </w:tc>
      </w:tr>
      <w:tr w:rsidR="004C6CD2" w14:paraId="04936DF9" w14:textId="77777777">
        <w:tblPrEx>
          <w:tblCellMar>
            <w:top w:w="0" w:type="dxa"/>
            <w:bottom w:w="0" w:type="dxa"/>
          </w:tblCellMar>
        </w:tblPrEx>
        <w:tc>
          <w:tcPr>
            <w:tcW w:w="1200" w:type="dxa"/>
            <w:tcMar>
              <w:top w:w="80" w:type="dxa"/>
              <w:left w:w="100" w:type="dxa"/>
              <w:bottom w:w="80" w:type="dxa"/>
              <w:right w:w="100" w:type="dxa"/>
            </w:tcMar>
            <w:vAlign w:val="center"/>
          </w:tcPr>
          <w:p w14:paraId="6F607E89" w14:textId="77777777" w:rsidR="004C6CD2" w:rsidRDefault="00000000">
            <w:r>
              <w:rPr>
                <w:sz w:val="22"/>
                <w:szCs w:val="22"/>
              </w:rPr>
              <w:t>FR-21</w:t>
            </w:r>
          </w:p>
        </w:tc>
        <w:tc>
          <w:tcPr>
            <w:tcW w:w="2400" w:type="dxa"/>
            <w:tcMar>
              <w:top w:w="80" w:type="dxa"/>
              <w:left w:w="100" w:type="dxa"/>
              <w:bottom w:w="80" w:type="dxa"/>
              <w:right w:w="100" w:type="dxa"/>
            </w:tcMar>
            <w:vAlign w:val="center"/>
          </w:tcPr>
          <w:p w14:paraId="63E33984" w14:textId="77777777" w:rsidR="004C6CD2" w:rsidRDefault="00000000">
            <w:r>
              <w:rPr>
                <w:sz w:val="22"/>
                <w:szCs w:val="22"/>
              </w:rPr>
              <w:t>User Management (Admin)</w:t>
            </w:r>
          </w:p>
        </w:tc>
        <w:tc>
          <w:tcPr>
            <w:tcW w:w="6400" w:type="dxa"/>
            <w:tcMar>
              <w:top w:w="80" w:type="dxa"/>
              <w:left w:w="100" w:type="dxa"/>
              <w:bottom w:w="80" w:type="dxa"/>
              <w:right w:w="100" w:type="dxa"/>
            </w:tcMar>
            <w:vAlign w:val="center"/>
          </w:tcPr>
          <w:p w14:paraId="1F225E96" w14:textId="77777777" w:rsidR="004C6CD2" w:rsidRDefault="00000000">
            <w:r>
              <w:rPr>
                <w:sz w:val="22"/>
                <w:szCs w:val="22"/>
              </w:rPr>
              <w:t>The system shall allow administrators to view, suspend, or manage registered user accounts.</w:t>
            </w:r>
          </w:p>
        </w:tc>
      </w:tr>
      <w:tr w:rsidR="004C6CD2" w14:paraId="5A689135"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6EE95E4" w14:textId="77777777" w:rsidR="004C6CD2" w:rsidRDefault="00000000">
            <w:r>
              <w:rPr>
                <w:sz w:val="22"/>
                <w:szCs w:val="22"/>
              </w:rPr>
              <w:t>FR-22</w:t>
            </w:r>
          </w:p>
        </w:tc>
        <w:tc>
          <w:tcPr>
            <w:tcW w:w="2400" w:type="dxa"/>
            <w:shd w:val="clear" w:color="auto" w:fill="F2F2F2"/>
            <w:tcMar>
              <w:top w:w="80" w:type="dxa"/>
              <w:left w:w="100" w:type="dxa"/>
              <w:bottom w:w="80" w:type="dxa"/>
              <w:right w:w="100" w:type="dxa"/>
            </w:tcMar>
            <w:vAlign w:val="center"/>
          </w:tcPr>
          <w:p w14:paraId="29F91AA8" w14:textId="77777777" w:rsidR="004C6CD2" w:rsidRDefault="00000000">
            <w:r>
              <w:rPr>
                <w:sz w:val="22"/>
                <w:szCs w:val="22"/>
              </w:rPr>
              <w:t>Analytics</w:t>
            </w:r>
          </w:p>
        </w:tc>
        <w:tc>
          <w:tcPr>
            <w:tcW w:w="6400" w:type="dxa"/>
            <w:shd w:val="clear" w:color="auto" w:fill="F2F2F2"/>
            <w:tcMar>
              <w:top w:w="80" w:type="dxa"/>
              <w:left w:w="100" w:type="dxa"/>
              <w:bottom w:w="80" w:type="dxa"/>
              <w:right w:w="100" w:type="dxa"/>
            </w:tcMar>
            <w:vAlign w:val="center"/>
          </w:tcPr>
          <w:p w14:paraId="548055CE" w14:textId="77777777" w:rsidR="004C6CD2" w:rsidRDefault="00000000">
            <w:r>
              <w:rPr>
                <w:sz w:val="22"/>
                <w:szCs w:val="22"/>
              </w:rPr>
              <w:t>The system shall provide administrators with analytics on assessment volume, common gaps, and score trends.</w:t>
            </w:r>
          </w:p>
        </w:tc>
      </w:tr>
      <w:tr w:rsidR="004C6CD2" w14:paraId="5CAF4F3D" w14:textId="77777777">
        <w:tblPrEx>
          <w:tblCellMar>
            <w:top w:w="0" w:type="dxa"/>
            <w:bottom w:w="0" w:type="dxa"/>
          </w:tblCellMar>
        </w:tblPrEx>
        <w:tc>
          <w:tcPr>
            <w:tcW w:w="1200" w:type="dxa"/>
            <w:tcMar>
              <w:top w:w="80" w:type="dxa"/>
              <w:left w:w="100" w:type="dxa"/>
              <w:bottom w:w="80" w:type="dxa"/>
              <w:right w:w="100" w:type="dxa"/>
            </w:tcMar>
            <w:vAlign w:val="center"/>
          </w:tcPr>
          <w:p w14:paraId="78978221" w14:textId="77777777" w:rsidR="004C6CD2" w:rsidRDefault="00000000">
            <w:r>
              <w:rPr>
                <w:sz w:val="22"/>
                <w:szCs w:val="22"/>
              </w:rPr>
              <w:t>FR-23</w:t>
            </w:r>
          </w:p>
        </w:tc>
        <w:tc>
          <w:tcPr>
            <w:tcW w:w="2400" w:type="dxa"/>
            <w:tcMar>
              <w:top w:w="80" w:type="dxa"/>
              <w:left w:w="100" w:type="dxa"/>
              <w:bottom w:w="80" w:type="dxa"/>
              <w:right w:w="100" w:type="dxa"/>
            </w:tcMar>
            <w:vAlign w:val="center"/>
          </w:tcPr>
          <w:p w14:paraId="6768310F" w14:textId="77777777" w:rsidR="004C6CD2" w:rsidRDefault="00000000">
            <w:r>
              <w:rPr>
                <w:sz w:val="22"/>
                <w:szCs w:val="22"/>
              </w:rPr>
              <w:t>Role-Based Access Control</w:t>
            </w:r>
          </w:p>
        </w:tc>
        <w:tc>
          <w:tcPr>
            <w:tcW w:w="6400" w:type="dxa"/>
            <w:tcMar>
              <w:top w:w="80" w:type="dxa"/>
              <w:left w:w="100" w:type="dxa"/>
              <w:bottom w:w="80" w:type="dxa"/>
              <w:right w:w="100" w:type="dxa"/>
            </w:tcMar>
            <w:vAlign w:val="center"/>
          </w:tcPr>
          <w:p w14:paraId="232EFD12" w14:textId="77777777" w:rsidR="004C6CD2" w:rsidRDefault="00000000">
            <w:r>
              <w:rPr>
                <w:sz w:val="22"/>
                <w:szCs w:val="22"/>
              </w:rPr>
              <w:t>The system shall restrict access to administrative functions to users holding an administrator role.</w:t>
            </w:r>
          </w:p>
        </w:tc>
      </w:tr>
      <w:tr w:rsidR="004C6CD2" w14:paraId="2AA0F312"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4C7FBDBD" w14:textId="77777777" w:rsidR="004C6CD2" w:rsidRDefault="00000000">
            <w:r>
              <w:rPr>
                <w:sz w:val="22"/>
                <w:szCs w:val="22"/>
              </w:rPr>
              <w:t>FR-24</w:t>
            </w:r>
          </w:p>
        </w:tc>
        <w:tc>
          <w:tcPr>
            <w:tcW w:w="2400" w:type="dxa"/>
            <w:shd w:val="clear" w:color="auto" w:fill="F2F2F2"/>
            <w:tcMar>
              <w:top w:w="80" w:type="dxa"/>
              <w:left w:w="100" w:type="dxa"/>
              <w:bottom w:w="80" w:type="dxa"/>
              <w:right w:w="100" w:type="dxa"/>
            </w:tcMar>
            <w:vAlign w:val="center"/>
          </w:tcPr>
          <w:p w14:paraId="5B9EC8AF" w14:textId="77777777" w:rsidR="004C6CD2" w:rsidRDefault="00000000">
            <w:r>
              <w:rPr>
                <w:sz w:val="22"/>
                <w:szCs w:val="22"/>
              </w:rPr>
              <w:t>Data Export</w:t>
            </w:r>
          </w:p>
        </w:tc>
        <w:tc>
          <w:tcPr>
            <w:tcW w:w="6400" w:type="dxa"/>
            <w:shd w:val="clear" w:color="auto" w:fill="F2F2F2"/>
            <w:tcMar>
              <w:top w:w="80" w:type="dxa"/>
              <w:left w:w="100" w:type="dxa"/>
              <w:bottom w:w="80" w:type="dxa"/>
              <w:right w:w="100" w:type="dxa"/>
            </w:tcMar>
            <w:vAlign w:val="center"/>
          </w:tcPr>
          <w:p w14:paraId="7585D749" w14:textId="77777777" w:rsidR="004C6CD2" w:rsidRDefault="00000000">
            <w:r>
              <w:rPr>
                <w:sz w:val="22"/>
                <w:szCs w:val="22"/>
              </w:rPr>
              <w:t>The system shall allow a user to export raw assessment data for internal record-keeping.</w:t>
            </w:r>
          </w:p>
        </w:tc>
      </w:tr>
      <w:tr w:rsidR="004C6CD2" w14:paraId="670FE77A" w14:textId="77777777">
        <w:tblPrEx>
          <w:tblCellMar>
            <w:top w:w="0" w:type="dxa"/>
            <w:bottom w:w="0" w:type="dxa"/>
          </w:tblCellMar>
        </w:tblPrEx>
        <w:tc>
          <w:tcPr>
            <w:tcW w:w="1200" w:type="dxa"/>
            <w:tcMar>
              <w:top w:w="80" w:type="dxa"/>
              <w:left w:w="100" w:type="dxa"/>
              <w:bottom w:w="80" w:type="dxa"/>
              <w:right w:w="100" w:type="dxa"/>
            </w:tcMar>
            <w:vAlign w:val="center"/>
          </w:tcPr>
          <w:p w14:paraId="7B99D493" w14:textId="77777777" w:rsidR="004C6CD2" w:rsidRDefault="00000000">
            <w:r>
              <w:rPr>
                <w:sz w:val="22"/>
                <w:szCs w:val="22"/>
              </w:rPr>
              <w:lastRenderedPageBreak/>
              <w:t>FR-25</w:t>
            </w:r>
          </w:p>
        </w:tc>
        <w:tc>
          <w:tcPr>
            <w:tcW w:w="2400" w:type="dxa"/>
            <w:tcMar>
              <w:top w:w="80" w:type="dxa"/>
              <w:left w:w="100" w:type="dxa"/>
              <w:bottom w:w="80" w:type="dxa"/>
              <w:right w:w="100" w:type="dxa"/>
            </w:tcMar>
            <w:vAlign w:val="center"/>
          </w:tcPr>
          <w:p w14:paraId="577CFFD7" w14:textId="77777777" w:rsidR="004C6CD2" w:rsidRDefault="00000000">
            <w:r>
              <w:rPr>
                <w:sz w:val="22"/>
                <w:szCs w:val="22"/>
              </w:rPr>
              <w:t>Session Logout</w:t>
            </w:r>
          </w:p>
        </w:tc>
        <w:tc>
          <w:tcPr>
            <w:tcW w:w="6400" w:type="dxa"/>
            <w:tcMar>
              <w:top w:w="80" w:type="dxa"/>
              <w:left w:w="100" w:type="dxa"/>
              <w:bottom w:w="80" w:type="dxa"/>
              <w:right w:w="100" w:type="dxa"/>
            </w:tcMar>
            <w:vAlign w:val="center"/>
          </w:tcPr>
          <w:p w14:paraId="716FBF6F" w14:textId="77777777" w:rsidR="004C6CD2" w:rsidRDefault="00000000">
            <w:r>
              <w:rPr>
                <w:sz w:val="22"/>
                <w:szCs w:val="22"/>
              </w:rPr>
              <w:t>The system shall allow a user to securely terminate an active session.</w:t>
            </w:r>
          </w:p>
        </w:tc>
      </w:tr>
    </w:tbl>
    <w:p w14:paraId="683031B9" w14:textId="77777777" w:rsidR="004C6CD2" w:rsidRDefault="00000000">
      <w:pPr>
        <w:pStyle w:val="Heading2"/>
      </w:pPr>
      <w:r>
        <w:t>3.2.2 Non-Functional Requirements</w:t>
      </w:r>
    </w:p>
    <w:p w14:paraId="1BF07075" w14:textId="77777777" w:rsidR="004C6CD2" w:rsidRDefault="00000000">
      <w:pPr>
        <w:spacing w:after="200" w:line="360" w:lineRule="auto"/>
        <w:jc w:val="both"/>
      </w:pPr>
      <w:r>
        <w:t>In addition to the functional capabilities described above, TrustForge must satisfy a set of non-functional requirements that govern the quality, usability, and operational characteristics of the system. These are summarised in Table 3.2.</w:t>
      </w:r>
    </w:p>
    <w:p w14:paraId="721701B5" w14:textId="77777777" w:rsidR="004C6CD2" w:rsidRDefault="00000000">
      <w:pPr>
        <w:spacing w:before="300" w:after="120"/>
      </w:pPr>
      <w:r>
        <w:rPr>
          <w:b/>
          <w:bCs/>
        </w:rPr>
        <w:t>Table 3.2: Non-Functional Requirements of TrustForge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6400"/>
      </w:tblGrid>
      <w:tr w:rsidR="004C6CD2" w14:paraId="0513CC80" w14:textId="77777777">
        <w:tblPrEx>
          <w:tblCellMar>
            <w:top w:w="0" w:type="dxa"/>
            <w:bottom w:w="0" w:type="dxa"/>
          </w:tblCellMar>
        </w:tblPrEx>
        <w:trPr>
          <w:tblHeader/>
        </w:trPr>
        <w:tc>
          <w:tcPr>
            <w:tcW w:w="1200" w:type="dxa"/>
            <w:shd w:val="clear" w:color="auto" w:fill="1F4E78"/>
            <w:tcMar>
              <w:top w:w="80" w:type="dxa"/>
              <w:left w:w="100" w:type="dxa"/>
              <w:bottom w:w="80" w:type="dxa"/>
              <w:right w:w="100" w:type="dxa"/>
            </w:tcMar>
            <w:vAlign w:val="center"/>
          </w:tcPr>
          <w:p w14:paraId="77A96859" w14:textId="77777777" w:rsidR="004C6CD2" w:rsidRDefault="00000000">
            <w:pPr>
              <w:jc w:val="center"/>
            </w:pPr>
            <w:r>
              <w:rPr>
                <w:b/>
                <w:bCs/>
                <w:color w:val="FFFFFF"/>
                <w:sz w:val="22"/>
                <w:szCs w:val="22"/>
              </w:rPr>
              <w:t>ID</w:t>
            </w:r>
          </w:p>
        </w:tc>
        <w:tc>
          <w:tcPr>
            <w:tcW w:w="2400" w:type="dxa"/>
            <w:shd w:val="clear" w:color="auto" w:fill="1F4E78"/>
            <w:tcMar>
              <w:top w:w="80" w:type="dxa"/>
              <w:left w:w="100" w:type="dxa"/>
              <w:bottom w:w="80" w:type="dxa"/>
              <w:right w:w="100" w:type="dxa"/>
            </w:tcMar>
            <w:vAlign w:val="center"/>
          </w:tcPr>
          <w:p w14:paraId="3915183E" w14:textId="77777777" w:rsidR="004C6CD2" w:rsidRDefault="00000000">
            <w:pPr>
              <w:jc w:val="center"/>
            </w:pPr>
            <w:r>
              <w:rPr>
                <w:b/>
                <w:bCs/>
                <w:color w:val="FFFFFF"/>
                <w:sz w:val="22"/>
                <w:szCs w:val="22"/>
              </w:rPr>
              <w:t>Requirement</w:t>
            </w:r>
          </w:p>
        </w:tc>
        <w:tc>
          <w:tcPr>
            <w:tcW w:w="6400" w:type="dxa"/>
            <w:shd w:val="clear" w:color="auto" w:fill="1F4E78"/>
            <w:tcMar>
              <w:top w:w="80" w:type="dxa"/>
              <w:left w:w="100" w:type="dxa"/>
              <w:bottom w:w="80" w:type="dxa"/>
              <w:right w:w="100" w:type="dxa"/>
            </w:tcMar>
            <w:vAlign w:val="center"/>
          </w:tcPr>
          <w:p w14:paraId="794FCA60" w14:textId="77777777" w:rsidR="004C6CD2" w:rsidRDefault="00000000">
            <w:pPr>
              <w:jc w:val="center"/>
            </w:pPr>
            <w:r>
              <w:rPr>
                <w:b/>
                <w:bCs/>
                <w:color w:val="FFFFFF"/>
                <w:sz w:val="22"/>
                <w:szCs w:val="22"/>
              </w:rPr>
              <w:t>Description</w:t>
            </w:r>
          </w:p>
        </w:tc>
      </w:tr>
      <w:tr w:rsidR="004C6CD2" w14:paraId="5D0F2A09" w14:textId="77777777">
        <w:tblPrEx>
          <w:tblCellMar>
            <w:top w:w="0" w:type="dxa"/>
            <w:bottom w:w="0" w:type="dxa"/>
          </w:tblCellMar>
        </w:tblPrEx>
        <w:tc>
          <w:tcPr>
            <w:tcW w:w="1200" w:type="dxa"/>
            <w:tcMar>
              <w:top w:w="80" w:type="dxa"/>
              <w:left w:w="100" w:type="dxa"/>
              <w:bottom w:w="80" w:type="dxa"/>
              <w:right w:w="100" w:type="dxa"/>
            </w:tcMar>
            <w:vAlign w:val="center"/>
          </w:tcPr>
          <w:p w14:paraId="6398F548" w14:textId="77777777" w:rsidR="004C6CD2" w:rsidRDefault="00000000">
            <w:r>
              <w:rPr>
                <w:sz w:val="22"/>
                <w:szCs w:val="22"/>
              </w:rPr>
              <w:t>NFR-01</w:t>
            </w:r>
          </w:p>
        </w:tc>
        <w:tc>
          <w:tcPr>
            <w:tcW w:w="2400" w:type="dxa"/>
            <w:tcMar>
              <w:top w:w="80" w:type="dxa"/>
              <w:left w:w="100" w:type="dxa"/>
              <w:bottom w:w="80" w:type="dxa"/>
              <w:right w:w="100" w:type="dxa"/>
            </w:tcMar>
            <w:vAlign w:val="center"/>
          </w:tcPr>
          <w:p w14:paraId="7E06C07E" w14:textId="77777777" w:rsidR="004C6CD2" w:rsidRDefault="00000000">
            <w:r>
              <w:rPr>
                <w:sz w:val="22"/>
                <w:szCs w:val="22"/>
              </w:rPr>
              <w:t>Performance</w:t>
            </w:r>
          </w:p>
        </w:tc>
        <w:tc>
          <w:tcPr>
            <w:tcW w:w="6400" w:type="dxa"/>
            <w:tcMar>
              <w:top w:w="80" w:type="dxa"/>
              <w:left w:w="100" w:type="dxa"/>
              <w:bottom w:w="80" w:type="dxa"/>
              <w:right w:w="100" w:type="dxa"/>
            </w:tcMar>
            <w:vAlign w:val="center"/>
          </w:tcPr>
          <w:p w14:paraId="64138CD8" w14:textId="77777777" w:rsidR="004C6CD2" w:rsidRDefault="00000000">
            <w:r>
              <w:rPr>
                <w:sz w:val="22"/>
                <w:szCs w:val="22"/>
              </w:rPr>
              <w:t>The system shall complete a standard website scan within 30 seconds under normal load conditions.</w:t>
            </w:r>
          </w:p>
        </w:tc>
      </w:tr>
      <w:tr w:rsidR="004C6CD2" w14:paraId="4663A534"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29CC86DE" w14:textId="77777777" w:rsidR="004C6CD2" w:rsidRDefault="00000000">
            <w:r>
              <w:rPr>
                <w:sz w:val="22"/>
                <w:szCs w:val="22"/>
              </w:rPr>
              <w:t>NFR-02</w:t>
            </w:r>
          </w:p>
        </w:tc>
        <w:tc>
          <w:tcPr>
            <w:tcW w:w="2400" w:type="dxa"/>
            <w:shd w:val="clear" w:color="auto" w:fill="F2F2F2"/>
            <w:tcMar>
              <w:top w:w="80" w:type="dxa"/>
              <w:left w:w="100" w:type="dxa"/>
              <w:bottom w:w="80" w:type="dxa"/>
              <w:right w:w="100" w:type="dxa"/>
            </w:tcMar>
            <w:vAlign w:val="center"/>
          </w:tcPr>
          <w:p w14:paraId="265EC632" w14:textId="77777777" w:rsidR="004C6CD2" w:rsidRDefault="00000000">
            <w:r>
              <w:rPr>
                <w:sz w:val="22"/>
                <w:szCs w:val="22"/>
              </w:rPr>
              <w:t>Response Time</w:t>
            </w:r>
          </w:p>
        </w:tc>
        <w:tc>
          <w:tcPr>
            <w:tcW w:w="6400" w:type="dxa"/>
            <w:shd w:val="clear" w:color="auto" w:fill="F2F2F2"/>
            <w:tcMar>
              <w:top w:w="80" w:type="dxa"/>
              <w:left w:w="100" w:type="dxa"/>
              <w:bottom w:w="80" w:type="dxa"/>
              <w:right w:w="100" w:type="dxa"/>
            </w:tcMar>
            <w:vAlign w:val="center"/>
          </w:tcPr>
          <w:p w14:paraId="1CE633F3" w14:textId="77777777" w:rsidR="004C6CD2" w:rsidRDefault="00000000">
            <w:r>
              <w:rPr>
                <w:sz w:val="22"/>
                <w:szCs w:val="22"/>
              </w:rPr>
              <w:t>The system shall render dashboard and report pages within 3 seconds on a broadband connection.</w:t>
            </w:r>
          </w:p>
        </w:tc>
      </w:tr>
      <w:tr w:rsidR="004C6CD2" w14:paraId="675F636C" w14:textId="77777777">
        <w:tblPrEx>
          <w:tblCellMar>
            <w:top w:w="0" w:type="dxa"/>
            <w:bottom w:w="0" w:type="dxa"/>
          </w:tblCellMar>
        </w:tblPrEx>
        <w:tc>
          <w:tcPr>
            <w:tcW w:w="1200" w:type="dxa"/>
            <w:tcMar>
              <w:top w:w="80" w:type="dxa"/>
              <w:left w:w="100" w:type="dxa"/>
              <w:bottom w:w="80" w:type="dxa"/>
              <w:right w:w="100" w:type="dxa"/>
            </w:tcMar>
            <w:vAlign w:val="center"/>
          </w:tcPr>
          <w:p w14:paraId="77C59102" w14:textId="77777777" w:rsidR="004C6CD2" w:rsidRDefault="00000000">
            <w:r>
              <w:rPr>
                <w:sz w:val="22"/>
                <w:szCs w:val="22"/>
              </w:rPr>
              <w:t>NFR-03</w:t>
            </w:r>
          </w:p>
        </w:tc>
        <w:tc>
          <w:tcPr>
            <w:tcW w:w="2400" w:type="dxa"/>
            <w:tcMar>
              <w:top w:w="80" w:type="dxa"/>
              <w:left w:w="100" w:type="dxa"/>
              <w:bottom w:w="80" w:type="dxa"/>
              <w:right w:w="100" w:type="dxa"/>
            </w:tcMar>
            <w:vAlign w:val="center"/>
          </w:tcPr>
          <w:p w14:paraId="7158E0C0" w14:textId="77777777" w:rsidR="004C6CD2" w:rsidRDefault="00000000">
            <w:r>
              <w:rPr>
                <w:sz w:val="22"/>
                <w:szCs w:val="22"/>
              </w:rPr>
              <w:t>Reliability</w:t>
            </w:r>
          </w:p>
        </w:tc>
        <w:tc>
          <w:tcPr>
            <w:tcW w:w="6400" w:type="dxa"/>
            <w:tcMar>
              <w:top w:w="80" w:type="dxa"/>
              <w:left w:w="100" w:type="dxa"/>
              <w:bottom w:w="80" w:type="dxa"/>
              <w:right w:w="100" w:type="dxa"/>
            </w:tcMar>
            <w:vAlign w:val="center"/>
          </w:tcPr>
          <w:p w14:paraId="79B31CA8" w14:textId="77777777" w:rsidR="004C6CD2" w:rsidRDefault="00000000">
            <w:r>
              <w:rPr>
                <w:sz w:val="22"/>
                <w:szCs w:val="22"/>
              </w:rPr>
              <w:t>The system shall maintain consistent and accurate results across repeated assessments of the same input.</w:t>
            </w:r>
          </w:p>
        </w:tc>
      </w:tr>
      <w:tr w:rsidR="004C6CD2" w14:paraId="50520711"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17612F4" w14:textId="77777777" w:rsidR="004C6CD2" w:rsidRDefault="00000000">
            <w:r>
              <w:rPr>
                <w:sz w:val="22"/>
                <w:szCs w:val="22"/>
              </w:rPr>
              <w:t>NFR-04</w:t>
            </w:r>
          </w:p>
        </w:tc>
        <w:tc>
          <w:tcPr>
            <w:tcW w:w="2400" w:type="dxa"/>
            <w:shd w:val="clear" w:color="auto" w:fill="F2F2F2"/>
            <w:tcMar>
              <w:top w:w="80" w:type="dxa"/>
              <w:left w:w="100" w:type="dxa"/>
              <w:bottom w:w="80" w:type="dxa"/>
              <w:right w:w="100" w:type="dxa"/>
            </w:tcMar>
            <w:vAlign w:val="center"/>
          </w:tcPr>
          <w:p w14:paraId="39C209FC" w14:textId="77777777" w:rsidR="004C6CD2" w:rsidRDefault="00000000">
            <w:r>
              <w:rPr>
                <w:sz w:val="22"/>
                <w:szCs w:val="22"/>
              </w:rPr>
              <w:t>Availability</w:t>
            </w:r>
          </w:p>
        </w:tc>
        <w:tc>
          <w:tcPr>
            <w:tcW w:w="6400" w:type="dxa"/>
            <w:shd w:val="clear" w:color="auto" w:fill="F2F2F2"/>
            <w:tcMar>
              <w:top w:w="80" w:type="dxa"/>
              <w:left w:w="100" w:type="dxa"/>
              <w:bottom w:w="80" w:type="dxa"/>
              <w:right w:w="100" w:type="dxa"/>
            </w:tcMar>
            <w:vAlign w:val="center"/>
          </w:tcPr>
          <w:p w14:paraId="6405DF3D" w14:textId="77777777" w:rsidR="004C6CD2" w:rsidRDefault="00000000">
            <w:r>
              <w:rPr>
                <w:sz w:val="22"/>
                <w:szCs w:val="22"/>
              </w:rPr>
              <w:t>The system shall maintain a minimum uptime of 99 percent, excluding scheduled maintenance windows.</w:t>
            </w:r>
          </w:p>
        </w:tc>
      </w:tr>
      <w:tr w:rsidR="004C6CD2" w14:paraId="6A980453" w14:textId="77777777">
        <w:tblPrEx>
          <w:tblCellMar>
            <w:top w:w="0" w:type="dxa"/>
            <w:bottom w:w="0" w:type="dxa"/>
          </w:tblCellMar>
        </w:tblPrEx>
        <w:tc>
          <w:tcPr>
            <w:tcW w:w="1200" w:type="dxa"/>
            <w:tcMar>
              <w:top w:w="80" w:type="dxa"/>
              <w:left w:w="100" w:type="dxa"/>
              <w:bottom w:w="80" w:type="dxa"/>
              <w:right w:w="100" w:type="dxa"/>
            </w:tcMar>
            <w:vAlign w:val="center"/>
          </w:tcPr>
          <w:p w14:paraId="75E60432" w14:textId="77777777" w:rsidR="004C6CD2" w:rsidRDefault="00000000">
            <w:r>
              <w:rPr>
                <w:sz w:val="22"/>
                <w:szCs w:val="22"/>
              </w:rPr>
              <w:t>NFR-05</w:t>
            </w:r>
          </w:p>
        </w:tc>
        <w:tc>
          <w:tcPr>
            <w:tcW w:w="2400" w:type="dxa"/>
            <w:tcMar>
              <w:top w:w="80" w:type="dxa"/>
              <w:left w:w="100" w:type="dxa"/>
              <w:bottom w:w="80" w:type="dxa"/>
              <w:right w:w="100" w:type="dxa"/>
            </w:tcMar>
            <w:vAlign w:val="center"/>
          </w:tcPr>
          <w:p w14:paraId="143BD705" w14:textId="77777777" w:rsidR="004C6CD2" w:rsidRDefault="00000000">
            <w:r>
              <w:rPr>
                <w:sz w:val="22"/>
                <w:szCs w:val="22"/>
              </w:rPr>
              <w:t>Scalability</w:t>
            </w:r>
          </w:p>
        </w:tc>
        <w:tc>
          <w:tcPr>
            <w:tcW w:w="6400" w:type="dxa"/>
            <w:tcMar>
              <w:top w:w="80" w:type="dxa"/>
              <w:left w:w="100" w:type="dxa"/>
              <w:bottom w:w="80" w:type="dxa"/>
              <w:right w:w="100" w:type="dxa"/>
            </w:tcMar>
            <w:vAlign w:val="center"/>
          </w:tcPr>
          <w:p w14:paraId="56B4A12C" w14:textId="77777777" w:rsidR="004C6CD2" w:rsidRDefault="00000000">
            <w:r>
              <w:rPr>
                <w:sz w:val="22"/>
                <w:szCs w:val="22"/>
              </w:rPr>
              <w:t>The system shall support a growing number of concurrent users without significant degradation in performance.</w:t>
            </w:r>
          </w:p>
        </w:tc>
      </w:tr>
      <w:tr w:rsidR="004C6CD2" w14:paraId="41A6A0DD"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64EAE135" w14:textId="77777777" w:rsidR="004C6CD2" w:rsidRDefault="00000000">
            <w:r>
              <w:rPr>
                <w:sz w:val="22"/>
                <w:szCs w:val="22"/>
              </w:rPr>
              <w:t>NFR-06</w:t>
            </w:r>
          </w:p>
        </w:tc>
        <w:tc>
          <w:tcPr>
            <w:tcW w:w="2400" w:type="dxa"/>
            <w:shd w:val="clear" w:color="auto" w:fill="F2F2F2"/>
            <w:tcMar>
              <w:top w:w="80" w:type="dxa"/>
              <w:left w:w="100" w:type="dxa"/>
              <w:bottom w:w="80" w:type="dxa"/>
              <w:right w:w="100" w:type="dxa"/>
            </w:tcMar>
            <w:vAlign w:val="center"/>
          </w:tcPr>
          <w:p w14:paraId="21CE8E2A" w14:textId="77777777" w:rsidR="004C6CD2" w:rsidRDefault="00000000">
            <w:r>
              <w:rPr>
                <w:sz w:val="22"/>
                <w:szCs w:val="22"/>
              </w:rPr>
              <w:t>Security</w:t>
            </w:r>
          </w:p>
        </w:tc>
        <w:tc>
          <w:tcPr>
            <w:tcW w:w="6400" w:type="dxa"/>
            <w:shd w:val="clear" w:color="auto" w:fill="F2F2F2"/>
            <w:tcMar>
              <w:top w:w="80" w:type="dxa"/>
              <w:left w:w="100" w:type="dxa"/>
              <w:bottom w:w="80" w:type="dxa"/>
              <w:right w:w="100" w:type="dxa"/>
            </w:tcMar>
            <w:vAlign w:val="center"/>
          </w:tcPr>
          <w:p w14:paraId="0C30A7EB" w14:textId="77777777" w:rsidR="004C6CD2" w:rsidRDefault="00000000">
            <w:r>
              <w:rPr>
                <w:sz w:val="22"/>
                <w:szCs w:val="22"/>
              </w:rPr>
              <w:t>The system shall encrypt data in transit using HTTPS and protect stored data using Supabase security policies.</w:t>
            </w:r>
          </w:p>
        </w:tc>
      </w:tr>
      <w:tr w:rsidR="004C6CD2" w14:paraId="0D9A9F1B" w14:textId="77777777">
        <w:tblPrEx>
          <w:tblCellMar>
            <w:top w:w="0" w:type="dxa"/>
            <w:bottom w:w="0" w:type="dxa"/>
          </w:tblCellMar>
        </w:tblPrEx>
        <w:tc>
          <w:tcPr>
            <w:tcW w:w="1200" w:type="dxa"/>
            <w:tcMar>
              <w:top w:w="80" w:type="dxa"/>
              <w:left w:w="100" w:type="dxa"/>
              <w:bottom w:w="80" w:type="dxa"/>
              <w:right w:w="100" w:type="dxa"/>
            </w:tcMar>
            <w:vAlign w:val="center"/>
          </w:tcPr>
          <w:p w14:paraId="3076047F" w14:textId="77777777" w:rsidR="004C6CD2" w:rsidRDefault="00000000">
            <w:r>
              <w:rPr>
                <w:sz w:val="22"/>
                <w:szCs w:val="22"/>
              </w:rPr>
              <w:t>NFR-07</w:t>
            </w:r>
          </w:p>
        </w:tc>
        <w:tc>
          <w:tcPr>
            <w:tcW w:w="2400" w:type="dxa"/>
            <w:tcMar>
              <w:top w:w="80" w:type="dxa"/>
              <w:left w:w="100" w:type="dxa"/>
              <w:bottom w:w="80" w:type="dxa"/>
              <w:right w:w="100" w:type="dxa"/>
            </w:tcMar>
            <w:vAlign w:val="center"/>
          </w:tcPr>
          <w:p w14:paraId="3A97372E" w14:textId="77777777" w:rsidR="004C6CD2" w:rsidRDefault="00000000">
            <w:r>
              <w:rPr>
                <w:sz w:val="22"/>
                <w:szCs w:val="22"/>
              </w:rPr>
              <w:t>Privacy</w:t>
            </w:r>
          </w:p>
        </w:tc>
        <w:tc>
          <w:tcPr>
            <w:tcW w:w="6400" w:type="dxa"/>
            <w:tcMar>
              <w:top w:w="80" w:type="dxa"/>
              <w:left w:w="100" w:type="dxa"/>
              <w:bottom w:w="80" w:type="dxa"/>
              <w:right w:w="100" w:type="dxa"/>
            </w:tcMar>
            <w:vAlign w:val="center"/>
          </w:tcPr>
          <w:p w14:paraId="562CBEA5" w14:textId="77777777" w:rsidR="004C6CD2" w:rsidRDefault="00000000">
            <w:r>
              <w:rPr>
                <w:sz w:val="22"/>
                <w:szCs w:val="22"/>
              </w:rPr>
              <w:t>The system shall process organisational data strictly for the purpose of compliance assessment, consistent with DPDP principles.</w:t>
            </w:r>
          </w:p>
        </w:tc>
      </w:tr>
      <w:tr w:rsidR="004C6CD2" w14:paraId="23070E2E"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7FD67624" w14:textId="77777777" w:rsidR="004C6CD2" w:rsidRDefault="00000000">
            <w:r>
              <w:rPr>
                <w:sz w:val="22"/>
                <w:szCs w:val="22"/>
              </w:rPr>
              <w:t>NFR-08</w:t>
            </w:r>
          </w:p>
        </w:tc>
        <w:tc>
          <w:tcPr>
            <w:tcW w:w="2400" w:type="dxa"/>
            <w:shd w:val="clear" w:color="auto" w:fill="F2F2F2"/>
            <w:tcMar>
              <w:top w:w="80" w:type="dxa"/>
              <w:left w:w="100" w:type="dxa"/>
              <w:bottom w:w="80" w:type="dxa"/>
              <w:right w:w="100" w:type="dxa"/>
            </w:tcMar>
            <w:vAlign w:val="center"/>
          </w:tcPr>
          <w:p w14:paraId="617F5124" w14:textId="77777777" w:rsidR="004C6CD2" w:rsidRDefault="00000000">
            <w:r>
              <w:rPr>
                <w:sz w:val="22"/>
                <w:szCs w:val="22"/>
              </w:rPr>
              <w:t>Maintainability</w:t>
            </w:r>
          </w:p>
        </w:tc>
        <w:tc>
          <w:tcPr>
            <w:tcW w:w="6400" w:type="dxa"/>
            <w:shd w:val="clear" w:color="auto" w:fill="F2F2F2"/>
            <w:tcMar>
              <w:top w:w="80" w:type="dxa"/>
              <w:left w:w="100" w:type="dxa"/>
              <w:bottom w:w="80" w:type="dxa"/>
              <w:right w:w="100" w:type="dxa"/>
            </w:tcMar>
            <w:vAlign w:val="center"/>
          </w:tcPr>
          <w:p w14:paraId="6C58BAE7" w14:textId="77777777" w:rsidR="004C6CD2" w:rsidRDefault="00000000">
            <w:r>
              <w:rPr>
                <w:sz w:val="22"/>
                <w:szCs w:val="22"/>
              </w:rPr>
              <w:t>The system shall be structured using modular components to allow future updates with minimal disruption.</w:t>
            </w:r>
          </w:p>
        </w:tc>
      </w:tr>
      <w:tr w:rsidR="004C6CD2" w14:paraId="64EA9741" w14:textId="77777777">
        <w:tblPrEx>
          <w:tblCellMar>
            <w:top w:w="0" w:type="dxa"/>
            <w:bottom w:w="0" w:type="dxa"/>
          </w:tblCellMar>
        </w:tblPrEx>
        <w:tc>
          <w:tcPr>
            <w:tcW w:w="1200" w:type="dxa"/>
            <w:tcMar>
              <w:top w:w="80" w:type="dxa"/>
              <w:left w:w="100" w:type="dxa"/>
              <w:bottom w:w="80" w:type="dxa"/>
              <w:right w:w="100" w:type="dxa"/>
            </w:tcMar>
            <w:vAlign w:val="center"/>
          </w:tcPr>
          <w:p w14:paraId="60B7C1AB" w14:textId="77777777" w:rsidR="004C6CD2" w:rsidRDefault="00000000">
            <w:r>
              <w:rPr>
                <w:sz w:val="22"/>
                <w:szCs w:val="22"/>
              </w:rPr>
              <w:t>NFR-09</w:t>
            </w:r>
          </w:p>
        </w:tc>
        <w:tc>
          <w:tcPr>
            <w:tcW w:w="2400" w:type="dxa"/>
            <w:tcMar>
              <w:top w:w="80" w:type="dxa"/>
              <w:left w:w="100" w:type="dxa"/>
              <w:bottom w:w="80" w:type="dxa"/>
              <w:right w:w="100" w:type="dxa"/>
            </w:tcMar>
            <w:vAlign w:val="center"/>
          </w:tcPr>
          <w:p w14:paraId="048D977D" w14:textId="77777777" w:rsidR="004C6CD2" w:rsidRDefault="00000000">
            <w:r>
              <w:rPr>
                <w:sz w:val="22"/>
                <w:szCs w:val="22"/>
              </w:rPr>
              <w:t>Portability</w:t>
            </w:r>
          </w:p>
        </w:tc>
        <w:tc>
          <w:tcPr>
            <w:tcW w:w="6400" w:type="dxa"/>
            <w:tcMar>
              <w:top w:w="80" w:type="dxa"/>
              <w:left w:w="100" w:type="dxa"/>
              <w:bottom w:w="80" w:type="dxa"/>
              <w:right w:w="100" w:type="dxa"/>
            </w:tcMar>
            <w:vAlign w:val="center"/>
          </w:tcPr>
          <w:p w14:paraId="46F94C22" w14:textId="77777777" w:rsidR="004C6CD2" w:rsidRDefault="00000000">
            <w:r>
              <w:rPr>
                <w:sz w:val="22"/>
                <w:szCs w:val="22"/>
              </w:rPr>
              <w:t>The system shall be accessible from any modern operating system through a standard web browser.</w:t>
            </w:r>
          </w:p>
        </w:tc>
      </w:tr>
      <w:tr w:rsidR="004C6CD2" w14:paraId="7BADE759"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6B98FD4" w14:textId="77777777" w:rsidR="004C6CD2" w:rsidRDefault="00000000">
            <w:r>
              <w:rPr>
                <w:sz w:val="22"/>
                <w:szCs w:val="22"/>
              </w:rPr>
              <w:t>NFR-10</w:t>
            </w:r>
          </w:p>
        </w:tc>
        <w:tc>
          <w:tcPr>
            <w:tcW w:w="2400" w:type="dxa"/>
            <w:shd w:val="clear" w:color="auto" w:fill="F2F2F2"/>
            <w:tcMar>
              <w:top w:w="80" w:type="dxa"/>
              <w:left w:w="100" w:type="dxa"/>
              <w:bottom w:w="80" w:type="dxa"/>
              <w:right w:w="100" w:type="dxa"/>
            </w:tcMar>
            <w:vAlign w:val="center"/>
          </w:tcPr>
          <w:p w14:paraId="67CF6B1D" w14:textId="77777777" w:rsidR="004C6CD2" w:rsidRDefault="00000000">
            <w:r>
              <w:rPr>
                <w:sz w:val="22"/>
                <w:szCs w:val="22"/>
              </w:rPr>
              <w:t>Compatibility</w:t>
            </w:r>
          </w:p>
        </w:tc>
        <w:tc>
          <w:tcPr>
            <w:tcW w:w="6400" w:type="dxa"/>
            <w:shd w:val="clear" w:color="auto" w:fill="F2F2F2"/>
            <w:tcMar>
              <w:top w:w="80" w:type="dxa"/>
              <w:left w:w="100" w:type="dxa"/>
              <w:bottom w:w="80" w:type="dxa"/>
              <w:right w:w="100" w:type="dxa"/>
            </w:tcMar>
            <w:vAlign w:val="center"/>
          </w:tcPr>
          <w:p w14:paraId="1B4D3318" w14:textId="77777777" w:rsidR="004C6CD2" w:rsidRDefault="00000000">
            <w:r>
              <w:rPr>
                <w:sz w:val="22"/>
                <w:szCs w:val="22"/>
              </w:rPr>
              <w:t>The system shall function correctly across major browsers, including Chrome, Firefox, and Edge.</w:t>
            </w:r>
          </w:p>
        </w:tc>
      </w:tr>
      <w:tr w:rsidR="004C6CD2" w14:paraId="1DBF90AC" w14:textId="77777777">
        <w:tblPrEx>
          <w:tblCellMar>
            <w:top w:w="0" w:type="dxa"/>
            <w:bottom w:w="0" w:type="dxa"/>
          </w:tblCellMar>
        </w:tblPrEx>
        <w:tc>
          <w:tcPr>
            <w:tcW w:w="1200" w:type="dxa"/>
            <w:tcMar>
              <w:top w:w="80" w:type="dxa"/>
              <w:left w:w="100" w:type="dxa"/>
              <w:bottom w:w="80" w:type="dxa"/>
              <w:right w:w="100" w:type="dxa"/>
            </w:tcMar>
            <w:vAlign w:val="center"/>
          </w:tcPr>
          <w:p w14:paraId="5991340C" w14:textId="77777777" w:rsidR="004C6CD2" w:rsidRDefault="00000000">
            <w:r>
              <w:rPr>
                <w:sz w:val="22"/>
                <w:szCs w:val="22"/>
              </w:rPr>
              <w:t>NFR-11</w:t>
            </w:r>
          </w:p>
        </w:tc>
        <w:tc>
          <w:tcPr>
            <w:tcW w:w="2400" w:type="dxa"/>
            <w:tcMar>
              <w:top w:w="80" w:type="dxa"/>
              <w:left w:w="100" w:type="dxa"/>
              <w:bottom w:w="80" w:type="dxa"/>
              <w:right w:w="100" w:type="dxa"/>
            </w:tcMar>
            <w:vAlign w:val="center"/>
          </w:tcPr>
          <w:p w14:paraId="32868DCC" w14:textId="77777777" w:rsidR="004C6CD2" w:rsidRDefault="00000000">
            <w:r>
              <w:rPr>
                <w:sz w:val="22"/>
                <w:szCs w:val="22"/>
              </w:rPr>
              <w:t>Data Integrity</w:t>
            </w:r>
          </w:p>
        </w:tc>
        <w:tc>
          <w:tcPr>
            <w:tcW w:w="6400" w:type="dxa"/>
            <w:tcMar>
              <w:top w:w="80" w:type="dxa"/>
              <w:left w:w="100" w:type="dxa"/>
              <w:bottom w:w="80" w:type="dxa"/>
              <w:right w:w="100" w:type="dxa"/>
            </w:tcMar>
            <w:vAlign w:val="center"/>
          </w:tcPr>
          <w:p w14:paraId="6EFA91FD" w14:textId="77777777" w:rsidR="004C6CD2" w:rsidRDefault="00000000">
            <w:r>
              <w:rPr>
                <w:sz w:val="22"/>
                <w:szCs w:val="22"/>
              </w:rPr>
              <w:t>The system shall ensure that assessment and scan data remain accurate and unaltered during storage and retrieval.</w:t>
            </w:r>
          </w:p>
        </w:tc>
      </w:tr>
      <w:tr w:rsidR="004C6CD2" w14:paraId="72EF4ED7"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591DD067" w14:textId="77777777" w:rsidR="004C6CD2" w:rsidRDefault="00000000">
            <w:r>
              <w:rPr>
                <w:sz w:val="22"/>
                <w:szCs w:val="22"/>
              </w:rPr>
              <w:t>NFR-12</w:t>
            </w:r>
          </w:p>
        </w:tc>
        <w:tc>
          <w:tcPr>
            <w:tcW w:w="2400" w:type="dxa"/>
            <w:shd w:val="clear" w:color="auto" w:fill="F2F2F2"/>
            <w:tcMar>
              <w:top w:w="80" w:type="dxa"/>
              <w:left w:w="100" w:type="dxa"/>
              <w:bottom w:w="80" w:type="dxa"/>
              <w:right w:w="100" w:type="dxa"/>
            </w:tcMar>
            <w:vAlign w:val="center"/>
          </w:tcPr>
          <w:p w14:paraId="67D0E8EA" w14:textId="77777777" w:rsidR="004C6CD2" w:rsidRDefault="00000000">
            <w:r>
              <w:rPr>
                <w:sz w:val="22"/>
                <w:szCs w:val="22"/>
              </w:rPr>
              <w:t>Accessibility</w:t>
            </w:r>
          </w:p>
        </w:tc>
        <w:tc>
          <w:tcPr>
            <w:tcW w:w="6400" w:type="dxa"/>
            <w:shd w:val="clear" w:color="auto" w:fill="F2F2F2"/>
            <w:tcMar>
              <w:top w:w="80" w:type="dxa"/>
              <w:left w:w="100" w:type="dxa"/>
              <w:bottom w:w="80" w:type="dxa"/>
              <w:right w:w="100" w:type="dxa"/>
            </w:tcMar>
            <w:vAlign w:val="center"/>
          </w:tcPr>
          <w:p w14:paraId="54844F9E" w14:textId="77777777" w:rsidR="004C6CD2" w:rsidRDefault="00000000">
            <w:r>
              <w:rPr>
                <w:sz w:val="22"/>
                <w:szCs w:val="22"/>
              </w:rPr>
              <w:t>The system shall follow accessible design practices to support users with varying levels of technical proficiency.</w:t>
            </w:r>
          </w:p>
        </w:tc>
      </w:tr>
      <w:tr w:rsidR="004C6CD2" w14:paraId="613F29DD" w14:textId="77777777">
        <w:tblPrEx>
          <w:tblCellMar>
            <w:top w:w="0" w:type="dxa"/>
            <w:bottom w:w="0" w:type="dxa"/>
          </w:tblCellMar>
        </w:tblPrEx>
        <w:tc>
          <w:tcPr>
            <w:tcW w:w="1200" w:type="dxa"/>
            <w:tcMar>
              <w:top w:w="80" w:type="dxa"/>
              <w:left w:w="100" w:type="dxa"/>
              <w:bottom w:w="80" w:type="dxa"/>
              <w:right w:w="100" w:type="dxa"/>
            </w:tcMar>
            <w:vAlign w:val="center"/>
          </w:tcPr>
          <w:p w14:paraId="61B08444" w14:textId="77777777" w:rsidR="004C6CD2" w:rsidRDefault="00000000">
            <w:r>
              <w:rPr>
                <w:sz w:val="22"/>
                <w:szCs w:val="22"/>
              </w:rPr>
              <w:t>NFR-13</w:t>
            </w:r>
          </w:p>
        </w:tc>
        <w:tc>
          <w:tcPr>
            <w:tcW w:w="2400" w:type="dxa"/>
            <w:tcMar>
              <w:top w:w="80" w:type="dxa"/>
              <w:left w:w="100" w:type="dxa"/>
              <w:bottom w:w="80" w:type="dxa"/>
              <w:right w:w="100" w:type="dxa"/>
            </w:tcMar>
            <w:vAlign w:val="center"/>
          </w:tcPr>
          <w:p w14:paraId="4BCF0FC6" w14:textId="77777777" w:rsidR="004C6CD2" w:rsidRDefault="00000000">
            <w:r>
              <w:rPr>
                <w:sz w:val="22"/>
                <w:szCs w:val="22"/>
              </w:rPr>
              <w:t>Usability</w:t>
            </w:r>
          </w:p>
        </w:tc>
        <w:tc>
          <w:tcPr>
            <w:tcW w:w="6400" w:type="dxa"/>
            <w:tcMar>
              <w:top w:w="80" w:type="dxa"/>
              <w:left w:w="100" w:type="dxa"/>
              <w:bottom w:w="80" w:type="dxa"/>
              <w:right w:w="100" w:type="dxa"/>
            </w:tcMar>
            <w:vAlign w:val="center"/>
          </w:tcPr>
          <w:p w14:paraId="619D0E6C" w14:textId="77777777" w:rsidR="004C6CD2" w:rsidRDefault="00000000">
            <w:r>
              <w:rPr>
                <w:sz w:val="22"/>
                <w:szCs w:val="22"/>
              </w:rPr>
              <w:t>The system shall provide an intuitive interface requiring minimal training for first-time users.</w:t>
            </w:r>
          </w:p>
        </w:tc>
      </w:tr>
      <w:tr w:rsidR="004C6CD2" w14:paraId="58B67758"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4F35DAF3" w14:textId="77777777" w:rsidR="004C6CD2" w:rsidRDefault="00000000">
            <w:r>
              <w:rPr>
                <w:sz w:val="22"/>
                <w:szCs w:val="22"/>
              </w:rPr>
              <w:lastRenderedPageBreak/>
              <w:t>NFR-14</w:t>
            </w:r>
          </w:p>
        </w:tc>
        <w:tc>
          <w:tcPr>
            <w:tcW w:w="2400" w:type="dxa"/>
            <w:shd w:val="clear" w:color="auto" w:fill="F2F2F2"/>
            <w:tcMar>
              <w:top w:w="80" w:type="dxa"/>
              <w:left w:w="100" w:type="dxa"/>
              <w:bottom w:w="80" w:type="dxa"/>
              <w:right w:w="100" w:type="dxa"/>
            </w:tcMar>
            <w:vAlign w:val="center"/>
          </w:tcPr>
          <w:p w14:paraId="601D8A0C" w14:textId="77777777" w:rsidR="004C6CD2" w:rsidRDefault="00000000">
            <w:r>
              <w:rPr>
                <w:sz w:val="22"/>
                <w:szCs w:val="22"/>
              </w:rPr>
              <w:t>Auditability</w:t>
            </w:r>
          </w:p>
        </w:tc>
        <w:tc>
          <w:tcPr>
            <w:tcW w:w="6400" w:type="dxa"/>
            <w:shd w:val="clear" w:color="auto" w:fill="F2F2F2"/>
            <w:tcMar>
              <w:top w:w="80" w:type="dxa"/>
              <w:left w:w="100" w:type="dxa"/>
              <w:bottom w:w="80" w:type="dxa"/>
              <w:right w:w="100" w:type="dxa"/>
            </w:tcMar>
            <w:vAlign w:val="center"/>
          </w:tcPr>
          <w:p w14:paraId="6845CC2B" w14:textId="77777777" w:rsidR="004C6CD2" w:rsidRDefault="00000000">
            <w:r>
              <w:rPr>
                <w:sz w:val="22"/>
                <w:szCs w:val="22"/>
              </w:rPr>
              <w:t>The system shall maintain logs of key user and administrative actions for audit purposes.</w:t>
            </w:r>
          </w:p>
        </w:tc>
      </w:tr>
      <w:tr w:rsidR="004C6CD2" w14:paraId="27D47A35" w14:textId="77777777">
        <w:tblPrEx>
          <w:tblCellMar>
            <w:top w:w="0" w:type="dxa"/>
            <w:bottom w:w="0" w:type="dxa"/>
          </w:tblCellMar>
        </w:tblPrEx>
        <w:tc>
          <w:tcPr>
            <w:tcW w:w="1200" w:type="dxa"/>
            <w:tcMar>
              <w:top w:w="80" w:type="dxa"/>
              <w:left w:w="100" w:type="dxa"/>
              <w:bottom w:w="80" w:type="dxa"/>
              <w:right w:w="100" w:type="dxa"/>
            </w:tcMar>
            <w:vAlign w:val="center"/>
          </w:tcPr>
          <w:p w14:paraId="6B0D501F" w14:textId="77777777" w:rsidR="004C6CD2" w:rsidRDefault="00000000">
            <w:r>
              <w:rPr>
                <w:sz w:val="22"/>
                <w:szCs w:val="22"/>
              </w:rPr>
              <w:t>NFR-15</w:t>
            </w:r>
          </w:p>
        </w:tc>
        <w:tc>
          <w:tcPr>
            <w:tcW w:w="2400" w:type="dxa"/>
            <w:tcMar>
              <w:top w:w="80" w:type="dxa"/>
              <w:left w:w="100" w:type="dxa"/>
              <w:bottom w:w="80" w:type="dxa"/>
              <w:right w:w="100" w:type="dxa"/>
            </w:tcMar>
            <w:vAlign w:val="center"/>
          </w:tcPr>
          <w:p w14:paraId="78C79757" w14:textId="77777777" w:rsidR="004C6CD2" w:rsidRDefault="00000000">
            <w:r>
              <w:rPr>
                <w:sz w:val="22"/>
                <w:szCs w:val="22"/>
              </w:rPr>
              <w:t>Recoverability</w:t>
            </w:r>
          </w:p>
        </w:tc>
        <w:tc>
          <w:tcPr>
            <w:tcW w:w="6400" w:type="dxa"/>
            <w:tcMar>
              <w:top w:w="80" w:type="dxa"/>
              <w:left w:w="100" w:type="dxa"/>
              <w:bottom w:w="80" w:type="dxa"/>
              <w:right w:w="100" w:type="dxa"/>
            </w:tcMar>
            <w:vAlign w:val="center"/>
          </w:tcPr>
          <w:p w14:paraId="1C05DBF8" w14:textId="77777777" w:rsidR="004C6CD2" w:rsidRDefault="00000000">
            <w:r>
              <w:rPr>
                <w:sz w:val="22"/>
                <w:szCs w:val="22"/>
              </w:rPr>
              <w:t>The system shall support periodic data backups to enable recovery in the event of data loss.</w:t>
            </w:r>
          </w:p>
        </w:tc>
      </w:tr>
      <w:tr w:rsidR="004C6CD2" w14:paraId="5E08CD0D" w14:textId="77777777">
        <w:tblPrEx>
          <w:tblCellMar>
            <w:top w:w="0" w:type="dxa"/>
            <w:bottom w:w="0" w:type="dxa"/>
          </w:tblCellMar>
        </w:tblPrEx>
        <w:tc>
          <w:tcPr>
            <w:tcW w:w="1200" w:type="dxa"/>
            <w:shd w:val="clear" w:color="auto" w:fill="F2F2F2"/>
            <w:tcMar>
              <w:top w:w="80" w:type="dxa"/>
              <w:left w:w="100" w:type="dxa"/>
              <w:bottom w:w="80" w:type="dxa"/>
              <w:right w:w="100" w:type="dxa"/>
            </w:tcMar>
            <w:vAlign w:val="center"/>
          </w:tcPr>
          <w:p w14:paraId="1D61172D" w14:textId="77777777" w:rsidR="004C6CD2" w:rsidRDefault="00000000">
            <w:r>
              <w:rPr>
                <w:sz w:val="22"/>
                <w:szCs w:val="22"/>
              </w:rPr>
              <w:t>NFR-16</w:t>
            </w:r>
          </w:p>
        </w:tc>
        <w:tc>
          <w:tcPr>
            <w:tcW w:w="2400" w:type="dxa"/>
            <w:shd w:val="clear" w:color="auto" w:fill="F2F2F2"/>
            <w:tcMar>
              <w:top w:w="80" w:type="dxa"/>
              <w:left w:w="100" w:type="dxa"/>
              <w:bottom w:w="80" w:type="dxa"/>
              <w:right w:w="100" w:type="dxa"/>
            </w:tcMar>
            <w:vAlign w:val="center"/>
          </w:tcPr>
          <w:p w14:paraId="30C2DD9C" w14:textId="77777777" w:rsidR="004C6CD2" w:rsidRDefault="00000000">
            <w:r>
              <w:rPr>
                <w:sz w:val="22"/>
                <w:szCs w:val="22"/>
              </w:rPr>
              <w:t>Interoperability</w:t>
            </w:r>
          </w:p>
        </w:tc>
        <w:tc>
          <w:tcPr>
            <w:tcW w:w="6400" w:type="dxa"/>
            <w:shd w:val="clear" w:color="auto" w:fill="F2F2F2"/>
            <w:tcMar>
              <w:top w:w="80" w:type="dxa"/>
              <w:left w:w="100" w:type="dxa"/>
              <w:bottom w:w="80" w:type="dxa"/>
              <w:right w:w="100" w:type="dxa"/>
            </w:tcMar>
            <w:vAlign w:val="center"/>
          </w:tcPr>
          <w:p w14:paraId="3EBC6F5B" w14:textId="77777777" w:rsidR="004C6CD2" w:rsidRDefault="00000000">
            <w:r>
              <w:rPr>
                <w:sz w:val="22"/>
                <w:szCs w:val="22"/>
              </w:rPr>
              <w:t>The system shall expose well-documented APIs to enable future integration with third-party tools.</w:t>
            </w:r>
          </w:p>
        </w:tc>
      </w:tr>
    </w:tbl>
    <w:p w14:paraId="12AF4125" w14:textId="77777777" w:rsidR="004C6CD2" w:rsidRDefault="00000000">
      <w:pPr>
        <w:pStyle w:val="Heading2"/>
      </w:pPr>
      <w:r>
        <w:t>3.2.3 Technical Requirements</w:t>
      </w:r>
    </w:p>
    <w:p w14:paraId="6862DE9D" w14:textId="77777777" w:rsidR="004C6CD2" w:rsidRDefault="00000000">
      <w:pPr>
        <w:spacing w:after="200" w:line="360" w:lineRule="auto"/>
        <w:jc w:val="both"/>
      </w:pPr>
      <w:r>
        <w:t>The technology stack was chosen to directly satisfy the functional and non-functional requirements above while remaining realistic for a student-led development effort. React.js, HTML5, CSS3, and Tailwind CSS form the frontend, supporting a modular, responsive interface for the assessment wizard, dashboard, and report viewer, and directly addressing the usability and compatibility requirements. Node.js and Express.js form the middleware, providing a lightweight runtime for asynchronous operations such as website scanning and AI service calls, and exposing clean RESTful endpoints that satisfy the interoperability and maintainability requirements.</w:t>
      </w:r>
    </w:p>
    <w:p w14:paraId="34031363" w14:textId="77777777" w:rsidR="004C6CD2" w:rsidRDefault="00000000">
      <w:pPr>
        <w:spacing w:after="200" w:line="360" w:lineRule="auto"/>
        <w:jc w:val="both"/>
      </w:pPr>
      <w:r>
        <w:t>Supabase, built on PostgreSQL, serves as the primary database and authentication provider, satisfying the data integrity, security, and privacy requirements through its relational structure, row-level security, and managed backups. For deployment, the frontend is hosted on Vercel and the backend on Render, both offering managed, auto-scaling infrastructure that supports the scalability and availability requirements. Git and GitHub provide version control and maintainability, while the AI integration component connects to an external AI model API to power the compliance analysis and recommendation functionality that differentiates TrustForge from traditional, non-intelligent compliance checklists.</w:t>
      </w:r>
    </w:p>
    <w:p w14:paraId="750B9B72" w14:textId="77777777" w:rsidR="004C6CD2" w:rsidRDefault="00000000">
      <w:pPr>
        <w:pStyle w:val="Heading1"/>
      </w:pPr>
      <w:r>
        <w:t>3.3 Planning and Scheduling</w:t>
      </w:r>
    </w:p>
    <w:p w14:paraId="5957667D" w14:textId="77777777" w:rsidR="004C6CD2" w:rsidRDefault="00000000">
      <w:pPr>
        <w:spacing w:after="200" w:line="360" w:lineRule="auto"/>
        <w:jc w:val="both"/>
      </w:pPr>
      <w:r>
        <w:t>The TrustForge project adopts the Agile Software Development Life Cycle (SDLC) methodology, using short, time-boxed sprints as the guiding framework for planning, executing, and delivering the system. Agile was selected over sequential models such as Waterfall because the project involves evolving requirement understanding, particularly around interpreting DPDP Act provisions and tuning the AI-assisted analysis engine, which are difficult to fully specify at the outset.</w:t>
      </w:r>
    </w:p>
    <w:p w14:paraId="0903AFD7" w14:textId="77777777" w:rsidR="004C6CD2" w:rsidRDefault="00000000">
      <w:pPr>
        <w:spacing w:after="200" w:line="360" w:lineRule="auto"/>
        <w:jc w:val="both"/>
      </w:pPr>
      <w:r>
        <w:lastRenderedPageBreak/>
        <w:t xml:space="preserve">Each sprint delivers a working increment of the system, such as the authentication module, assessment wizard, or scanning engine, allowing the team to validate assumptions early and adjust subsequent iterations rather than discovering issues only after the full system is built. This is especially valuable given the platform's multiple interdependent components, frontend, backend, database, and an external AI service, where </w:t>
      </w:r>
      <w:proofErr w:type="spellStart"/>
      <w:r>
        <w:t>Agile's</w:t>
      </w:r>
      <w:proofErr w:type="spellEnd"/>
      <w:r>
        <w:t xml:space="preserve"> short feedback cycles make integration issues easier to detect and resolve. Regular sprint-end reviews further provide the transparency and adaptability needed to manage the project within a fixed academic timeline, while allowing course correction as the trust score algorithm and AI prompt strategy are refined through iterative testing.</w:t>
      </w:r>
    </w:p>
    <w:p w14:paraId="6D7D8A31" w14:textId="77777777" w:rsidR="004C6CD2" w:rsidRDefault="00000000">
      <w:pPr>
        <w:pStyle w:val="Heading2"/>
      </w:pPr>
      <w:r>
        <w:t>3.3.1 SDLC Process Diagram</w:t>
      </w:r>
    </w:p>
    <w:p w14:paraId="042B77C2" w14:textId="77777777" w:rsidR="004C6CD2" w:rsidRDefault="00000000">
      <w:pPr>
        <w:spacing w:before="100" w:after="100"/>
        <w:jc w:val="center"/>
      </w:pPr>
      <w:r>
        <w:rPr>
          <w:noProof/>
        </w:rPr>
        <w:drawing>
          <wp:inline distT="0" distB="0" distL="0" distR="0" wp14:anchorId="0AC40582" wp14:editId="1D1414C2">
            <wp:extent cx="2857500" cy="4010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4010025"/>
                    </a:xfrm>
                    <a:prstGeom prst="rect">
                      <a:avLst/>
                    </a:prstGeom>
                  </pic:spPr>
                </pic:pic>
              </a:graphicData>
            </a:graphic>
          </wp:inline>
        </w:drawing>
      </w:r>
    </w:p>
    <w:p w14:paraId="129E0DFE" w14:textId="77777777" w:rsidR="004C6CD2" w:rsidRDefault="00000000">
      <w:pPr>
        <w:spacing w:before="100" w:after="300"/>
        <w:jc w:val="center"/>
      </w:pPr>
      <w:r>
        <w:rPr>
          <w:i/>
          <w:iCs/>
          <w:sz w:val="22"/>
          <w:szCs w:val="22"/>
        </w:rPr>
        <w:t>Figure 3.1: Agile SDLC Process adopted for TrustForge</w:t>
      </w:r>
    </w:p>
    <w:p w14:paraId="548B8BCF" w14:textId="77777777" w:rsidR="004C6CD2" w:rsidRDefault="00000000">
      <w:pPr>
        <w:pStyle w:val="Heading2"/>
      </w:pPr>
      <w:r>
        <w:t>3.3.2 Project Schedule</w:t>
      </w:r>
    </w:p>
    <w:p w14:paraId="087F696E" w14:textId="77777777" w:rsidR="004C6CD2" w:rsidRDefault="00000000">
      <w:pPr>
        <w:spacing w:after="200" w:line="360" w:lineRule="auto"/>
        <w:jc w:val="both"/>
      </w:pPr>
      <w:r>
        <w:t>The project is scheduled over a period of nine months, from June 2026 to February 2027, structured into distinct but overlapping activity streams consistent with the Agile approach. Figure 3.2 presents the project schedule as a Gantt chart, indicating the duration of each major activity.</w:t>
      </w:r>
    </w:p>
    <w:p w14:paraId="1AFC63A6" w14:textId="77777777" w:rsidR="004C6CD2" w:rsidRDefault="00000000">
      <w:pPr>
        <w:spacing w:before="100" w:after="100"/>
        <w:jc w:val="center"/>
      </w:pPr>
      <w:r>
        <w:rPr>
          <w:noProof/>
        </w:rPr>
        <w:lastRenderedPageBreak/>
        <w:drawing>
          <wp:inline distT="0" distB="0" distL="0" distR="0" wp14:anchorId="266D29B9" wp14:editId="44E6707A">
            <wp:extent cx="4762500" cy="2276475"/>
            <wp:effectExtent l="0" t="0" r="0" b="0"/>
            <wp:docPr id="1191511228" name="Picture 119151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762500" cy="2276475"/>
                    </a:xfrm>
                    <a:prstGeom prst="rect">
                      <a:avLst/>
                    </a:prstGeom>
                  </pic:spPr>
                </pic:pic>
              </a:graphicData>
            </a:graphic>
          </wp:inline>
        </w:drawing>
      </w:r>
    </w:p>
    <w:p w14:paraId="5F87A41B" w14:textId="77777777" w:rsidR="004C6CD2" w:rsidRDefault="00000000">
      <w:pPr>
        <w:spacing w:before="100" w:after="300"/>
        <w:jc w:val="center"/>
      </w:pPr>
      <w:r>
        <w:rPr>
          <w:i/>
          <w:iCs/>
          <w:sz w:val="22"/>
          <w:szCs w:val="22"/>
        </w:rPr>
        <w:t>Figure 3.2: TrustForge Project Gantt Chart (June 2026 – February 2027)</w:t>
      </w:r>
    </w:p>
    <w:p w14:paraId="71AF809D" w14:textId="77777777" w:rsidR="004C6CD2" w:rsidRDefault="00000000">
      <w:pPr>
        <w:pStyle w:val="Heading1"/>
      </w:pPr>
      <w:r>
        <w:t>3.4 Software and Hardware Requirements</w:t>
      </w:r>
    </w:p>
    <w:p w14:paraId="74E5FAF2" w14:textId="77777777" w:rsidR="004C6CD2" w:rsidRDefault="00000000">
      <w:pPr>
        <w:spacing w:after="200" w:line="360" w:lineRule="auto"/>
        <w:jc w:val="both"/>
      </w:pPr>
      <w:r>
        <w:t>The successful development and deployment of TrustForge requires a defined set of software tools and hardware resources. These requirements are summarised in Tables 3.4 and 3.5.</w:t>
      </w:r>
    </w:p>
    <w:p w14:paraId="35D9161E" w14:textId="77777777" w:rsidR="004C6CD2" w:rsidRDefault="00000000">
      <w:pPr>
        <w:spacing w:before="300" w:after="120"/>
      </w:pPr>
      <w:r>
        <w:rPr>
          <w:b/>
          <w:bCs/>
        </w:rPr>
        <w:t>Table 3.4: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200"/>
      </w:tblGrid>
      <w:tr w:rsidR="004C6CD2" w14:paraId="1481BF78"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64324EA5" w14:textId="77777777" w:rsidR="004C6CD2" w:rsidRDefault="00000000">
            <w:pPr>
              <w:jc w:val="center"/>
            </w:pPr>
            <w:r>
              <w:rPr>
                <w:b/>
                <w:bCs/>
                <w:color w:val="FFFFFF"/>
                <w:sz w:val="22"/>
                <w:szCs w:val="22"/>
              </w:rPr>
              <w:t>S. No.</w:t>
            </w:r>
          </w:p>
        </w:tc>
        <w:tc>
          <w:tcPr>
            <w:tcW w:w="3400" w:type="dxa"/>
            <w:shd w:val="clear" w:color="auto" w:fill="1F4E78"/>
            <w:tcMar>
              <w:top w:w="80" w:type="dxa"/>
              <w:left w:w="100" w:type="dxa"/>
              <w:bottom w:w="80" w:type="dxa"/>
              <w:right w:w="100" w:type="dxa"/>
            </w:tcMar>
            <w:vAlign w:val="center"/>
          </w:tcPr>
          <w:p w14:paraId="78FFF04C" w14:textId="77777777" w:rsidR="004C6CD2" w:rsidRDefault="00000000">
            <w:pPr>
              <w:jc w:val="center"/>
            </w:pPr>
            <w:r>
              <w:rPr>
                <w:b/>
                <w:bCs/>
                <w:color w:val="FFFFFF"/>
                <w:sz w:val="22"/>
                <w:szCs w:val="22"/>
              </w:rPr>
              <w:t>Software / Tool</w:t>
            </w:r>
          </w:p>
        </w:tc>
        <w:tc>
          <w:tcPr>
            <w:tcW w:w="4200" w:type="dxa"/>
            <w:shd w:val="clear" w:color="auto" w:fill="1F4E78"/>
            <w:tcMar>
              <w:top w:w="80" w:type="dxa"/>
              <w:left w:w="100" w:type="dxa"/>
              <w:bottom w:w="80" w:type="dxa"/>
              <w:right w:w="100" w:type="dxa"/>
            </w:tcMar>
            <w:vAlign w:val="center"/>
          </w:tcPr>
          <w:p w14:paraId="0DB28415" w14:textId="77777777" w:rsidR="004C6CD2" w:rsidRDefault="00000000">
            <w:pPr>
              <w:jc w:val="center"/>
            </w:pPr>
            <w:r>
              <w:rPr>
                <w:b/>
                <w:bCs/>
                <w:color w:val="FFFFFF"/>
                <w:sz w:val="22"/>
                <w:szCs w:val="22"/>
              </w:rPr>
              <w:t>Purpose</w:t>
            </w:r>
          </w:p>
        </w:tc>
      </w:tr>
      <w:tr w:rsidR="004C6CD2" w14:paraId="1A5981BC" w14:textId="77777777">
        <w:tblPrEx>
          <w:tblCellMar>
            <w:top w:w="0" w:type="dxa"/>
            <w:bottom w:w="0" w:type="dxa"/>
          </w:tblCellMar>
        </w:tblPrEx>
        <w:tc>
          <w:tcPr>
            <w:tcW w:w="1400" w:type="dxa"/>
            <w:tcMar>
              <w:top w:w="80" w:type="dxa"/>
              <w:left w:w="100" w:type="dxa"/>
              <w:bottom w:w="80" w:type="dxa"/>
              <w:right w:w="100" w:type="dxa"/>
            </w:tcMar>
            <w:vAlign w:val="center"/>
          </w:tcPr>
          <w:p w14:paraId="509B2E04" w14:textId="77777777" w:rsidR="004C6CD2" w:rsidRDefault="00000000">
            <w:r>
              <w:rPr>
                <w:sz w:val="22"/>
                <w:szCs w:val="22"/>
              </w:rPr>
              <w:t>1</w:t>
            </w:r>
          </w:p>
        </w:tc>
        <w:tc>
          <w:tcPr>
            <w:tcW w:w="3400" w:type="dxa"/>
            <w:tcMar>
              <w:top w:w="80" w:type="dxa"/>
              <w:left w:w="100" w:type="dxa"/>
              <w:bottom w:w="80" w:type="dxa"/>
              <w:right w:w="100" w:type="dxa"/>
            </w:tcMar>
            <w:vAlign w:val="center"/>
          </w:tcPr>
          <w:p w14:paraId="6C413DF8" w14:textId="77777777" w:rsidR="004C6CD2" w:rsidRDefault="00000000">
            <w:r>
              <w:rPr>
                <w:sz w:val="22"/>
                <w:szCs w:val="22"/>
              </w:rPr>
              <w:t>Windows 11</w:t>
            </w:r>
          </w:p>
        </w:tc>
        <w:tc>
          <w:tcPr>
            <w:tcW w:w="4200" w:type="dxa"/>
            <w:tcMar>
              <w:top w:w="80" w:type="dxa"/>
              <w:left w:w="100" w:type="dxa"/>
              <w:bottom w:w="80" w:type="dxa"/>
              <w:right w:w="100" w:type="dxa"/>
            </w:tcMar>
            <w:vAlign w:val="center"/>
          </w:tcPr>
          <w:p w14:paraId="1DF3503A" w14:textId="77777777" w:rsidR="004C6CD2" w:rsidRDefault="00000000">
            <w:r>
              <w:rPr>
                <w:sz w:val="22"/>
                <w:szCs w:val="22"/>
              </w:rPr>
              <w:t>Development operating system</w:t>
            </w:r>
          </w:p>
        </w:tc>
      </w:tr>
      <w:tr w:rsidR="004C6CD2" w14:paraId="2757B9CF"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76D2D9C4" w14:textId="77777777" w:rsidR="004C6CD2" w:rsidRDefault="00000000">
            <w:r>
              <w:rPr>
                <w:sz w:val="22"/>
                <w:szCs w:val="22"/>
              </w:rPr>
              <w:t>2</w:t>
            </w:r>
          </w:p>
        </w:tc>
        <w:tc>
          <w:tcPr>
            <w:tcW w:w="3400" w:type="dxa"/>
            <w:shd w:val="clear" w:color="auto" w:fill="F2F2F2"/>
            <w:tcMar>
              <w:top w:w="80" w:type="dxa"/>
              <w:left w:w="100" w:type="dxa"/>
              <w:bottom w:w="80" w:type="dxa"/>
              <w:right w:w="100" w:type="dxa"/>
            </w:tcMar>
            <w:vAlign w:val="center"/>
          </w:tcPr>
          <w:p w14:paraId="11F9378E" w14:textId="77777777" w:rsidR="004C6CD2" w:rsidRDefault="00000000">
            <w:r>
              <w:rPr>
                <w:sz w:val="22"/>
                <w:szCs w:val="22"/>
              </w:rPr>
              <w:t>Visual Studio Code</w:t>
            </w:r>
          </w:p>
        </w:tc>
        <w:tc>
          <w:tcPr>
            <w:tcW w:w="4200" w:type="dxa"/>
            <w:shd w:val="clear" w:color="auto" w:fill="F2F2F2"/>
            <w:tcMar>
              <w:top w:w="80" w:type="dxa"/>
              <w:left w:w="100" w:type="dxa"/>
              <w:bottom w:w="80" w:type="dxa"/>
              <w:right w:w="100" w:type="dxa"/>
            </w:tcMar>
            <w:vAlign w:val="center"/>
          </w:tcPr>
          <w:p w14:paraId="20D50619" w14:textId="77777777" w:rsidR="004C6CD2" w:rsidRDefault="00000000">
            <w:r>
              <w:rPr>
                <w:sz w:val="22"/>
                <w:szCs w:val="22"/>
              </w:rPr>
              <w:t>Integrated development environment</w:t>
            </w:r>
          </w:p>
        </w:tc>
      </w:tr>
      <w:tr w:rsidR="004C6CD2" w14:paraId="7B992F89" w14:textId="77777777">
        <w:tblPrEx>
          <w:tblCellMar>
            <w:top w:w="0" w:type="dxa"/>
            <w:bottom w:w="0" w:type="dxa"/>
          </w:tblCellMar>
        </w:tblPrEx>
        <w:tc>
          <w:tcPr>
            <w:tcW w:w="1400" w:type="dxa"/>
            <w:tcMar>
              <w:top w:w="80" w:type="dxa"/>
              <w:left w:w="100" w:type="dxa"/>
              <w:bottom w:w="80" w:type="dxa"/>
              <w:right w:w="100" w:type="dxa"/>
            </w:tcMar>
            <w:vAlign w:val="center"/>
          </w:tcPr>
          <w:p w14:paraId="6B801409" w14:textId="77777777" w:rsidR="004C6CD2" w:rsidRDefault="00000000">
            <w:r>
              <w:rPr>
                <w:sz w:val="22"/>
                <w:szCs w:val="22"/>
              </w:rPr>
              <w:t>3</w:t>
            </w:r>
          </w:p>
        </w:tc>
        <w:tc>
          <w:tcPr>
            <w:tcW w:w="3400" w:type="dxa"/>
            <w:tcMar>
              <w:top w:w="80" w:type="dxa"/>
              <w:left w:w="100" w:type="dxa"/>
              <w:bottom w:w="80" w:type="dxa"/>
              <w:right w:w="100" w:type="dxa"/>
            </w:tcMar>
            <w:vAlign w:val="center"/>
          </w:tcPr>
          <w:p w14:paraId="2B8D954E" w14:textId="77777777" w:rsidR="004C6CD2" w:rsidRDefault="00000000">
            <w:r>
              <w:rPr>
                <w:sz w:val="22"/>
                <w:szCs w:val="22"/>
              </w:rPr>
              <w:t>Node.js</w:t>
            </w:r>
          </w:p>
        </w:tc>
        <w:tc>
          <w:tcPr>
            <w:tcW w:w="4200" w:type="dxa"/>
            <w:tcMar>
              <w:top w:w="80" w:type="dxa"/>
              <w:left w:w="100" w:type="dxa"/>
              <w:bottom w:w="80" w:type="dxa"/>
              <w:right w:w="100" w:type="dxa"/>
            </w:tcMar>
            <w:vAlign w:val="center"/>
          </w:tcPr>
          <w:p w14:paraId="71A5AADF" w14:textId="77777777" w:rsidR="004C6CD2" w:rsidRDefault="00000000">
            <w:r>
              <w:rPr>
                <w:sz w:val="22"/>
                <w:szCs w:val="22"/>
              </w:rPr>
              <w:t>JavaScript runtime for backend and tooling</w:t>
            </w:r>
          </w:p>
        </w:tc>
      </w:tr>
      <w:tr w:rsidR="004C6CD2" w14:paraId="564C7856"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3EC184CB" w14:textId="77777777" w:rsidR="004C6CD2" w:rsidRDefault="00000000">
            <w:r>
              <w:rPr>
                <w:sz w:val="22"/>
                <w:szCs w:val="22"/>
              </w:rPr>
              <w:t>4</w:t>
            </w:r>
          </w:p>
        </w:tc>
        <w:tc>
          <w:tcPr>
            <w:tcW w:w="3400" w:type="dxa"/>
            <w:shd w:val="clear" w:color="auto" w:fill="F2F2F2"/>
            <w:tcMar>
              <w:top w:w="80" w:type="dxa"/>
              <w:left w:w="100" w:type="dxa"/>
              <w:bottom w:w="80" w:type="dxa"/>
              <w:right w:w="100" w:type="dxa"/>
            </w:tcMar>
            <w:vAlign w:val="center"/>
          </w:tcPr>
          <w:p w14:paraId="21103A7D" w14:textId="77777777" w:rsidR="004C6CD2" w:rsidRDefault="00000000">
            <w:r>
              <w:rPr>
                <w:sz w:val="22"/>
                <w:szCs w:val="22"/>
              </w:rPr>
              <w:t>React.js</w:t>
            </w:r>
          </w:p>
        </w:tc>
        <w:tc>
          <w:tcPr>
            <w:tcW w:w="4200" w:type="dxa"/>
            <w:shd w:val="clear" w:color="auto" w:fill="F2F2F2"/>
            <w:tcMar>
              <w:top w:w="80" w:type="dxa"/>
              <w:left w:w="100" w:type="dxa"/>
              <w:bottom w:w="80" w:type="dxa"/>
              <w:right w:w="100" w:type="dxa"/>
            </w:tcMar>
            <w:vAlign w:val="center"/>
          </w:tcPr>
          <w:p w14:paraId="06A07F9E" w14:textId="77777777" w:rsidR="004C6CD2" w:rsidRDefault="00000000">
            <w:r>
              <w:rPr>
                <w:sz w:val="22"/>
                <w:szCs w:val="22"/>
              </w:rPr>
              <w:t>Frontend library for building the user interface</w:t>
            </w:r>
          </w:p>
        </w:tc>
      </w:tr>
      <w:tr w:rsidR="004C6CD2" w14:paraId="4D1989C0" w14:textId="77777777">
        <w:tblPrEx>
          <w:tblCellMar>
            <w:top w:w="0" w:type="dxa"/>
            <w:bottom w:w="0" w:type="dxa"/>
          </w:tblCellMar>
        </w:tblPrEx>
        <w:tc>
          <w:tcPr>
            <w:tcW w:w="1400" w:type="dxa"/>
            <w:tcMar>
              <w:top w:w="80" w:type="dxa"/>
              <w:left w:w="100" w:type="dxa"/>
              <w:bottom w:w="80" w:type="dxa"/>
              <w:right w:w="100" w:type="dxa"/>
            </w:tcMar>
            <w:vAlign w:val="center"/>
          </w:tcPr>
          <w:p w14:paraId="4EB14DF6" w14:textId="77777777" w:rsidR="004C6CD2" w:rsidRDefault="00000000">
            <w:r>
              <w:rPr>
                <w:sz w:val="22"/>
                <w:szCs w:val="22"/>
              </w:rPr>
              <w:t>5</w:t>
            </w:r>
          </w:p>
        </w:tc>
        <w:tc>
          <w:tcPr>
            <w:tcW w:w="3400" w:type="dxa"/>
            <w:tcMar>
              <w:top w:w="80" w:type="dxa"/>
              <w:left w:w="100" w:type="dxa"/>
              <w:bottom w:w="80" w:type="dxa"/>
              <w:right w:w="100" w:type="dxa"/>
            </w:tcMar>
            <w:vAlign w:val="center"/>
          </w:tcPr>
          <w:p w14:paraId="0308C497" w14:textId="77777777" w:rsidR="004C6CD2" w:rsidRDefault="00000000">
            <w:r>
              <w:rPr>
                <w:sz w:val="22"/>
                <w:szCs w:val="22"/>
              </w:rPr>
              <w:t>Tailwind CSS</w:t>
            </w:r>
          </w:p>
        </w:tc>
        <w:tc>
          <w:tcPr>
            <w:tcW w:w="4200" w:type="dxa"/>
            <w:tcMar>
              <w:top w:w="80" w:type="dxa"/>
              <w:left w:w="100" w:type="dxa"/>
              <w:bottom w:w="80" w:type="dxa"/>
              <w:right w:w="100" w:type="dxa"/>
            </w:tcMar>
            <w:vAlign w:val="center"/>
          </w:tcPr>
          <w:p w14:paraId="026A8FC1" w14:textId="77777777" w:rsidR="004C6CD2" w:rsidRDefault="00000000">
            <w:r>
              <w:rPr>
                <w:sz w:val="22"/>
                <w:szCs w:val="22"/>
              </w:rPr>
              <w:t>Utility-first CSS framework for styling</w:t>
            </w:r>
          </w:p>
        </w:tc>
      </w:tr>
      <w:tr w:rsidR="004C6CD2" w14:paraId="0C0EACD2"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67C662C9" w14:textId="77777777" w:rsidR="004C6CD2" w:rsidRDefault="00000000">
            <w:r>
              <w:rPr>
                <w:sz w:val="22"/>
                <w:szCs w:val="22"/>
              </w:rPr>
              <w:t>6</w:t>
            </w:r>
          </w:p>
        </w:tc>
        <w:tc>
          <w:tcPr>
            <w:tcW w:w="3400" w:type="dxa"/>
            <w:shd w:val="clear" w:color="auto" w:fill="F2F2F2"/>
            <w:tcMar>
              <w:top w:w="80" w:type="dxa"/>
              <w:left w:w="100" w:type="dxa"/>
              <w:bottom w:w="80" w:type="dxa"/>
              <w:right w:w="100" w:type="dxa"/>
            </w:tcMar>
            <w:vAlign w:val="center"/>
          </w:tcPr>
          <w:p w14:paraId="40C89BA0" w14:textId="77777777" w:rsidR="004C6CD2" w:rsidRDefault="00000000">
            <w:r>
              <w:rPr>
                <w:sz w:val="22"/>
                <w:szCs w:val="22"/>
              </w:rPr>
              <w:t>Express.js</w:t>
            </w:r>
          </w:p>
        </w:tc>
        <w:tc>
          <w:tcPr>
            <w:tcW w:w="4200" w:type="dxa"/>
            <w:shd w:val="clear" w:color="auto" w:fill="F2F2F2"/>
            <w:tcMar>
              <w:top w:w="80" w:type="dxa"/>
              <w:left w:w="100" w:type="dxa"/>
              <w:bottom w:w="80" w:type="dxa"/>
              <w:right w:w="100" w:type="dxa"/>
            </w:tcMar>
            <w:vAlign w:val="center"/>
          </w:tcPr>
          <w:p w14:paraId="6B072476" w14:textId="77777777" w:rsidR="004C6CD2" w:rsidRDefault="00000000">
            <w:r>
              <w:rPr>
                <w:sz w:val="22"/>
                <w:szCs w:val="22"/>
              </w:rPr>
              <w:t>Backend web application framework</w:t>
            </w:r>
          </w:p>
        </w:tc>
      </w:tr>
      <w:tr w:rsidR="004C6CD2" w14:paraId="5A1C9235" w14:textId="77777777">
        <w:tblPrEx>
          <w:tblCellMar>
            <w:top w:w="0" w:type="dxa"/>
            <w:bottom w:w="0" w:type="dxa"/>
          </w:tblCellMar>
        </w:tblPrEx>
        <w:tc>
          <w:tcPr>
            <w:tcW w:w="1400" w:type="dxa"/>
            <w:tcMar>
              <w:top w:w="80" w:type="dxa"/>
              <w:left w:w="100" w:type="dxa"/>
              <w:bottom w:w="80" w:type="dxa"/>
              <w:right w:w="100" w:type="dxa"/>
            </w:tcMar>
            <w:vAlign w:val="center"/>
          </w:tcPr>
          <w:p w14:paraId="2A08A1C6" w14:textId="77777777" w:rsidR="004C6CD2" w:rsidRDefault="00000000">
            <w:r>
              <w:rPr>
                <w:sz w:val="22"/>
                <w:szCs w:val="22"/>
              </w:rPr>
              <w:t>7</w:t>
            </w:r>
          </w:p>
        </w:tc>
        <w:tc>
          <w:tcPr>
            <w:tcW w:w="3400" w:type="dxa"/>
            <w:tcMar>
              <w:top w:w="80" w:type="dxa"/>
              <w:left w:w="100" w:type="dxa"/>
              <w:bottom w:w="80" w:type="dxa"/>
              <w:right w:w="100" w:type="dxa"/>
            </w:tcMar>
            <w:vAlign w:val="center"/>
          </w:tcPr>
          <w:p w14:paraId="2832E639" w14:textId="77777777" w:rsidR="004C6CD2" w:rsidRDefault="00000000">
            <w:r>
              <w:rPr>
                <w:sz w:val="22"/>
                <w:szCs w:val="22"/>
              </w:rPr>
              <w:t>Git</w:t>
            </w:r>
          </w:p>
        </w:tc>
        <w:tc>
          <w:tcPr>
            <w:tcW w:w="4200" w:type="dxa"/>
            <w:tcMar>
              <w:top w:w="80" w:type="dxa"/>
              <w:left w:w="100" w:type="dxa"/>
              <w:bottom w:w="80" w:type="dxa"/>
              <w:right w:w="100" w:type="dxa"/>
            </w:tcMar>
            <w:vAlign w:val="center"/>
          </w:tcPr>
          <w:p w14:paraId="43B6E283" w14:textId="77777777" w:rsidR="004C6CD2" w:rsidRDefault="00000000">
            <w:r>
              <w:rPr>
                <w:sz w:val="22"/>
                <w:szCs w:val="22"/>
              </w:rPr>
              <w:t>Distributed version control system</w:t>
            </w:r>
          </w:p>
        </w:tc>
      </w:tr>
      <w:tr w:rsidR="004C6CD2" w14:paraId="498562A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521D432" w14:textId="77777777" w:rsidR="004C6CD2" w:rsidRDefault="00000000">
            <w:r>
              <w:rPr>
                <w:sz w:val="22"/>
                <w:szCs w:val="22"/>
              </w:rPr>
              <w:t>8</w:t>
            </w:r>
          </w:p>
        </w:tc>
        <w:tc>
          <w:tcPr>
            <w:tcW w:w="3400" w:type="dxa"/>
            <w:shd w:val="clear" w:color="auto" w:fill="F2F2F2"/>
            <w:tcMar>
              <w:top w:w="80" w:type="dxa"/>
              <w:left w:w="100" w:type="dxa"/>
              <w:bottom w:w="80" w:type="dxa"/>
              <w:right w:w="100" w:type="dxa"/>
            </w:tcMar>
            <w:vAlign w:val="center"/>
          </w:tcPr>
          <w:p w14:paraId="4DD64CF1" w14:textId="77777777" w:rsidR="004C6CD2" w:rsidRDefault="00000000">
            <w:r>
              <w:rPr>
                <w:sz w:val="22"/>
                <w:szCs w:val="22"/>
              </w:rPr>
              <w:t>GitHub</w:t>
            </w:r>
          </w:p>
        </w:tc>
        <w:tc>
          <w:tcPr>
            <w:tcW w:w="4200" w:type="dxa"/>
            <w:shd w:val="clear" w:color="auto" w:fill="F2F2F2"/>
            <w:tcMar>
              <w:top w:w="80" w:type="dxa"/>
              <w:left w:w="100" w:type="dxa"/>
              <w:bottom w:w="80" w:type="dxa"/>
              <w:right w:w="100" w:type="dxa"/>
            </w:tcMar>
            <w:vAlign w:val="center"/>
          </w:tcPr>
          <w:p w14:paraId="31529E08" w14:textId="77777777" w:rsidR="004C6CD2" w:rsidRDefault="00000000">
            <w:r>
              <w:rPr>
                <w:sz w:val="22"/>
                <w:szCs w:val="22"/>
              </w:rPr>
              <w:t>Remote repository hosting and collaboration</w:t>
            </w:r>
          </w:p>
        </w:tc>
      </w:tr>
      <w:tr w:rsidR="004C6CD2" w14:paraId="65BCF54C" w14:textId="77777777">
        <w:tblPrEx>
          <w:tblCellMar>
            <w:top w:w="0" w:type="dxa"/>
            <w:bottom w:w="0" w:type="dxa"/>
          </w:tblCellMar>
        </w:tblPrEx>
        <w:tc>
          <w:tcPr>
            <w:tcW w:w="1400" w:type="dxa"/>
            <w:tcMar>
              <w:top w:w="80" w:type="dxa"/>
              <w:left w:w="100" w:type="dxa"/>
              <w:bottom w:w="80" w:type="dxa"/>
              <w:right w:w="100" w:type="dxa"/>
            </w:tcMar>
            <w:vAlign w:val="center"/>
          </w:tcPr>
          <w:p w14:paraId="1D25D6DE" w14:textId="77777777" w:rsidR="004C6CD2" w:rsidRDefault="00000000">
            <w:r>
              <w:rPr>
                <w:sz w:val="22"/>
                <w:szCs w:val="22"/>
              </w:rPr>
              <w:t>9</w:t>
            </w:r>
          </w:p>
        </w:tc>
        <w:tc>
          <w:tcPr>
            <w:tcW w:w="3400" w:type="dxa"/>
            <w:tcMar>
              <w:top w:w="80" w:type="dxa"/>
              <w:left w:w="100" w:type="dxa"/>
              <w:bottom w:w="80" w:type="dxa"/>
              <w:right w:w="100" w:type="dxa"/>
            </w:tcMar>
            <w:vAlign w:val="center"/>
          </w:tcPr>
          <w:p w14:paraId="4FB0B958" w14:textId="77777777" w:rsidR="004C6CD2" w:rsidRDefault="00000000">
            <w:r>
              <w:rPr>
                <w:sz w:val="22"/>
                <w:szCs w:val="22"/>
              </w:rPr>
              <w:t>Supabase</w:t>
            </w:r>
          </w:p>
        </w:tc>
        <w:tc>
          <w:tcPr>
            <w:tcW w:w="4200" w:type="dxa"/>
            <w:tcMar>
              <w:top w:w="80" w:type="dxa"/>
              <w:left w:w="100" w:type="dxa"/>
              <w:bottom w:w="80" w:type="dxa"/>
              <w:right w:w="100" w:type="dxa"/>
            </w:tcMar>
            <w:vAlign w:val="center"/>
          </w:tcPr>
          <w:p w14:paraId="49C355BC" w14:textId="77777777" w:rsidR="004C6CD2" w:rsidRDefault="00000000">
            <w:r>
              <w:rPr>
                <w:sz w:val="22"/>
                <w:szCs w:val="22"/>
              </w:rPr>
              <w:t>Managed PostgreSQL database and authentication service</w:t>
            </w:r>
          </w:p>
        </w:tc>
      </w:tr>
      <w:tr w:rsidR="004C6CD2" w14:paraId="532B1803"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1D1B42F2" w14:textId="77777777" w:rsidR="004C6CD2" w:rsidRDefault="00000000">
            <w:r>
              <w:rPr>
                <w:sz w:val="22"/>
                <w:szCs w:val="22"/>
              </w:rPr>
              <w:t>10</w:t>
            </w:r>
          </w:p>
        </w:tc>
        <w:tc>
          <w:tcPr>
            <w:tcW w:w="3400" w:type="dxa"/>
            <w:shd w:val="clear" w:color="auto" w:fill="F2F2F2"/>
            <w:tcMar>
              <w:top w:w="80" w:type="dxa"/>
              <w:left w:w="100" w:type="dxa"/>
              <w:bottom w:w="80" w:type="dxa"/>
              <w:right w:w="100" w:type="dxa"/>
            </w:tcMar>
            <w:vAlign w:val="center"/>
          </w:tcPr>
          <w:p w14:paraId="39E40BB1" w14:textId="77777777" w:rsidR="004C6CD2" w:rsidRDefault="00000000">
            <w:r>
              <w:rPr>
                <w:sz w:val="22"/>
                <w:szCs w:val="22"/>
              </w:rPr>
              <w:t>Postman</w:t>
            </w:r>
          </w:p>
        </w:tc>
        <w:tc>
          <w:tcPr>
            <w:tcW w:w="4200" w:type="dxa"/>
            <w:shd w:val="clear" w:color="auto" w:fill="F2F2F2"/>
            <w:tcMar>
              <w:top w:w="80" w:type="dxa"/>
              <w:left w:w="100" w:type="dxa"/>
              <w:bottom w:w="80" w:type="dxa"/>
              <w:right w:w="100" w:type="dxa"/>
            </w:tcMar>
            <w:vAlign w:val="center"/>
          </w:tcPr>
          <w:p w14:paraId="7CA14D9A" w14:textId="77777777" w:rsidR="004C6CD2" w:rsidRDefault="00000000">
            <w:r>
              <w:rPr>
                <w:sz w:val="22"/>
                <w:szCs w:val="22"/>
              </w:rPr>
              <w:t>API testing and documentation tool</w:t>
            </w:r>
          </w:p>
        </w:tc>
      </w:tr>
      <w:tr w:rsidR="004C6CD2" w14:paraId="619E514D" w14:textId="77777777">
        <w:tblPrEx>
          <w:tblCellMar>
            <w:top w:w="0" w:type="dxa"/>
            <w:bottom w:w="0" w:type="dxa"/>
          </w:tblCellMar>
        </w:tblPrEx>
        <w:tc>
          <w:tcPr>
            <w:tcW w:w="1400" w:type="dxa"/>
            <w:tcMar>
              <w:top w:w="80" w:type="dxa"/>
              <w:left w:w="100" w:type="dxa"/>
              <w:bottom w:w="80" w:type="dxa"/>
              <w:right w:w="100" w:type="dxa"/>
            </w:tcMar>
            <w:vAlign w:val="center"/>
          </w:tcPr>
          <w:p w14:paraId="374509BA" w14:textId="77777777" w:rsidR="004C6CD2" w:rsidRDefault="00000000">
            <w:r>
              <w:rPr>
                <w:sz w:val="22"/>
                <w:szCs w:val="22"/>
              </w:rPr>
              <w:t>11</w:t>
            </w:r>
          </w:p>
        </w:tc>
        <w:tc>
          <w:tcPr>
            <w:tcW w:w="3400" w:type="dxa"/>
            <w:tcMar>
              <w:top w:w="80" w:type="dxa"/>
              <w:left w:w="100" w:type="dxa"/>
              <w:bottom w:w="80" w:type="dxa"/>
              <w:right w:w="100" w:type="dxa"/>
            </w:tcMar>
            <w:vAlign w:val="center"/>
          </w:tcPr>
          <w:p w14:paraId="6E92E7DA" w14:textId="77777777" w:rsidR="004C6CD2" w:rsidRDefault="00000000">
            <w:r>
              <w:rPr>
                <w:sz w:val="22"/>
                <w:szCs w:val="22"/>
              </w:rPr>
              <w:t>Google Chrome</w:t>
            </w:r>
          </w:p>
        </w:tc>
        <w:tc>
          <w:tcPr>
            <w:tcW w:w="4200" w:type="dxa"/>
            <w:tcMar>
              <w:top w:w="80" w:type="dxa"/>
              <w:left w:w="100" w:type="dxa"/>
              <w:bottom w:w="80" w:type="dxa"/>
              <w:right w:w="100" w:type="dxa"/>
            </w:tcMar>
            <w:vAlign w:val="center"/>
          </w:tcPr>
          <w:p w14:paraId="14D59ABF" w14:textId="77777777" w:rsidR="004C6CD2" w:rsidRDefault="00000000">
            <w:r>
              <w:rPr>
                <w:sz w:val="22"/>
                <w:szCs w:val="22"/>
              </w:rPr>
              <w:t>Primary browser for testing and debugging</w:t>
            </w:r>
          </w:p>
        </w:tc>
      </w:tr>
    </w:tbl>
    <w:p w14:paraId="11A1CE7E" w14:textId="77777777" w:rsidR="004C6CD2" w:rsidRDefault="00000000">
      <w:pPr>
        <w:spacing w:before="300" w:after="120"/>
      </w:pPr>
      <w:r>
        <w:rPr>
          <w:b/>
          <w:bCs/>
        </w:rPr>
        <w:t>Table 3.5: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400"/>
        <w:gridCol w:w="4200"/>
      </w:tblGrid>
      <w:tr w:rsidR="004C6CD2" w14:paraId="54F96412" w14:textId="77777777">
        <w:tblPrEx>
          <w:tblCellMar>
            <w:top w:w="0" w:type="dxa"/>
            <w:bottom w:w="0" w:type="dxa"/>
          </w:tblCellMar>
        </w:tblPrEx>
        <w:trPr>
          <w:tblHeader/>
        </w:trPr>
        <w:tc>
          <w:tcPr>
            <w:tcW w:w="1400" w:type="dxa"/>
            <w:shd w:val="clear" w:color="auto" w:fill="1F4E78"/>
            <w:tcMar>
              <w:top w:w="80" w:type="dxa"/>
              <w:left w:w="100" w:type="dxa"/>
              <w:bottom w:w="80" w:type="dxa"/>
              <w:right w:w="100" w:type="dxa"/>
            </w:tcMar>
            <w:vAlign w:val="center"/>
          </w:tcPr>
          <w:p w14:paraId="077B713F" w14:textId="77777777" w:rsidR="004C6CD2" w:rsidRDefault="00000000">
            <w:pPr>
              <w:jc w:val="center"/>
            </w:pPr>
            <w:r>
              <w:rPr>
                <w:b/>
                <w:bCs/>
                <w:color w:val="FFFFFF"/>
                <w:sz w:val="22"/>
                <w:szCs w:val="22"/>
              </w:rPr>
              <w:lastRenderedPageBreak/>
              <w:t>S. No.</w:t>
            </w:r>
          </w:p>
        </w:tc>
        <w:tc>
          <w:tcPr>
            <w:tcW w:w="3400" w:type="dxa"/>
            <w:shd w:val="clear" w:color="auto" w:fill="1F4E78"/>
            <w:tcMar>
              <w:top w:w="80" w:type="dxa"/>
              <w:left w:w="100" w:type="dxa"/>
              <w:bottom w:w="80" w:type="dxa"/>
              <w:right w:w="100" w:type="dxa"/>
            </w:tcMar>
            <w:vAlign w:val="center"/>
          </w:tcPr>
          <w:p w14:paraId="25B43D94" w14:textId="77777777" w:rsidR="004C6CD2" w:rsidRDefault="00000000">
            <w:pPr>
              <w:jc w:val="center"/>
            </w:pPr>
            <w:r>
              <w:rPr>
                <w:b/>
                <w:bCs/>
                <w:color w:val="FFFFFF"/>
                <w:sz w:val="22"/>
                <w:szCs w:val="22"/>
              </w:rPr>
              <w:t>Component</w:t>
            </w:r>
          </w:p>
        </w:tc>
        <w:tc>
          <w:tcPr>
            <w:tcW w:w="4200" w:type="dxa"/>
            <w:shd w:val="clear" w:color="auto" w:fill="1F4E78"/>
            <w:tcMar>
              <w:top w:w="80" w:type="dxa"/>
              <w:left w:w="100" w:type="dxa"/>
              <w:bottom w:w="80" w:type="dxa"/>
              <w:right w:w="100" w:type="dxa"/>
            </w:tcMar>
            <w:vAlign w:val="center"/>
          </w:tcPr>
          <w:p w14:paraId="0EAB1961" w14:textId="77777777" w:rsidR="004C6CD2" w:rsidRDefault="00000000">
            <w:pPr>
              <w:jc w:val="center"/>
            </w:pPr>
            <w:r>
              <w:rPr>
                <w:b/>
                <w:bCs/>
                <w:color w:val="FFFFFF"/>
                <w:sz w:val="22"/>
                <w:szCs w:val="22"/>
              </w:rPr>
              <w:t>Minimum Specification</w:t>
            </w:r>
          </w:p>
        </w:tc>
      </w:tr>
      <w:tr w:rsidR="004C6CD2" w14:paraId="6214833E" w14:textId="77777777">
        <w:tblPrEx>
          <w:tblCellMar>
            <w:top w:w="0" w:type="dxa"/>
            <w:bottom w:w="0" w:type="dxa"/>
          </w:tblCellMar>
        </w:tblPrEx>
        <w:tc>
          <w:tcPr>
            <w:tcW w:w="1400" w:type="dxa"/>
            <w:tcMar>
              <w:top w:w="80" w:type="dxa"/>
              <w:left w:w="100" w:type="dxa"/>
              <w:bottom w:w="80" w:type="dxa"/>
              <w:right w:w="100" w:type="dxa"/>
            </w:tcMar>
            <w:vAlign w:val="center"/>
          </w:tcPr>
          <w:p w14:paraId="7E80EB77" w14:textId="77777777" w:rsidR="004C6CD2" w:rsidRDefault="00000000">
            <w:r>
              <w:rPr>
                <w:sz w:val="22"/>
                <w:szCs w:val="22"/>
              </w:rPr>
              <w:t>1</w:t>
            </w:r>
          </w:p>
        </w:tc>
        <w:tc>
          <w:tcPr>
            <w:tcW w:w="3400" w:type="dxa"/>
            <w:tcMar>
              <w:top w:w="80" w:type="dxa"/>
              <w:left w:w="100" w:type="dxa"/>
              <w:bottom w:w="80" w:type="dxa"/>
              <w:right w:w="100" w:type="dxa"/>
            </w:tcMar>
            <w:vAlign w:val="center"/>
          </w:tcPr>
          <w:p w14:paraId="32D627C5" w14:textId="77777777" w:rsidR="004C6CD2" w:rsidRDefault="00000000">
            <w:r>
              <w:rPr>
                <w:sz w:val="22"/>
                <w:szCs w:val="22"/>
              </w:rPr>
              <w:t>Processor</w:t>
            </w:r>
          </w:p>
        </w:tc>
        <w:tc>
          <w:tcPr>
            <w:tcW w:w="4200" w:type="dxa"/>
            <w:tcMar>
              <w:top w:w="80" w:type="dxa"/>
              <w:left w:w="100" w:type="dxa"/>
              <w:bottom w:w="80" w:type="dxa"/>
              <w:right w:w="100" w:type="dxa"/>
            </w:tcMar>
            <w:vAlign w:val="center"/>
          </w:tcPr>
          <w:p w14:paraId="5CC08E00" w14:textId="77777777" w:rsidR="004C6CD2" w:rsidRDefault="00000000">
            <w:r>
              <w:rPr>
                <w:sz w:val="22"/>
                <w:szCs w:val="22"/>
              </w:rPr>
              <w:t>Intel Core i5 (or equivalent)</w:t>
            </w:r>
          </w:p>
        </w:tc>
      </w:tr>
      <w:tr w:rsidR="004C6CD2" w14:paraId="2F1D02CC"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47FBDB48" w14:textId="77777777" w:rsidR="004C6CD2" w:rsidRDefault="00000000">
            <w:r>
              <w:rPr>
                <w:sz w:val="22"/>
                <w:szCs w:val="22"/>
              </w:rPr>
              <w:t>2</w:t>
            </w:r>
          </w:p>
        </w:tc>
        <w:tc>
          <w:tcPr>
            <w:tcW w:w="3400" w:type="dxa"/>
            <w:shd w:val="clear" w:color="auto" w:fill="F2F2F2"/>
            <w:tcMar>
              <w:top w:w="80" w:type="dxa"/>
              <w:left w:w="100" w:type="dxa"/>
              <w:bottom w:w="80" w:type="dxa"/>
              <w:right w:w="100" w:type="dxa"/>
            </w:tcMar>
            <w:vAlign w:val="center"/>
          </w:tcPr>
          <w:p w14:paraId="2418395E" w14:textId="77777777" w:rsidR="004C6CD2" w:rsidRDefault="00000000">
            <w:r>
              <w:rPr>
                <w:sz w:val="22"/>
                <w:szCs w:val="22"/>
              </w:rPr>
              <w:t>RAM</w:t>
            </w:r>
          </w:p>
        </w:tc>
        <w:tc>
          <w:tcPr>
            <w:tcW w:w="4200" w:type="dxa"/>
            <w:shd w:val="clear" w:color="auto" w:fill="F2F2F2"/>
            <w:tcMar>
              <w:top w:w="80" w:type="dxa"/>
              <w:left w:w="100" w:type="dxa"/>
              <w:bottom w:w="80" w:type="dxa"/>
              <w:right w:w="100" w:type="dxa"/>
            </w:tcMar>
            <w:vAlign w:val="center"/>
          </w:tcPr>
          <w:p w14:paraId="505D8751" w14:textId="77777777" w:rsidR="004C6CD2" w:rsidRDefault="00000000">
            <w:r>
              <w:rPr>
                <w:sz w:val="22"/>
                <w:szCs w:val="22"/>
              </w:rPr>
              <w:t>8 GB</w:t>
            </w:r>
          </w:p>
        </w:tc>
      </w:tr>
      <w:tr w:rsidR="004C6CD2" w14:paraId="6BFE0046" w14:textId="77777777">
        <w:tblPrEx>
          <w:tblCellMar>
            <w:top w:w="0" w:type="dxa"/>
            <w:bottom w:w="0" w:type="dxa"/>
          </w:tblCellMar>
        </w:tblPrEx>
        <w:tc>
          <w:tcPr>
            <w:tcW w:w="1400" w:type="dxa"/>
            <w:tcMar>
              <w:top w:w="80" w:type="dxa"/>
              <w:left w:w="100" w:type="dxa"/>
              <w:bottom w:w="80" w:type="dxa"/>
              <w:right w:w="100" w:type="dxa"/>
            </w:tcMar>
            <w:vAlign w:val="center"/>
          </w:tcPr>
          <w:p w14:paraId="070113D2" w14:textId="77777777" w:rsidR="004C6CD2" w:rsidRDefault="00000000">
            <w:r>
              <w:rPr>
                <w:sz w:val="22"/>
                <w:szCs w:val="22"/>
              </w:rPr>
              <w:t>3</w:t>
            </w:r>
          </w:p>
        </w:tc>
        <w:tc>
          <w:tcPr>
            <w:tcW w:w="3400" w:type="dxa"/>
            <w:tcMar>
              <w:top w:w="80" w:type="dxa"/>
              <w:left w:w="100" w:type="dxa"/>
              <w:bottom w:w="80" w:type="dxa"/>
              <w:right w:w="100" w:type="dxa"/>
            </w:tcMar>
            <w:vAlign w:val="center"/>
          </w:tcPr>
          <w:p w14:paraId="4F620C3F" w14:textId="77777777" w:rsidR="004C6CD2" w:rsidRDefault="00000000">
            <w:r>
              <w:rPr>
                <w:sz w:val="22"/>
                <w:szCs w:val="22"/>
              </w:rPr>
              <w:t>Storage</w:t>
            </w:r>
          </w:p>
        </w:tc>
        <w:tc>
          <w:tcPr>
            <w:tcW w:w="4200" w:type="dxa"/>
            <w:tcMar>
              <w:top w:w="80" w:type="dxa"/>
              <w:left w:w="100" w:type="dxa"/>
              <w:bottom w:w="80" w:type="dxa"/>
              <w:right w:w="100" w:type="dxa"/>
            </w:tcMar>
            <w:vAlign w:val="center"/>
          </w:tcPr>
          <w:p w14:paraId="7F7CA61F" w14:textId="77777777" w:rsidR="004C6CD2" w:rsidRDefault="00000000">
            <w:r>
              <w:rPr>
                <w:sz w:val="22"/>
                <w:szCs w:val="22"/>
              </w:rPr>
              <w:t>256 GB SSD</w:t>
            </w:r>
          </w:p>
        </w:tc>
      </w:tr>
      <w:tr w:rsidR="004C6CD2" w14:paraId="2C4BDA3F" w14:textId="77777777">
        <w:tblPrEx>
          <w:tblCellMar>
            <w:top w:w="0" w:type="dxa"/>
            <w:bottom w:w="0" w:type="dxa"/>
          </w:tblCellMar>
        </w:tblPrEx>
        <w:tc>
          <w:tcPr>
            <w:tcW w:w="1400" w:type="dxa"/>
            <w:shd w:val="clear" w:color="auto" w:fill="F2F2F2"/>
            <w:tcMar>
              <w:top w:w="80" w:type="dxa"/>
              <w:left w:w="100" w:type="dxa"/>
              <w:bottom w:w="80" w:type="dxa"/>
              <w:right w:w="100" w:type="dxa"/>
            </w:tcMar>
            <w:vAlign w:val="center"/>
          </w:tcPr>
          <w:p w14:paraId="0A5D77F1" w14:textId="77777777" w:rsidR="004C6CD2" w:rsidRDefault="00000000">
            <w:r>
              <w:rPr>
                <w:sz w:val="22"/>
                <w:szCs w:val="22"/>
              </w:rPr>
              <w:t>4</w:t>
            </w:r>
          </w:p>
        </w:tc>
        <w:tc>
          <w:tcPr>
            <w:tcW w:w="3400" w:type="dxa"/>
            <w:shd w:val="clear" w:color="auto" w:fill="F2F2F2"/>
            <w:tcMar>
              <w:top w:w="80" w:type="dxa"/>
              <w:left w:w="100" w:type="dxa"/>
              <w:bottom w:w="80" w:type="dxa"/>
              <w:right w:w="100" w:type="dxa"/>
            </w:tcMar>
            <w:vAlign w:val="center"/>
          </w:tcPr>
          <w:p w14:paraId="3ECF0B6D" w14:textId="77777777" w:rsidR="004C6CD2" w:rsidRDefault="00000000">
            <w:r>
              <w:rPr>
                <w:sz w:val="22"/>
                <w:szCs w:val="22"/>
              </w:rPr>
              <w:t>Network</w:t>
            </w:r>
          </w:p>
        </w:tc>
        <w:tc>
          <w:tcPr>
            <w:tcW w:w="4200" w:type="dxa"/>
            <w:shd w:val="clear" w:color="auto" w:fill="F2F2F2"/>
            <w:tcMar>
              <w:top w:w="80" w:type="dxa"/>
              <w:left w:w="100" w:type="dxa"/>
              <w:bottom w:w="80" w:type="dxa"/>
              <w:right w:w="100" w:type="dxa"/>
            </w:tcMar>
            <w:vAlign w:val="center"/>
          </w:tcPr>
          <w:p w14:paraId="27F63B40" w14:textId="77777777" w:rsidR="004C6CD2" w:rsidRDefault="00000000">
            <w:r>
              <w:rPr>
                <w:sz w:val="22"/>
                <w:szCs w:val="22"/>
              </w:rPr>
              <w:t>Stable broadband internet connection</w:t>
            </w:r>
          </w:p>
        </w:tc>
      </w:tr>
      <w:tr w:rsidR="004C6CD2" w14:paraId="02D0C391" w14:textId="77777777">
        <w:tblPrEx>
          <w:tblCellMar>
            <w:top w:w="0" w:type="dxa"/>
            <w:bottom w:w="0" w:type="dxa"/>
          </w:tblCellMar>
        </w:tblPrEx>
        <w:tc>
          <w:tcPr>
            <w:tcW w:w="1400" w:type="dxa"/>
            <w:tcMar>
              <w:top w:w="80" w:type="dxa"/>
              <w:left w:w="100" w:type="dxa"/>
              <w:bottom w:w="80" w:type="dxa"/>
              <w:right w:w="100" w:type="dxa"/>
            </w:tcMar>
            <w:vAlign w:val="center"/>
          </w:tcPr>
          <w:p w14:paraId="75006E1D" w14:textId="77777777" w:rsidR="004C6CD2" w:rsidRDefault="00000000">
            <w:r>
              <w:rPr>
                <w:sz w:val="22"/>
                <w:szCs w:val="22"/>
              </w:rPr>
              <w:t>5</w:t>
            </w:r>
          </w:p>
        </w:tc>
        <w:tc>
          <w:tcPr>
            <w:tcW w:w="3400" w:type="dxa"/>
            <w:tcMar>
              <w:top w:w="80" w:type="dxa"/>
              <w:left w:w="100" w:type="dxa"/>
              <w:bottom w:w="80" w:type="dxa"/>
              <w:right w:w="100" w:type="dxa"/>
            </w:tcMar>
            <w:vAlign w:val="center"/>
          </w:tcPr>
          <w:p w14:paraId="2C8D3676" w14:textId="77777777" w:rsidR="004C6CD2" w:rsidRDefault="00000000">
            <w:r>
              <w:rPr>
                <w:sz w:val="22"/>
                <w:szCs w:val="22"/>
              </w:rPr>
              <w:t>Input Devices</w:t>
            </w:r>
          </w:p>
        </w:tc>
        <w:tc>
          <w:tcPr>
            <w:tcW w:w="4200" w:type="dxa"/>
            <w:tcMar>
              <w:top w:w="80" w:type="dxa"/>
              <w:left w:w="100" w:type="dxa"/>
              <w:bottom w:w="80" w:type="dxa"/>
              <w:right w:w="100" w:type="dxa"/>
            </w:tcMar>
            <w:vAlign w:val="center"/>
          </w:tcPr>
          <w:p w14:paraId="406F244F" w14:textId="77777777" w:rsidR="004C6CD2" w:rsidRDefault="00000000">
            <w:r>
              <w:rPr>
                <w:sz w:val="22"/>
                <w:szCs w:val="22"/>
              </w:rPr>
              <w:t>Keyboard and mouse</w:t>
            </w:r>
          </w:p>
        </w:tc>
      </w:tr>
    </w:tbl>
    <w:p w14:paraId="1DEB557D" w14:textId="77777777" w:rsidR="004C6CD2" w:rsidRDefault="00000000">
      <w:pPr>
        <w:pStyle w:val="Heading1"/>
      </w:pPr>
      <w:r>
        <w:t>3.5 Preliminary Product Description</w:t>
      </w:r>
    </w:p>
    <w:p w14:paraId="683B5EA6" w14:textId="77777777" w:rsidR="004C6CD2" w:rsidRDefault="00000000">
      <w:pPr>
        <w:spacing w:after="200" w:line="360" w:lineRule="auto"/>
        <w:jc w:val="both"/>
      </w:pPr>
      <w:r>
        <w:t>TrustForge is organised into a set of well-defined functional modules, each responsible for a specific aspect of the compliance assessment workflow. Table 3.6 lists these modules along with a description of their purpose within the system.</w:t>
      </w:r>
    </w:p>
    <w:p w14:paraId="48AAE6AA" w14:textId="77777777" w:rsidR="004C6CD2" w:rsidRDefault="00000000">
      <w:pPr>
        <w:spacing w:before="300" w:after="120"/>
      </w:pPr>
      <w:r>
        <w:rPr>
          <w:b/>
          <w:bCs/>
        </w:rPr>
        <w:t>Table 3.6: Module Description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600"/>
      </w:tblGrid>
      <w:tr w:rsidR="004C6CD2" w14:paraId="5A0EC5F6" w14:textId="77777777">
        <w:tblPrEx>
          <w:tblCellMar>
            <w:top w:w="0" w:type="dxa"/>
            <w:bottom w:w="0" w:type="dxa"/>
          </w:tblCellMar>
        </w:tblPrEx>
        <w:trPr>
          <w:tblHeader/>
        </w:trPr>
        <w:tc>
          <w:tcPr>
            <w:tcW w:w="2400" w:type="dxa"/>
            <w:shd w:val="clear" w:color="auto" w:fill="1F4E78"/>
            <w:tcMar>
              <w:top w:w="80" w:type="dxa"/>
              <w:left w:w="100" w:type="dxa"/>
              <w:bottom w:w="80" w:type="dxa"/>
              <w:right w:w="100" w:type="dxa"/>
            </w:tcMar>
            <w:vAlign w:val="center"/>
          </w:tcPr>
          <w:p w14:paraId="5F5FD1DC" w14:textId="77777777" w:rsidR="004C6CD2" w:rsidRDefault="00000000">
            <w:pPr>
              <w:jc w:val="center"/>
            </w:pPr>
            <w:r>
              <w:rPr>
                <w:b/>
                <w:bCs/>
                <w:color w:val="FFFFFF"/>
                <w:sz w:val="22"/>
                <w:szCs w:val="22"/>
              </w:rPr>
              <w:t>Module</w:t>
            </w:r>
          </w:p>
        </w:tc>
        <w:tc>
          <w:tcPr>
            <w:tcW w:w="7600" w:type="dxa"/>
            <w:shd w:val="clear" w:color="auto" w:fill="1F4E78"/>
            <w:tcMar>
              <w:top w:w="80" w:type="dxa"/>
              <w:left w:w="100" w:type="dxa"/>
              <w:bottom w:w="80" w:type="dxa"/>
              <w:right w:w="100" w:type="dxa"/>
            </w:tcMar>
            <w:vAlign w:val="center"/>
          </w:tcPr>
          <w:p w14:paraId="7A02D769" w14:textId="77777777" w:rsidR="004C6CD2" w:rsidRDefault="00000000">
            <w:pPr>
              <w:jc w:val="center"/>
            </w:pPr>
            <w:r>
              <w:rPr>
                <w:b/>
                <w:bCs/>
                <w:color w:val="FFFFFF"/>
                <w:sz w:val="22"/>
                <w:szCs w:val="22"/>
              </w:rPr>
              <w:t>Description</w:t>
            </w:r>
          </w:p>
        </w:tc>
      </w:tr>
      <w:tr w:rsidR="004C6CD2" w14:paraId="4C2DB330" w14:textId="77777777">
        <w:tblPrEx>
          <w:tblCellMar>
            <w:top w:w="0" w:type="dxa"/>
            <w:bottom w:w="0" w:type="dxa"/>
          </w:tblCellMar>
        </w:tblPrEx>
        <w:tc>
          <w:tcPr>
            <w:tcW w:w="2400" w:type="dxa"/>
            <w:tcMar>
              <w:top w:w="80" w:type="dxa"/>
              <w:left w:w="100" w:type="dxa"/>
              <w:bottom w:w="80" w:type="dxa"/>
              <w:right w:w="100" w:type="dxa"/>
            </w:tcMar>
            <w:vAlign w:val="center"/>
          </w:tcPr>
          <w:p w14:paraId="03CD6116" w14:textId="77777777" w:rsidR="004C6CD2" w:rsidRDefault="00000000">
            <w:r>
              <w:rPr>
                <w:sz w:val="22"/>
                <w:szCs w:val="22"/>
              </w:rPr>
              <w:t>Registration</w:t>
            </w:r>
          </w:p>
        </w:tc>
        <w:tc>
          <w:tcPr>
            <w:tcW w:w="7600" w:type="dxa"/>
            <w:tcMar>
              <w:top w:w="80" w:type="dxa"/>
              <w:left w:w="100" w:type="dxa"/>
              <w:bottom w:w="80" w:type="dxa"/>
              <w:right w:w="100" w:type="dxa"/>
            </w:tcMar>
            <w:vAlign w:val="center"/>
          </w:tcPr>
          <w:p w14:paraId="79123FFD" w14:textId="77777777" w:rsidR="004C6CD2" w:rsidRDefault="00000000">
            <w:r>
              <w:rPr>
                <w:sz w:val="22"/>
                <w:szCs w:val="22"/>
              </w:rPr>
              <w:t>Enables a new organisation to create an account by providing organisational and contact details along with secure login credentials.</w:t>
            </w:r>
          </w:p>
        </w:tc>
      </w:tr>
      <w:tr w:rsidR="004C6CD2" w14:paraId="7F59E8E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10401008" w14:textId="77777777" w:rsidR="004C6CD2" w:rsidRDefault="00000000">
            <w:r>
              <w:rPr>
                <w:sz w:val="22"/>
                <w:szCs w:val="22"/>
              </w:rPr>
              <w:t>Login</w:t>
            </w:r>
          </w:p>
        </w:tc>
        <w:tc>
          <w:tcPr>
            <w:tcW w:w="7600" w:type="dxa"/>
            <w:shd w:val="clear" w:color="auto" w:fill="F2F2F2"/>
            <w:tcMar>
              <w:top w:w="80" w:type="dxa"/>
              <w:left w:w="100" w:type="dxa"/>
              <w:bottom w:w="80" w:type="dxa"/>
              <w:right w:w="100" w:type="dxa"/>
            </w:tcMar>
            <w:vAlign w:val="center"/>
          </w:tcPr>
          <w:p w14:paraId="04B3C359" w14:textId="77777777" w:rsidR="004C6CD2" w:rsidRDefault="00000000">
            <w:r>
              <w:rPr>
                <w:sz w:val="22"/>
                <w:szCs w:val="22"/>
              </w:rPr>
              <w:t>Authenticates returning users through Supabase Authentication, granting access to the organisation's dashboard and assessment history.</w:t>
            </w:r>
          </w:p>
        </w:tc>
      </w:tr>
      <w:tr w:rsidR="004C6CD2" w14:paraId="6D64ED48" w14:textId="77777777">
        <w:tblPrEx>
          <w:tblCellMar>
            <w:top w:w="0" w:type="dxa"/>
            <w:bottom w:w="0" w:type="dxa"/>
          </w:tblCellMar>
        </w:tblPrEx>
        <w:tc>
          <w:tcPr>
            <w:tcW w:w="2400" w:type="dxa"/>
            <w:tcMar>
              <w:top w:w="80" w:type="dxa"/>
              <w:left w:w="100" w:type="dxa"/>
              <w:bottom w:w="80" w:type="dxa"/>
              <w:right w:w="100" w:type="dxa"/>
            </w:tcMar>
            <w:vAlign w:val="center"/>
          </w:tcPr>
          <w:p w14:paraId="3748A8E8" w14:textId="77777777" w:rsidR="004C6CD2" w:rsidRDefault="00000000">
            <w:r>
              <w:rPr>
                <w:sz w:val="22"/>
                <w:szCs w:val="22"/>
              </w:rPr>
              <w:t>Dashboard</w:t>
            </w:r>
          </w:p>
        </w:tc>
        <w:tc>
          <w:tcPr>
            <w:tcW w:w="7600" w:type="dxa"/>
            <w:tcMar>
              <w:top w:w="80" w:type="dxa"/>
              <w:left w:w="100" w:type="dxa"/>
              <w:bottom w:w="80" w:type="dxa"/>
              <w:right w:w="100" w:type="dxa"/>
            </w:tcMar>
            <w:vAlign w:val="center"/>
          </w:tcPr>
          <w:p w14:paraId="79848EBD" w14:textId="77777777" w:rsidR="004C6CD2" w:rsidRDefault="00000000">
            <w:r>
              <w:rPr>
                <w:sz w:val="22"/>
                <w:szCs w:val="22"/>
              </w:rPr>
              <w:t>Presents a consolidated view of the organisation's current trust score, recent assessments, and outstanding recommendations.</w:t>
            </w:r>
          </w:p>
        </w:tc>
      </w:tr>
      <w:tr w:rsidR="004C6CD2" w14:paraId="385F9F8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3EFD07A" w14:textId="77777777" w:rsidR="004C6CD2" w:rsidRDefault="00000000">
            <w:r>
              <w:rPr>
                <w:sz w:val="22"/>
                <w:szCs w:val="22"/>
              </w:rPr>
              <w:t>Assessment Wizard</w:t>
            </w:r>
          </w:p>
        </w:tc>
        <w:tc>
          <w:tcPr>
            <w:tcW w:w="7600" w:type="dxa"/>
            <w:shd w:val="clear" w:color="auto" w:fill="F2F2F2"/>
            <w:tcMar>
              <w:top w:w="80" w:type="dxa"/>
              <w:left w:w="100" w:type="dxa"/>
              <w:bottom w:w="80" w:type="dxa"/>
              <w:right w:w="100" w:type="dxa"/>
            </w:tcMar>
            <w:vAlign w:val="center"/>
          </w:tcPr>
          <w:p w14:paraId="321DB2C3" w14:textId="77777777" w:rsidR="004C6CD2" w:rsidRDefault="00000000">
            <w:r>
              <w:rPr>
                <w:sz w:val="22"/>
                <w:szCs w:val="22"/>
              </w:rPr>
              <w:t>Guides the user through a structured, multi-step questionnaire covering the key obligations of the DPDP Act.</w:t>
            </w:r>
          </w:p>
        </w:tc>
      </w:tr>
      <w:tr w:rsidR="004C6CD2" w14:paraId="63E7FC1F" w14:textId="77777777">
        <w:tblPrEx>
          <w:tblCellMar>
            <w:top w:w="0" w:type="dxa"/>
            <w:bottom w:w="0" w:type="dxa"/>
          </w:tblCellMar>
        </w:tblPrEx>
        <w:tc>
          <w:tcPr>
            <w:tcW w:w="2400" w:type="dxa"/>
            <w:tcMar>
              <w:top w:w="80" w:type="dxa"/>
              <w:left w:w="100" w:type="dxa"/>
              <w:bottom w:w="80" w:type="dxa"/>
              <w:right w:w="100" w:type="dxa"/>
            </w:tcMar>
            <w:vAlign w:val="center"/>
          </w:tcPr>
          <w:p w14:paraId="47780331" w14:textId="77777777" w:rsidR="004C6CD2" w:rsidRDefault="00000000">
            <w:r>
              <w:rPr>
                <w:sz w:val="22"/>
                <w:szCs w:val="22"/>
              </w:rPr>
              <w:t>Website Scan</w:t>
            </w:r>
          </w:p>
        </w:tc>
        <w:tc>
          <w:tcPr>
            <w:tcW w:w="7600" w:type="dxa"/>
            <w:tcMar>
              <w:top w:w="80" w:type="dxa"/>
              <w:left w:w="100" w:type="dxa"/>
              <w:bottom w:w="80" w:type="dxa"/>
              <w:right w:w="100" w:type="dxa"/>
            </w:tcMar>
            <w:vAlign w:val="center"/>
          </w:tcPr>
          <w:p w14:paraId="621F4005" w14:textId="77777777" w:rsidR="004C6CD2" w:rsidRDefault="00000000">
            <w:r>
              <w:rPr>
                <w:sz w:val="22"/>
                <w:szCs w:val="22"/>
              </w:rPr>
              <w:t>Automatically inspects a submitted website URL for cookie consent mechanisms, trackers, data collection forms, and privacy policy presence.</w:t>
            </w:r>
          </w:p>
        </w:tc>
      </w:tr>
      <w:tr w:rsidR="004C6CD2" w14:paraId="1E57D928"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55C01836" w14:textId="77777777" w:rsidR="004C6CD2" w:rsidRDefault="00000000">
            <w:r>
              <w:rPr>
                <w:sz w:val="22"/>
                <w:szCs w:val="22"/>
              </w:rPr>
              <w:t>Trust Score</w:t>
            </w:r>
          </w:p>
        </w:tc>
        <w:tc>
          <w:tcPr>
            <w:tcW w:w="7600" w:type="dxa"/>
            <w:shd w:val="clear" w:color="auto" w:fill="F2F2F2"/>
            <w:tcMar>
              <w:top w:w="80" w:type="dxa"/>
              <w:left w:w="100" w:type="dxa"/>
              <w:bottom w:w="80" w:type="dxa"/>
              <w:right w:w="100" w:type="dxa"/>
            </w:tcMar>
            <w:vAlign w:val="center"/>
          </w:tcPr>
          <w:p w14:paraId="456DBF7C" w14:textId="77777777" w:rsidR="004C6CD2" w:rsidRDefault="00000000">
            <w:r>
              <w:rPr>
                <w:sz w:val="22"/>
                <w:szCs w:val="22"/>
              </w:rPr>
              <w:t>Computes and displays an objective compliance score derived from assessment responses and website scan results.</w:t>
            </w:r>
          </w:p>
        </w:tc>
      </w:tr>
      <w:tr w:rsidR="004C6CD2" w14:paraId="6BE110B3" w14:textId="77777777">
        <w:tblPrEx>
          <w:tblCellMar>
            <w:top w:w="0" w:type="dxa"/>
            <w:bottom w:w="0" w:type="dxa"/>
          </w:tblCellMar>
        </w:tblPrEx>
        <w:tc>
          <w:tcPr>
            <w:tcW w:w="2400" w:type="dxa"/>
            <w:tcMar>
              <w:top w:w="80" w:type="dxa"/>
              <w:left w:w="100" w:type="dxa"/>
              <w:bottom w:w="80" w:type="dxa"/>
              <w:right w:w="100" w:type="dxa"/>
            </w:tcMar>
            <w:vAlign w:val="center"/>
          </w:tcPr>
          <w:p w14:paraId="2B329698" w14:textId="77777777" w:rsidR="004C6CD2" w:rsidRDefault="00000000">
            <w:r>
              <w:rPr>
                <w:sz w:val="22"/>
                <w:szCs w:val="22"/>
              </w:rPr>
              <w:t>Reports</w:t>
            </w:r>
          </w:p>
        </w:tc>
        <w:tc>
          <w:tcPr>
            <w:tcW w:w="7600" w:type="dxa"/>
            <w:tcMar>
              <w:top w:w="80" w:type="dxa"/>
              <w:left w:w="100" w:type="dxa"/>
              <w:bottom w:w="80" w:type="dxa"/>
              <w:right w:w="100" w:type="dxa"/>
            </w:tcMar>
            <w:vAlign w:val="center"/>
          </w:tcPr>
          <w:p w14:paraId="4EC80E7F" w14:textId="77777777" w:rsidR="004C6CD2" w:rsidRDefault="00000000">
            <w:r>
              <w:rPr>
                <w:sz w:val="22"/>
                <w:szCs w:val="22"/>
              </w:rPr>
              <w:t>Generates a structured, downloadable PDF report summarising findings, the trust score, and prioritised recommendations.</w:t>
            </w:r>
          </w:p>
        </w:tc>
      </w:tr>
      <w:tr w:rsidR="004C6CD2" w14:paraId="0EBAC666"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344A98D1" w14:textId="77777777" w:rsidR="004C6CD2" w:rsidRDefault="00000000">
            <w:r>
              <w:rPr>
                <w:sz w:val="22"/>
                <w:szCs w:val="22"/>
              </w:rPr>
              <w:t>Settings</w:t>
            </w:r>
          </w:p>
        </w:tc>
        <w:tc>
          <w:tcPr>
            <w:tcW w:w="7600" w:type="dxa"/>
            <w:shd w:val="clear" w:color="auto" w:fill="F2F2F2"/>
            <w:tcMar>
              <w:top w:w="80" w:type="dxa"/>
              <w:left w:w="100" w:type="dxa"/>
              <w:bottom w:w="80" w:type="dxa"/>
              <w:right w:w="100" w:type="dxa"/>
            </w:tcMar>
            <w:vAlign w:val="center"/>
          </w:tcPr>
          <w:p w14:paraId="2CD55215" w14:textId="77777777" w:rsidR="004C6CD2" w:rsidRDefault="00000000">
            <w:r>
              <w:rPr>
                <w:sz w:val="22"/>
                <w:szCs w:val="22"/>
              </w:rPr>
              <w:t>Allows a user to configure account preferences, notification options, and organisational details.</w:t>
            </w:r>
          </w:p>
        </w:tc>
      </w:tr>
      <w:tr w:rsidR="004C6CD2" w14:paraId="33E812A2" w14:textId="77777777">
        <w:tblPrEx>
          <w:tblCellMar>
            <w:top w:w="0" w:type="dxa"/>
            <w:bottom w:w="0" w:type="dxa"/>
          </w:tblCellMar>
        </w:tblPrEx>
        <w:tc>
          <w:tcPr>
            <w:tcW w:w="2400" w:type="dxa"/>
            <w:tcMar>
              <w:top w:w="80" w:type="dxa"/>
              <w:left w:w="100" w:type="dxa"/>
              <w:bottom w:w="80" w:type="dxa"/>
              <w:right w:w="100" w:type="dxa"/>
            </w:tcMar>
            <w:vAlign w:val="center"/>
          </w:tcPr>
          <w:p w14:paraId="2E59F792" w14:textId="77777777" w:rsidR="004C6CD2" w:rsidRDefault="00000000">
            <w:r>
              <w:rPr>
                <w:sz w:val="22"/>
                <w:szCs w:val="22"/>
              </w:rPr>
              <w:t>Profile</w:t>
            </w:r>
          </w:p>
        </w:tc>
        <w:tc>
          <w:tcPr>
            <w:tcW w:w="7600" w:type="dxa"/>
            <w:tcMar>
              <w:top w:w="80" w:type="dxa"/>
              <w:left w:w="100" w:type="dxa"/>
              <w:bottom w:w="80" w:type="dxa"/>
              <w:right w:w="100" w:type="dxa"/>
            </w:tcMar>
            <w:vAlign w:val="center"/>
          </w:tcPr>
          <w:p w14:paraId="4C7B5E93" w14:textId="77777777" w:rsidR="004C6CD2" w:rsidRDefault="00000000">
            <w:r>
              <w:rPr>
                <w:sz w:val="22"/>
                <w:szCs w:val="22"/>
              </w:rPr>
              <w:t>Displays and allows editing of user and organisational profile information.</w:t>
            </w:r>
          </w:p>
        </w:tc>
      </w:tr>
      <w:tr w:rsidR="004C6CD2" w14:paraId="74C76EA1"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691F9389" w14:textId="77777777" w:rsidR="004C6CD2" w:rsidRDefault="00000000">
            <w:r>
              <w:rPr>
                <w:sz w:val="22"/>
                <w:szCs w:val="22"/>
              </w:rPr>
              <w:t>Admin Dashboard</w:t>
            </w:r>
          </w:p>
        </w:tc>
        <w:tc>
          <w:tcPr>
            <w:tcW w:w="7600" w:type="dxa"/>
            <w:shd w:val="clear" w:color="auto" w:fill="F2F2F2"/>
            <w:tcMar>
              <w:top w:w="80" w:type="dxa"/>
              <w:left w:w="100" w:type="dxa"/>
              <w:bottom w:w="80" w:type="dxa"/>
              <w:right w:w="100" w:type="dxa"/>
            </w:tcMar>
            <w:vAlign w:val="center"/>
          </w:tcPr>
          <w:p w14:paraId="7B6BE1EE" w14:textId="77777777" w:rsidR="004C6CD2" w:rsidRDefault="00000000">
            <w:r>
              <w:rPr>
                <w:sz w:val="22"/>
                <w:szCs w:val="22"/>
              </w:rPr>
              <w:t>Provides administrators with a platform-wide view of registered organisations, assessment volume, and system health.</w:t>
            </w:r>
          </w:p>
        </w:tc>
      </w:tr>
      <w:tr w:rsidR="004C6CD2" w14:paraId="02E914A7" w14:textId="77777777">
        <w:tblPrEx>
          <w:tblCellMar>
            <w:top w:w="0" w:type="dxa"/>
            <w:bottom w:w="0" w:type="dxa"/>
          </w:tblCellMar>
        </w:tblPrEx>
        <w:tc>
          <w:tcPr>
            <w:tcW w:w="2400" w:type="dxa"/>
            <w:tcMar>
              <w:top w:w="80" w:type="dxa"/>
              <w:left w:w="100" w:type="dxa"/>
              <w:bottom w:w="80" w:type="dxa"/>
              <w:right w:w="100" w:type="dxa"/>
            </w:tcMar>
            <w:vAlign w:val="center"/>
          </w:tcPr>
          <w:p w14:paraId="21EC0A68" w14:textId="77777777" w:rsidR="004C6CD2" w:rsidRDefault="00000000">
            <w:r>
              <w:rPr>
                <w:sz w:val="22"/>
                <w:szCs w:val="22"/>
              </w:rPr>
              <w:lastRenderedPageBreak/>
              <w:t>Analytics</w:t>
            </w:r>
          </w:p>
        </w:tc>
        <w:tc>
          <w:tcPr>
            <w:tcW w:w="7600" w:type="dxa"/>
            <w:tcMar>
              <w:top w:w="80" w:type="dxa"/>
              <w:left w:w="100" w:type="dxa"/>
              <w:bottom w:w="80" w:type="dxa"/>
              <w:right w:w="100" w:type="dxa"/>
            </w:tcMar>
            <w:vAlign w:val="center"/>
          </w:tcPr>
          <w:p w14:paraId="7757EB41" w14:textId="77777777" w:rsidR="004C6CD2" w:rsidRDefault="00000000">
            <w:r>
              <w:rPr>
                <w:sz w:val="22"/>
                <w:szCs w:val="22"/>
              </w:rPr>
              <w:t>Presents aggregated statistics on common compliance gaps, score distributions, and platform usage trends.</w:t>
            </w:r>
          </w:p>
        </w:tc>
      </w:tr>
      <w:tr w:rsidR="004C6CD2" w14:paraId="048FD85E" w14:textId="77777777">
        <w:tblPrEx>
          <w:tblCellMar>
            <w:top w:w="0" w:type="dxa"/>
            <w:bottom w:w="0" w:type="dxa"/>
          </w:tblCellMar>
        </w:tblPrEx>
        <w:tc>
          <w:tcPr>
            <w:tcW w:w="2400" w:type="dxa"/>
            <w:shd w:val="clear" w:color="auto" w:fill="F2F2F2"/>
            <w:tcMar>
              <w:top w:w="80" w:type="dxa"/>
              <w:left w:w="100" w:type="dxa"/>
              <w:bottom w:w="80" w:type="dxa"/>
              <w:right w:w="100" w:type="dxa"/>
            </w:tcMar>
            <w:vAlign w:val="center"/>
          </w:tcPr>
          <w:p w14:paraId="42C9FDD8" w14:textId="77777777" w:rsidR="004C6CD2" w:rsidRDefault="00000000">
            <w:r>
              <w:rPr>
                <w:sz w:val="22"/>
                <w:szCs w:val="22"/>
              </w:rPr>
              <w:t>User Management</w:t>
            </w:r>
          </w:p>
        </w:tc>
        <w:tc>
          <w:tcPr>
            <w:tcW w:w="7600" w:type="dxa"/>
            <w:shd w:val="clear" w:color="auto" w:fill="F2F2F2"/>
            <w:tcMar>
              <w:top w:w="80" w:type="dxa"/>
              <w:left w:w="100" w:type="dxa"/>
              <w:bottom w:w="80" w:type="dxa"/>
              <w:right w:w="100" w:type="dxa"/>
            </w:tcMar>
            <w:vAlign w:val="center"/>
          </w:tcPr>
          <w:p w14:paraId="5A1C23A2" w14:textId="77777777" w:rsidR="004C6CD2" w:rsidRDefault="00000000">
            <w:r>
              <w:rPr>
                <w:sz w:val="22"/>
                <w:szCs w:val="22"/>
              </w:rPr>
              <w:t>Allows administrators to view, suspend, or otherwise manage registered user accounts.</w:t>
            </w:r>
          </w:p>
        </w:tc>
      </w:tr>
      <w:tr w:rsidR="004C6CD2" w14:paraId="7E108BE1" w14:textId="77777777">
        <w:tblPrEx>
          <w:tblCellMar>
            <w:top w:w="0" w:type="dxa"/>
            <w:bottom w:w="0" w:type="dxa"/>
          </w:tblCellMar>
        </w:tblPrEx>
        <w:tc>
          <w:tcPr>
            <w:tcW w:w="2400" w:type="dxa"/>
            <w:tcMar>
              <w:top w:w="80" w:type="dxa"/>
              <w:left w:w="100" w:type="dxa"/>
              <w:bottom w:w="80" w:type="dxa"/>
              <w:right w:w="100" w:type="dxa"/>
            </w:tcMar>
            <w:vAlign w:val="center"/>
          </w:tcPr>
          <w:p w14:paraId="1D6C51D0" w14:textId="77777777" w:rsidR="004C6CD2" w:rsidRDefault="00000000">
            <w:r>
              <w:rPr>
                <w:sz w:val="22"/>
                <w:szCs w:val="22"/>
              </w:rPr>
              <w:t>System Monitoring</w:t>
            </w:r>
          </w:p>
        </w:tc>
        <w:tc>
          <w:tcPr>
            <w:tcW w:w="7600" w:type="dxa"/>
            <w:tcMar>
              <w:top w:w="80" w:type="dxa"/>
              <w:left w:w="100" w:type="dxa"/>
              <w:bottom w:w="80" w:type="dxa"/>
              <w:right w:w="100" w:type="dxa"/>
            </w:tcMar>
            <w:vAlign w:val="center"/>
          </w:tcPr>
          <w:p w14:paraId="5F8B4CDC" w14:textId="77777777" w:rsidR="004C6CD2" w:rsidRDefault="00000000">
            <w:r>
              <w:rPr>
                <w:sz w:val="22"/>
                <w:szCs w:val="22"/>
              </w:rPr>
              <w:t>Tracks platform performance, scan job status, and error logs to support ongoing maintenance.</w:t>
            </w:r>
          </w:p>
        </w:tc>
      </w:tr>
    </w:tbl>
    <w:p w14:paraId="5BD32F85" w14:textId="77777777" w:rsidR="004C6CD2" w:rsidRDefault="00000000">
      <w:pPr>
        <w:pStyle w:val="Heading1"/>
      </w:pPr>
      <w:r>
        <w:t>3.6 Conceptual Model</w:t>
      </w:r>
    </w:p>
    <w:p w14:paraId="4FD2FA06" w14:textId="77777777" w:rsidR="004C6CD2" w:rsidRDefault="00000000">
      <w:pPr>
        <w:spacing w:after="200" w:line="360" w:lineRule="auto"/>
        <w:jc w:val="both"/>
      </w:pPr>
      <w:r>
        <w:t>The conceptual model of TrustForge describes the logical flow of activity through the system from the perspective of both the end user and the platform administrator, as shown in Figures 3.3 and 3.4.</w:t>
      </w:r>
    </w:p>
    <w:p w14:paraId="6BCEA9EB" w14:textId="77777777" w:rsidR="004C6CD2" w:rsidRDefault="00000000">
      <w:pPr>
        <w:pStyle w:val="Heading2"/>
      </w:pPr>
      <w:r>
        <w:t>3.6.1 System Flow Diagram (User)</w:t>
      </w:r>
    </w:p>
    <w:p w14:paraId="7259923B" w14:textId="77777777" w:rsidR="004C6CD2" w:rsidRDefault="00000000">
      <w:pPr>
        <w:spacing w:before="100" w:after="100"/>
        <w:jc w:val="center"/>
      </w:pPr>
      <w:r>
        <w:rPr>
          <w:noProof/>
        </w:rPr>
        <w:lastRenderedPageBreak/>
        <w:drawing>
          <wp:inline distT="0" distB="0" distL="0" distR="0" wp14:anchorId="5775E318" wp14:editId="6095E356">
            <wp:extent cx="3238500" cy="6391275"/>
            <wp:effectExtent l="0" t="0" r="0" b="0"/>
            <wp:docPr id="1780014475" name="Picture 1780014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38500" cy="6391275"/>
                    </a:xfrm>
                    <a:prstGeom prst="rect">
                      <a:avLst/>
                    </a:prstGeom>
                  </pic:spPr>
                </pic:pic>
              </a:graphicData>
            </a:graphic>
          </wp:inline>
        </w:drawing>
      </w:r>
    </w:p>
    <w:p w14:paraId="714BD6FE" w14:textId="77777777" w:rsidR="004C6CD2" w:rsidRDefault="00000000">
      <w:pPr>
        <w:spacing w:before="100" w:after="300"/>
        <w:jc w:val="center"/>
      </w:pPr>
      <w:r>
        <w:rPr>
          <w:i/>
          <w:iCs/>
          <w:sz w:val="22"/>
          <w:szCs w:val="22"/>
        </w:rPr>
        <w:t>Figure 3.3: TrustForge User Flow Diagram</w:t>
      </w:r>
    </w:p>
    <w:p w14:paraId="0583CE54" w14:textId="77777777" w:rsidR="004C6CD2" w:rsidRDefault="00000000">
      <w:pPr>
        <w:pStyle w:val="Heading2"/>
      </w:pPr>
      <w:r>
        <w:t>3.6.2 System Flow Diagram (Administrator)</w:t>
      </w:r>
    </w:p>
    <w:p w14:paraId="2C8F3054" w14:textId="77777777" w:rsidR="004C6CD2" w:rsidRDefault="00000000">
      <w:pPr>
        <w:spacing w:after="200" w:line="360" w:lineRule="auto"/>
        <w:jc w:val="both"/>
      </w:pPr>
      <w:r>
        <w:t>In addition to the end-user flow, TrustForge defines a separate administrative flow that allows platform administrators to oversee registered organisations, monitor system-wide analytics, and maintain the operational health of the platform, as shown in Figure 3.4.</w:t>
      </w:r>
    </w:p>
    <w:p w14:paraId="0C3DC8C1" w14:textId="77777777" w:rsidR="004C6CD2" w:rsidRDefault="00000000">
      <w:pPr>
        <w:spacing w:before="100" w:after="100"/>
        <w:jc w:val="center"/>
      </w:pPr>
      <w:r>
        <w:rPr>
          <w:noProof/>
        </w:rPr>
        <w:lastRenderedPageBreak/>
        <w:drawing>
          <wp:inline distT="0" distB="0" distL="0" distR="0" wp14:anchorId="713F4F5A" wp14:editId="24D42C3A">
            <wp:extent cx="4572000" cy="2933700"/>
            <wp:effectExtent l="0" t="0" r="0" b="0"/>
            <wp:docPr id="1724426611" name="Picture 1724426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2933700"/>
                    </a:xfrm>
                    <a:prstGeom prst="rect">
                      <a:avLst/>
                    </a:prstGeom>
                  </pic:spPr>
                </pic:pic>
              </a:graphicData>
            </a:graphic>
          </wp:inline>
        </w:drawing>
      </w:r>
    </w:p>
    <w:p w14:paraId="394B5D78" w14:textId="77777777" w:rsidR="004C6CD2" w:rsidRDefault="00000000">
      <w:pPr>
        <w:spacing w:before="100" w:after="300"/>
        <w:jc w:val="center"/>
      </w:pPr>
      <w:r>
        <w:rPr>
          <w:i/>
          <w:iCs/>
          <w:sz w:val="22"/>
          <w:szCs w:val="22"/>
        </w:rPr>
        <w:t>Figure 3.4: TrustForge Admin Flow Diagram</w:t>
      </w:r>
    </w:p>
    <w:p w14:paraId="1B4D97C4" w14:textId="77777777" w:rsidR="004C6CD2" w:rsidRDefault="00000000">
      <w:pPr>
        <w:spacing w:after="200" w:line="360" w:lineRule="auto"/>
        <w:jc w:val="both"/>
      </w:pPr>
      <w:r>
        <w:t>Together, the user flow and administrator flow illustrate how TrustForge separates the day-to-day compliance assessment activity performed by organisations from the oversight and monitoring responsibilities performed by platform administrators, while both flows converge on the same underlying Supabase data store, ensuring a single, consistent source of truth for the platform.</w:t>
      </w:r>
    </w:p>
    <w:sectPr w:rsidR="004C6CD2">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4229E" w14:textId="77777777" w:rsidR="0018062C" w:rsidRDefault="0018062C">
      <w:r>
        <w:separator/>
      </w:r>
    </w:p>
  </w:endnote>
  <w:endnote w:type="continuationSeparator" w:id="0">
    <w:p w14:paraId="5F37A238" w14:textId="77777777" w:rsidR="0018062C" w:rsidRDefault="00180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9DD35" w14:textId="77777777" w:rsidR="004C6CD2"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349A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5871" w14:textId="77777777" w:rsidR="0018062C" w:rsidRDefault="0018062C">
      <w:r>
        <w:separator/>
      </w:r>
    </w:p>
  </w:footnote>
  <w:footnote w:type="continuationSeparator" w:id="0">
    <w:p w14:paraId="49A4D36E" w14:textId="77777777" w:rsidR="0018062C" w:rsidRDefault="00180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52BAC" w14:textId="7A8A162A" w:rsidR="004C6CD2" w:rsidRDefault="00000000">
    <w:pPr>
      <w:jc w:val="right"/>
    </w:pPr>
    <w:r>
      <w:rPr>
        <w:i/>
        <w:iCs/>
        <w:sz w:val="18"/>
        <w:szCs w:val="18"/>
      </w:rPr>
      <w:t xml:space="preserve">TrustForge </w:t>
    </w:r>
    <w:r w:rsidR="00B349AA">
      <w:rPr>
        <w:i/>
        <w:iCs/>
        <w:sz w:val="18"/>
        <w:szCs w:val="18"/>
      </w:rPr>
      <w:t>-</w:t>
    </w:r>
    <w:r>
      <w:rPr>
        <w:i/>
        <w:iCs/>
        <w:sz w:val="18"/>
        <w:szCs w:val="18"/>
      </w:rPr>
      <w:t>Chapter 3: Requirements and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098B"/>
    <w:multiLevelType w:val="hybridMultilevel"/>
    <w:tmpl w:val="A65EEF16"/>
    <w:lvl w:ilvl="0" w:tplc="B2EC8DEC">
      <w:start w:val="1"/>
      <w:numFmt w:val="bullet"/>
      <w:lvlText w:val="●"/>
      <w:lvlJc w:val="left"/>
      <w:pPr>
        <w:ind w:left="720" w:hanging="360"/>
      </w:pPr>
    </w:lvl>
    <w:lvl w:ilvl="1" w:tplc="0EA415BA">
      <w:start w:val="1"/>
      <w:numFmt w:val="bullet"/>
      <w:lvlText w:val="○"/>
      <w:lvlJc w:val="left"/>
      <w:pPr>
        <w:ind w:left="1440" w:hanging="360"/>
      </w:pPr>
    </w:lvl>
    <w:lvl w:ilvl="2" w:tplc="ED660718">
      <w:start w:val="1"/>
      <w:numFmt w:val="bullet"/>
      <w:lvlText w:val="■"/>
      <w:lvlJc w:val="left"/>
      <w:pPr>
        <w:ind w:left="2160" w:hanging="360"/>
      </w:pPr>
    </w:lvl>
    <w:lvl w:ilvl="3" w:tplc="8B4E94BA">
      <w:start w:val="1"/>
      <w:numFmt w:val="bullet"/>
      <w:lvlText w:val="●"/>
      <w:lvlJc w:val="left"/>
      <w:pPr>
        <w:ind w:left="2880" w:hanging="360"/>
      </w:pPr>
    </w:lvl>
    <w:lvl w:ilvl="4" w:tplc="1A78F694">
      <w:start w:val="1"/>
      <w:numFmt w:val="bullet"/>
      <w:lvlText w:val="○"/>
      <w:lvlJc w:val="left"/>
      <w:pPr>
        <w:ind w:left="3600" w:hanging="360"/>
      </w:pPr>
    </w:lvl>
    <w:lvl w:ilvl="5" w:tplc="4F443E12">
      <w:start w:val="1"/>
      <w:numFmt w:val="bullet"/>
      <w:lvlText w:val="■"/>
      <w:lvlJc w:val="left"/>
      <w:pPr>
        <w:ind w:left="4320" w:hanging="360"/>
      </w:pPr>
    </w:lvl>
    <w:lvl w:ilvl="6" w:tplc="827079C8">
      <w:start w:val="1"/>
      <w:numFmt w:val="bullet"/>
      <w:lvlText w:val="●"/>
      <w:lvlJc w:val="left"/>
      <w:pPr>
        <w:ind w:left="5040" w:hanging="360"/>
      </w:pPr>
    </w:lvl>
    <w:lvl w:ilvl="7" w:tplc="653E84D6">
      <w:start w:val="1"/>
      <w:numFmt w:val="bullet"/>
      <w:lvlText w:val="●"/>
      <w:lvlJc w:val="left"/>
      <w:pPr>
        <w:ind w:left="5760" w:hanging="360"/>
      </w:pPr>
    </w:lvl>
    <w:lvl w:ilvl="8" w:tplc="67D03036">
      <w:start w:val="1"/>
      <w:numFmt w:val="bullet"/>
      <w:lvlText w:val="●"/>
      <w:lvlJc w:val="left"/>
      <w:pPr>
        <w:ind w:left="6480" w:hanging="360"/>
      </w:pPr>
    </w:lvl>
  </w:abstractNum>
  <w:abstractNum w:abstractNumId="1" w15:restartNumberingAfterBreak="0">
    <w:nsid w:val="623976BC"/>
    <w:multiLevelType w:val="hybridMultilevel"/>
    <w:tmpl w:val="D62627C2"/>
    <w:lvl w:ilvl="0" w:tplc="A768D154">
      <w:start w:val="1"/>
      <w:numFmt w:val="bullet"/>
      <w:lvlText w:val="•"/>
      <w:lvlJc w:val="left"/>
      <w:pPr>
        <w:ind w:left="720" w:hanging="360"/>
      </w:pPr>
    </w:lvl>
    <w:lvl w:ilvl="1" w:tplc="1F4897E0">
      <w:numFmt w:val="decimal"/>
      <w:lvlText w:val=""/>
      <w:lvlJc w:val="left"/>
    </w:lvl>
    <w:lvl w:ilvl="2" w:tplc="F57EA7F2">
      <w:numFmt w:val="decimal"/>
      <w:lvlText w:val=""/>
      <w:lvlJc w:val="left"/>
    </w:lvl>
    <w:lvl w:ilvl="3" w:tplc="95A43B6E">
      <w:numFmt w:val="decimal"/>
      <w:lvlText w:val=""/>
      <w:lvlJc w:val="left"/>
    </w:lvl>
    <w:lvl w:ilvl="4" w:tplc="621AF998">
      <w:numFmt w:val="decimal"/>
      <w:lvlText w:val=""/>
      <w:lvlJc w:val="left"/>
    </w:lvl>
    <w:lvl w:ilvl="5" w:tplc="05B2C732">
      <w:numFmt w:val="decimal"/>
      <w:lvlText w:val=""/>
      <w:lvlJc w:val="left"/>
    </w:lvl>
    <w:lvl w:ilvl="6" w:tplc="725EDA8C">
      <w:numFmt w:val="decimal"/>
      <w:lvlText w:val=""/>
      <w:lvlJc w:val="left"/>
    </w:lvl>
    <w:lvl w:ilvl="7" w:tplc="D00E56D2">
      <w:numFmt w:val="decimal"/>
      <w:lvlText w:val=""/>
      <w:lvlJc w:val="left"/>
    </w:lvl>
    <w:lvl w:ilvl="8" w:tplc="1C36962A">
      <w:numFmt w:val="decimal"/>
      <w:lvlText w:val=""/>
      <w:lvlJc w:val="left"/>
    </w:lvl>
  </w:abstractNum>
  <w:num w:numId="1" w16cid:durableId="12005540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CD2"/>
    <w:rsid w:val="0018062C"/>
    <w:rsid w:val="00224B77"/>
    <w:rsid w:val="004C6CD2"/>
    <w:rsid w:val="00755E53"/>
    <w:rsid w:val="00B34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7D6ED"/>
  <w15:docId w15:val="{A15262B1-E47A-42A6-ABB9-8DB03271C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8"/>
      <w:sz w:val="30"/>
      <w:szCs w:val="30"/>
    </w:rPr>
  </w:style>
  <w:style w:type="paragraph" w:styleId="Heading2">
    <w:name w:val="heading 2"/>
    <w:uiPriority w:val="9"/>
    <w:unhideWhenUsed/>
    <w:qFormat/>
    <w:pPr>
      <w:spacing w:before="300" w:after="150"/>
      <w:outlineLvl w:val="1"/>
    </w:pPr>
    <w:rPr>
      <w:b/>
      <w:bCs/>
      <w:color w:val="2E5A88"/>
      <w:sz w:val="26"/>
      <w:szCs w:val="26"/>
    </w:rPr>
  </w:style>
  <w:style w:type="paragraph" w:styleId="Heading3">
    <w:name w:val="heading 3"/>
    <w:uiPriority w:val="9"/>
    <w:semiHidden/>
    <w:unhideWhenUsed/>
    <w:qFormat/>
    <w:pPr>
      <w:spacing w:before="200" w:after="120"/>
      <w:outlineLvl w:val="2"/>
    </w:pPr>
    <w:rPr>
      <w:b/>
      <w:bCs/>
      <w:color w:val="3A6EA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300"/>
      <w:jc w:val="center"/>
    </w:pPr>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349AA"/>
    <w:pPr>
      <w:tabs>
        <w:tab w:val="center" w:pos="4513"/>
        <w:tab w:val="right" w:pos="9026"/>
      </w:tabs>
    </w:pPr>
  </w:style>
  <w:style w:type="character" w:customStyle="1" w:styleId="HeaderChar">
    <w:name w:val="Header Char"/>
    <w:basedOn w:val="DefaultParagraphFont"/>
    <w:link w:val="Header"/>
    <w:uiPriority w:val="99"/>
    <w:rsid w:val="00B349AA"/>
  </w:style>
  <w:style w:type="paragraph" w:styleId="Footer">
    <w:name w:val="footer"/>
    <w:basedOn w:val="Normal"/>
    <w:link w:val="FooterChar"/>
    <w:uiPriority w:val="99"/>
    <w:unhideWhenUsed/>
    <w:rsid w:val="00B349AA"/>
    <w:pPr>
      <w:tabs>
        <w:tab w:val="center" w:pos="4513"/>
        <w:tab w:val="right" w:pos="9026"/>
      </w:tabs>
    </w:pPr>
  </w:style>
  <w:style w:type="character" w:customStyle="1" w:styleId="FooterChar">
    <w:name w:val="Footer Char"/>
    <w:basedOn w:val="DefaultParagraphFont"/>
    <w:link w:val="Footer"/>
    <w:uiPriority w:val="99"/>
    <w:rsid w:val="00B34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2753</Words>
  <Characters>15693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Mannan Shah</cp:lastModifiedBy>
  <cp:revision>2</cp:revision>
  <dcterms:created xsi:type="dcterms:W3CDTF">2026-08-06T05:40:00Z</dcterms:created>
  <dcterms:modified xsi:type="dcterms:W3CDTF">2026-09-05T16:52:00Z</dcterms:modified>
</cp:coreProperties>
</file>