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3769" w14:textId="5F4A832A" w:rsidR="00C34EAC" w:rsidRPr="00453FBE" w:rsidRDefault="00453FBE" w:rsidP="00453FBE">
      <w:pPr>
        <w:jc w:val="center"/>
        <w:rPr>
          <w:b/>
          <w:bCs/>
          <w:sz w:val="28"/>
          <w:szCs w:val="28"/>
          <w:u w:val="single"/>
        </w:rPr>
      </w:pPr>
      <w:r w:rsidRPr="00453FBE">
        <w:rPr>
          <w:b/>
          <w:bCs/>
          <w:sz w:val="28"/>
          <w:szCs w:val="28"/>
          <w:u w:val="single"/>
        </w:rPr>
        <w:t>Peer review for Team - 4</w:t>
      </w:r>
    </w:p>
    <w:p w14:paraId="56792C83" w14:textId="66367918" w:rsidR="00996280" w:rsidRPr="00E758E0" w:rsidRDefault="00996280">
      <w:pPr>
        <w:rPr>
          <w:b/>
          <w:bCs/>
          <w:color w:val="196B24" w:themeColor="accent3"/>
        </w:rPr>
      </w:pPr>
      <w:r w:rsidRPr="00E758E0">
        <w:rPr>
          <w:rFonts w:hint="eastAsia"/>
          <w:b/>
          <w:bCs/>
          <w:color w:val="196B24" w:themeColor="accent3"/>
        </w:rPr>
        <w:t>Summary:</w:t>
      </w:r>
    </w:p>
    <w:p w14:paraId="580EF0BF" w14:textId="661D790E" w:rsidR="00996280" w:rsidRPr="00E758E0" w:rsidRDefault="00E758E0">
      <w:pPr>
        <w:rPr>
          <w:color w:val="196B24" w:themeColor="accent3"/>
        </w:rPr>
      </w:pPr>
      <w:r w:rsidRPr="00E758E0">
        <w:rPr>
          <w:rFonts w:hint="eastAsia"/>
          <w:color w:val="196B24" w:themeColor="accent3"/>
        </w:rPr>
        <w:t>I fail to bring up your application due to security concerns. From the code review, I can see that your</w:t>
      </w:r>
      <w:r w:rsidR="00996280" w:rsidRPr="00E758E0">
        <w:rPr>
          <w:rFonts w:hint="eastAsia"/>
          <w:color w:val="196B24" w:themeColor="accent3"/>
        </w:rPr>
        <w:t xml:space="preserve"> code structure clearly and correctly reflects the multi-area application </w:t>
      </w:r>
      <w:r w:rsidRPr="00E758E0">
        <w:rPr>
          <w:rFonts w:hint="eastAsia"/>
          <w:color w:val="196B24" w:themeColor="accent3"/>
        </w:rPr>
        <w:t>catering to two</w:t>
      </w:r>
      <w:r w:rsidR="00996280" w:rsidRPr="00E758E0">
        <w:rPr>
          <w:rFonts w:hint="eastAsia"/>
          <w:color w:val="196B24" w:themeColor="accent3"/>
        </w:rPr>
        <w:t xml:space="preserve"> types of user groups: guests and administrators. You have fully met the business and </w:t>
      </w:r>
      <w:r w:rsidRPr="00E758E0">
        <w:rPr>
          <w:rFonts w:hint="eastAsia"/>
          <w:color w:val="196B24" w:themeColor="accent3"/>
        </w:rPr>
        <w:t>technical requirements for this submission. However, I still identified a few flaws, as identified below, for your reference. (90-</w:t>
      </w:r>
      <w:r w:rsidR="00AC6FE8">
        <w:rPr>
          <w:rFonts w:hint="eastAsia"/>
          <w:color w:val="196B24" w:themeColor="accent3"/>
        </w:rPr>
        <w:t>8</w:t>
      </w:r>
      <w:r w:rsidRPr="00E758E0">
        <w:rPr>
          <w:rFonts w:hint="eastAsia"/>
          <w:color w:val="196B24" w:themeColor="accent3"/>
        </w:rPr>
        <w:t>)</w:t>
      </w:r>
    </w:p>
    <w:p w14:paraId="587A2164" w14:textId="0570583E" w:rsidR="00E758E0" w:rsidRDefault="00E758E0">
      <w:pPr>
        <w:rPr>
          <w:color w:val="196B24" w:themeColor="accent3"/>
        </w:rPr>
      </w:pPr>
      <w:r w:rsidRPr="00E758E0">
        <w:rPr>
          <w:rFonts w:hint="eastAsia"/>
          <w:color w:val="196B24" w:themeColor="accent3"/>
        </w:rPr>
        <w:t xml:space="preserve">For peer review </w:t>
      </w:r>
      <w:r w:rsidR="00AC6FE8">
        <w:rPr>
          <w:rFonts w:hint="eastAsia"/>
          <w:color w:val="196B24" w:themeColor="accent3"/>
        </w:rPr>
        <w:t>by T</w:t>
      </w:r>
      <w:r w:rsidRPr="00E758E0">
        <w:rPr>
          <w:rFonts w:hint="eastAsia"/>
          <w:color w:val="196B24" w:themeColor="accent3"/>
        </w:rPr>
        <w:t>eam 1</w:t>
      </w:r>
      <w:r w:rsidR="00AC6FE8">
        <w:rPr>
          <w:rFonts w:hint="eastAsia"/>
          <w:color w:val="196B24" w:themeColor="accent3"/>
        </w:rPr>
        <w:t xml:space="preserve">, Team 1 correctly points to the issue in Con.1 and Con.2, but was wrong in Con.3.  Since I </w:t>
      </w:r>
      <w:r w:rsidR="00E632D4">
        <w:rPr>
          <w:rFonts w:hint="eastAsia"/>
          <w:color w:val="196B24" w:themeColor="accent3"/>
        </w:rPr>
        <w:t>cannot</w:t>
      </w:r>
      <w:r w:rsidR="00AC6FE8">
        <w:rPr>
          <w:rFonts w:hint="eastAsia"/>
          <w:color w:val="196B24" w:themeColor="accent3"/>
        </w:rPr>
        <w:t xml:space="preserve"> bring up Team 4</w:t>
      </w:r>
      <w:r w:rsidR="00AC6FE8">
        <w:rPr>
          <w:color w:val="196B24" w:themeColor="accent3"/>
        </w:rPr>
        <w:t>’</w:t>
      </w:r>
      <w:r w:rsidR="00AC6FE8">
        <w:rPr>
          <w:rFonts w:hint="eastAsia"/>
          <w:color w:val="196B24" w:themeColor="accent3"/>
        </w:rPr>
        <w:t>s application, I trust Team 1</w:t>
      </w:r>
      <w:r w:rsidR="00AC6FE8">
        <w:rPr>
          <w:color w:val="196B24" w:themeColor="accent3"/>
        </w:rPr>
        <w:t>’</w:t>
      </w:r>
      <w:r w:rsidR="00AC6FE8">
        <w:rPr>
          <w:rFonts w:hint="eastAsia"/>
          <w:color w:val="196B24" w:themeColor="accent3"/>
        </w:rPr>
        <w:t>s review on the 2 cons. Team 1 also missed some flaws</w:t>
      </w:r>
      <w:r w:rsidR="00E632D4">
        <w:rPr>
          <w:rFonts w:hint="eastAsia"/>
          <w:color w:val="196B24" w:themeColor="accent3"/>
        </w:rPr>
        <w:t>,</w:t>
      </w:r>
      <w:r w:rsidR="00AC6FE8">
        <w:rPr>
          <w:rFonts w:hint="eastAsia"/>
          <w:color w:val="196B24" w:themeColor="accent3"/>
        </w:rPr>
        <w:t xml:space="preserve"> as identified below.</w:t>
      </w:r>
    </w:p>
    <w:p w14:paraId="0299360B" w14:textId="6B8C598C" w:rsidR="00AC6FE8" w:rsidRPr="00E758E0" w:rsidRDefault="00AC6FE8">
      <w:pPr>
        <w:rPr>
          <w:color w:val="196B24" w:themeColor="accent3"/>
        </w:rPr>
      </w:pPr>
      <w:r>
        <w:rPr>
          <w:rFonts w:hint="eastAsia"/>
          <w:color w:val="196B24" w:themeColor="accent3"/>
        </w:rPr>
        <w:t xml:space="preserve">For </w:t>
      </w:r>
      <w:r w:rsidR="00864081">
        <w:rPr>
          <w:rFonts w:hint="eastAsia"/>
          <w:color w:val="196B24" w:themeColor="accent3"/>
        </w:rPr>
        <w:t xml:space="preserve">the </w:t>
      </w:r>
      <w:r>
        <w:rPr>
          <w:rFonts w:hint="eastAsia"/>
          <w:color w:val="196B24" w:themeColor="accent3"/>
        </w:rPr>
        <w:t xml:space="preserve">peer review </w:t>
      </w:r>
      <w:r w:rsidR="00830798">
        <w:rPr>
          <w:rFonts w:hint="eastAsia"/>
          <w:color w:val="196B24" w:themeColor="accent3"/>
        </w:rPr>
        <w:t>for</w:t>
      </w:r>
      <w:r>
        <w:rPr>
          <w:rFonts w:hint="eastAsia"/>
          <w:color w:val="196B24" w:themeColor="accent3"/>
        </w:rPr>
        <w:t xml:space="preserve"> Team 3, </w:t>
      </w:r>
      <w:r w:rsidR="00E632D4">
        <w:rPr>
          <w:rFonts w:hint="eastAsia"/>
          <w:color w:val="196B24" w:themeColor="accent3"/>
        </w:rPr>
        <w:t xml:space="preserve">Team 4 did </w:t>
      </w:r>
      <w:r w:rsidR="00864081">
        <w:rPr>
          <w:rFonts w:hint="eastAsia"/>
          <w:color w:val="196B24" w:themeColor="accent3"/>
        </w:rPr>
        <w:t xml:space="preserve">a </w:t>
      </w:r>
      <w:r w:rsidR="00E632D4">
        <w:rPr>
          <w:rFonts w:hint="eastAsia"/>
          <w:color w:val="196B24" w:themeColor="accent3"/>
        </w:rPr>
        <w:t>good job</w:t>
      </w:r>
      <w:r w:rsidR="00864081">
        <w:rPr>
          <w:rFonts w:hint="eastAsia"/>
          <w:color w:val="196B24" w:themeColor="accent3"/>
        </w:rPr>
        <w:t>,</w:t>
      </w:r>
      <w:r w:rsidR="00E632D4">
        <w:rPr>
          <w:rFonts w:hint="eastAsia"/>
          <w:color w:val="196B24" w:themeColor="accent3"/>
        </w:rPr>
        <w:t xml:space="preserve"> point</w:t>
      </w:r>
      <w:r w:rsidR="00864081">
        <w:rPr>
          <w:rFonts w:hint="eastAsia"/>
          <w:color w:val="196B24" w:themeColor="accent3"/>
        </w:rPr>
        <w:t>ing</w:t>
      </w:r>
      <w:r w:rsidR="00E632D4">
        <w:rPr>
          <w:rFonts w:hint="eastAsia"/>
          <w:color w:val="196B24" w:themeColor="accent3"/>
        </w:rPr>
        <w:t xml:space="preserve"> out the fund</w:t>
      </w:r>
      <w:r w:rsidR="00864081">
        <w:rPr>
          <w:rFonts w:hint="eastAsia"/>
          <w:color w:val="196B24" w:themeColor="accent3"/>
        </w:rPr>
        <w:t>a</w:t>
      </w:r>
      <w:r w:rsidR="00E632D4">
        <w:rPr>
          <w:rFonts w:hint="eastAsia"/>
          <w:color w:val="196B24" w:themeColor="accent3"/>
        </w:rPr>
        <w:t>mental issue that _</w:t>
      </w:r>
      <w:proofErr w:type="spellStart"/>
      <w:r w:rsidR="00E632D4">
        <w:rPr>
          <w:rFonts w:hint="eastAsia"/>
          <w:color w:val="196B24" w:themeColor="accent3"/>
        </w:rPr>
        <w:t>AdminLayout</w:t>
      </w:r>
      <w:proofErr w:type="spellEnd"/>
      <w:r w:rsidR="00E632D4">
        <w:rPr>
          <w:rFonts w:hint="eastAsia"/>
          <w:color w:val="196B24" w:themeColor="accent3"/>
        </w:rPr>
        <w:t xml:space="preserve"> and _</w:t>
      </w:r>
      <w:proofErr w:type="spellStart"/>
      <w:r w:rsidR="00E632D4">
        <w:rPr>
          <w:rFonts w:hint="eastAsia"/>
          <w:color w:val="196B24" w:themeColor="accent3"/>
        </w:rPr>
        <w:t>MainLayout</w:t>
      </w:r>
      <w:proofErr w:type="spellEnd"/>
      <w:r w:rsidR="00E632D4">
        <w:rPr>
          <w:rFonts w:hint="eastAsia"/>
          <w:color w:val="196B24" w:themeColor="accent3"/>
        </w:rPr>
        <w:t xml:space="preserve"> did not </w:t>
      </w:r>
      <w:r w:rsidR="00E632D4">
        <w:rPr>
          <w:color w:val="196B24" w:themeColor="accent3"/>
        </w:rPr>
        <w:t>include</w:t>
      </w:r>
      <w:r w:rsidR="00E632D4">
        <w:rPr>
          <w:rFonts w:hint="eastAsia"/>
          <w:color w:val="196B24" w:themeColor="accent3"/>
        </w:rPr>
        <w:t xml:space="preserve"> the navbar </w:t>
      </w:r>
      <w:r w:rsidR="00864081">
        <w:rPr>
          <w:rFonts w:hint="eastAsia"/>
          <w:color w:val="196B24" w:themeColor="accent3"/>
        </w:rPr>
        <w:t>to build the navigation pane for each type of user.  (peer review: 10)</w:t>
      </w:r>
    </w:p>
    <w:p w14:paraId="21103FE4" w14:textId="0F78C3D1" w:rsidR="00996280" w:rsidRDefault="00996280">
      <w:r>
        <w:rPr>
          <w:rFonts w:hint="eastAsia"/>
        </w:rPr>
        <w:t>Identified Flaw:</w:t>
      </w:r>
    </w:p>
    <w:p w14:paraId="4EBCC049" w14:textId="3CDD1151" w:rsidR="00996280" w:rsidRDefault="00996280" w:rsidP="00996280">
      <w:pPr>
        <w:pStyle w:val="ListParagraph"/>
        <w:numPr>
          <w:ilvl w:val="0"/>
          <w:numId w:val="1"/>
        </w:numPr>
      </w:pPr>
      <w:r>
        <w:rPr>
          <w:rFonts w:hint="eastAsia"/>
        </w:rPr>
        <w:t>_</w:t>
      </w:r>
      <w:proofErr w:type="spellStart"/>
      <w:r>
        <w:rPr>
          <w:rFonts w:hint="eastAsia"/>
        </w:rPr>
        <w:t>AdminLayout</w:t>
      </w:r>
      <w:proofErr w:type="spellEnd"/>
    </w:p>
    <w:p w14:paraId="056471C3" w14:textId="49EF9964" w:rsidR="00996280" w:rsidRDefault="00996280" w:rsidP="00996280">
      <w:pPr>
        <w:pStyle w:val="ListParagraph"/>
        <w:numPr>
          <w:ilvl w:val="1"/>
          <w:numId w:val="2"/>
        </w:numPr>
      </w:pPr>
      <w:r>
        <w:rPr>
          <w:rFonts w:hint="eastAsia"/>
        </w:rPr>
        <w:t>please replace these hard-coded options by for loop through the collection returned from a table query. No points are deducted this time, but you will lose points if it stays in the next submission.</w:t>
      </w:r>
    </w:p>
    <w:p w14:paraId="7201CBAD" w14:textId="3E704F37" w:rsidR="00996280" w:rsidRDefault="00996280" w:rsidP="00996280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Construct the &lt;a&gt; </w:t>
      </w:r>
      <w:r>
        <w:t>link</w:t>
      </w:r>
      <w:r>
        <w:rPr>
          <w:rFonts w:hint="eastAsia"/>
        </w:rPr>
        <w:t xml:space="preserve"> using the tag helpers (-3)</w:t>
      </w:r>
    </w:p>
    <w:p w14:paraId="23E23F05" w14:textId="4B79480B" w:rsidR="00996280" w:rsidRDefault="00996280" w:rsidP="00996280">
      <w:pPr>
        <w:pStyle w:val="ListParagraph"/>
      </w:pPr>
      <w:r w:rsidRPr="00996280">
        <w:rPr>
          <w:noProof/>
        </w:rPr>
        <w:drawing>
          <wp:inline distT="0" distB="0" distL="0" distR="0" wp14:anchorId="06CDA391" wp14:editId="33225844">
            <wp:extent cx="4173647" cy="1681052"/>
            <wp:effectExtent l="0" t="0" r="5080" b="0"/>
            <wp:docPr id="1222071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18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490" cy="16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21C" w14:textId="6E683FB5" w:rsidR="00996280" w:rsidRDefault="00996280" w:rsidP="0099628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You </w:t>
      </w:r>
      <w:r>
        <w:t>don’t</w:t>
      </w:r>
      <w:r>
        <w:rPr>
          <w:rFonts w:hint="eastAsia"/>
        </w:rPr>
        <w:t xml:space="preserve"> need _</w:t>
      </w:r>
      <w:proofErr w:type="spellStart"/>
      <w:r>
        <w:rPr>
          <w:rFonts w:hint="eastAsia"/>
        </w:rPr>
        <w:t>ViewStart</w:t>
      </w:r>
      <w:proofErr w:type="spellEnd"/>
      <w:r>
        <w:rPr>
          <w:rFonts w:hint="eastAsia"/>
        </w:rPr>
        <w:t xml:space="preserve"> and _</w:t>
      </w:r>
      <w:proofErr w:type="spellStart"/>
      <w:r>
        <w:rPr>
          <w:rFonts w:hint="eastAsia"/>
        </w:rPr>
        <w:t>ViewImports</w:t>
      </w:r>
      <w:proofErr w:type="spellEnd"/>
      <w:r>
        <w:rPr>
          <w:rFonts w:hint="eastAsia"/>
        </w:rPr>
        <w:t xml:space="preserve"> for the admin area. The special area can reference these two files from the main area. (-1)</w:t>
      </w:r>
    </w:p>
    <w:p w14:paraId="16690AE2" w14:textId="323F977D" w:rsidR="00996280" w:rsidRDefault="00996280" w:rsidP="00996280">
      <w:pPr>
        <w:pStyle w:val="ListParagraph"/>
      </w:pPr>
      <w:r w:rsidRPr="00996280">
        <w:rPr>
          <w:noProof/>
        </w:rPr>
        <w:lastRenderedPageBreak/>
        <w:drawing>
          <wp:inline distT="0" distB="0" distL="0" distR="0" wp14:anchorId="4CA3528A" wp14:editId="74A6CBB3">
            <wp:extent cx="1810693" cy="1873131"/>
            <wp:effectExtent l="0" t="0" r="5715" b="0"/>
            <wp:docPr id="106331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49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144" cy="18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394F" w14:textId="77777777" w:rsidR="00996280" w:rsidRDefault="00996280" w:rsidP="00996280">
      <w:pPr>
        <w:pStyle w:val="ListParagraph"/>
      </w:pPr>
    </w:p>
    <w:p w14:paraId="7B5CCE4A" w14:textId="1531A169" w:rsidR="00996280" w:rsidRDefault="00996280" w:rsidP="00996280">
      <w:pPr>
        <w:pStyle w:val="ListParagraph"/>
        <w:numPr>
          <w:ilvl w:val="0"/>
          <w:numId w:val="1"/>
        </w:numPr>
      </w:pPr>
      <w:r>
        <w:rPr>
          <w:rFonts w:hint="eastAsia"/>
        </w:rPr>
        <w:t>_Layout</w:t>
      </w:r>
    </w:p>
    <w:p w14:paraId="5F87E309" w14:textId="2062A651" w:rsidR="00996280" w:rsidRDefault="00996280" w:rsidP="00996280">
      <w:pPr>
        <w:pStyle w:val="ListParagraph"/>
      </w:pPr>
      <w:r>
        <w:rPr>
          <w:rFonts w:hint="eastAsia"/>
        </w:rPr>
        <w:t xml:space="preserve">2.1 All the nav links should use tag helper to dynamically create the routing. Do not hard code the value for </w:t>
      </w:r>
      <w:r>
        <w:t>“</w:t>
      </w:r>
      <w:proofErr w:type="spellStart"/>
      <w:r>
        <w:rPr>
          <w:rFonts w:hint="eastAsia"/>
        </w:rPr>
        <w:t>href</w:t>
      </w:r>
      <w:proofErr w:type="spellEnd"/>
      <w:r>
        <w:t>”</w:t>
      </w:r>
      <w:r>
        <w:rPr>
          <w:rFonts w:hint="eastAsia"/>
        </w:rPr>
        <w:t>.</w:t>
      </w:r>
    </w:p>
    <w:p w14:paraId="434B51EE" w14:textId="77777777" w:rsidR="00996280" w:rsidRDefault="00996280" w:rsidP="00996280">
      <w:pPr>
        <w:pStyle w:val="ListParagraph"/>
      </w:pPr>
    </w:p>
    <w:p w14:paraId="0DBEB9FA" w14:textId="399F9588" w:rsidR="00996280" w:rsidRDefault="00996280" w:rsidP="00996280">
      <w:pPr>
        <w:pStyle w:val="ListParagraph"/>
        <w:numPr>
          <w:ilvl w:val="0"/>
          <w:numId w:val="1"/>
        </w:numPr>
      </w:pPr>
      <w:r>
        <w:rPr>
          <w:rFonts w:hint="eastAsia"/>
        </w:rPr>
        <w:t>_</w:t>
      </w:r>
      <w:proofErr w:type="spellStart"/>
      <w:r>
        <w:rPr>
          <w:rFonts w:hint="eastAsia"/>
        </w:rPr>
        <w:t>Mainlayout</w:t>
      </w:r>
      <w:proofErr w:type="spellEnd"/>
    </w:p>
    <w:p w14:paraId="1E62F822" w14:textId="0CB351D3" w:rsidR="00996280" w:rsidRDefault="00996280" w:rsidP="00996280">
      <w:pPr>
        <w:pStyle w:val="ListParagraph"/>
      </w:pPr>
      <w:r>
        <w:rPr>
          <w:rFonts w:hint="eastAsia"/>
        </w:rPr>
        <w:t>same issue as 1.1 and 1.2</w:t>
      </w:r>
    </w:p>
    <w:p w14:paraId="13F83F3D" w14:textId="1A212E29" w:rsidR="00996280" w:rsidRDefault="00996280" w:rsidP="00996280">
      <w:pPr>
        <w:pStyle w:val="ListParagraph"/>
      </w:pPr>
      <w:r w:rsidRPr="00996280">
        <w:rPr>
          <w:noProof/>
        </w:rPr>
        <w:drawing>
          <wp:inline distT="0" distB="0" distL="0" distR="0" wp14:anchorId="05F489BB" wp14:editId="53856E27">
            <wp:extent cx="3623514" cy="2290634"/>
            <wp:effectExtent l="0" t="0" r="0" b="0"/>
            <wp:docPr id="193585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429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678" cy="22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4637" w14:textId="77777777" w:rsidR="00AC6FE8" w:rsidRDefault="00AC6FE8" w:rsidP="00996280">
      <w:pPr>
        <w:pStyle w:val="ListParagraph"/>
      </w:pPr>
    </w:p>
    <w:p w14:paraId="46C80077" w14:textId="20DD9ED9" w:rsidR="00AC6FE8" w:rsidRDefault="00AC6FE8" w:rsidP="00AC6FE8">
      <w:pPr>
        <w:pStyle w:val="ListParagraph"/>
        <w:numPr>
          <w:ilvl w:val="0"/>
          <w:numId w:val="1"/>
        </w:numPr>
      </w:pPr>
      <w:r>
        <w:rPr>
          <w:rFonts w:hint="eastAsia"/>
        </w:rPr>
        <w:t>Two cons identified by Team 1 (-4)</w:t>
      </w:r>
    </w:p>
    <w:sectPr w:rsidR="00AC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576"/>
    <w:multiLevelType w:val="multilevel"/>
    <w:tmpl w:val="220A2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C238E7"/>
    <w:multiLevelType w:val="multilevel"/>
    <w:tmpl w:val="49EC4F2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14677841">
    <w:abstractNumId w:val="0"/>
  </w:num>
  <w:num w:numId="2" w16cid:durableId="204585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80"/>
    <w:rsid w:val="001F1AB1"/>
    <w:rsid w:val="00453FBE"/>
    <w:rsid w:val="005A48BC"/>
    <w:rsid w:val="00737CA5"/>
    <w:rsid w:val="00830798"/>
    <w:rsid w:val="00846BA4"/>
    <w:rsid w:val="00864081"/>
    <w:rsid w:val="00996280"/>
    <w:rsid w:val="00AC6FE8"/>
    <w:rsid w:val="00B8520D"/>
    <w:rsid w:val="00C34EAC"/>
    <w:rsid w:val="00E632D4"/>
    <w:rsid w:val="00E758E0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C17B"/>
  <w15:chartTrackingRefBased/>
  <w15:docId w15:val="{1AAED327-F5CC-5544-A3D3-09F0B1B9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Hcnd</dc:creator>
  <cp:keywords/>
  <dc:description/>
  <cp:lastModifiedBy>Abdul Mannan Mohammed</cp:lastModifiedBy>
  <cp:revision>4</cp:revision>
  <dcterms:created xsi:type="dcterms:W3CDTF">2025-03-11T22:08:00Z</dcterms:created>
  <dcterms:modified xsi:type="dcterms:W3CDTF">2025-04-23T14:25:00Z</dcterms:modified>
</cp:coreProperties>
</file>