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4D78" w14:textId="61AE75CA" w:rsidR="00404A9C" w:rsidRDefault="00512112" w:rsidP="00512112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  <w:r w:rsidRPr="00512112">
        <w:rPr>
          <w:rFonts w:ascii="Arial Black" w:hAnsi="Arial Black"/>
          <w:b/>
          <w:bCs/>
          <w:sz w:val="40"/>
          <w:szCs w:val="40"/>
          <w:u w:val="single"/>
        </w:rPr>
        <w:t>Test Summary Report</w:t>
      </w:r>
    </w:p>
    <w:p w14:paraId="1F73D45E" w14:textId="77777777" w:rsidR="00512112" w:rsidRPr="00512112" w:rsidRDefault="00512112" w:rsidP="0051211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12112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</w:t>
      </w:r>
    </w:p>
    <w:p w14:paraId="39A6CADA" w14:textId="77777777" w:rsidR="00512112" w:rsidRPr="00512112" w:rsidRDefault="00512112" w:rsidP="00512112">
      <w:pPr>
        <w:rPr>
          <w:rFonts w:ascii="Times New Roman" w:hAnsi="Times New Roman" w:cs="Times New Roman"/>
          <w:sz w:val="40"/>
          <w:szCs w:val="40"/>
        </w:rPr>
      </w:pPr>
      <w:r w:rsidRPr="00512112">
        <w:rPr>
          <w:rFonts w:ascii="Times New Roman" w:hAnsi="Times New Roman" w:cs="Times New Roman"/>
          <w:sz w:val="40"/>
          <w:szCs w:val="40"/>
        </w:rPr>
        <w:t>ATM Banking System Testing</w:t>
      </w:r>
    </w:p>
    <w:p w14:paraId="4EC0E995" w14:textId="77777777" w:rsidR="00512112" w:rsidRPr="00512112" w:rsidRDefault="00512112" w:rsidP="0051211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12112">
        <w:rPr>
          <w:rFonts w:ascii="Times New Roman" w:hAnsi="Times New Roman" w:cs="Times New Roman"/>
          <w:b/>
          <w:bCs/>
          <w:sz w:val="40"/>
          <w:szCs w:val="40"/>
          <w:u w:val="single"/>
        </w:rPr>
        <w:t>Testing Type</w:t>
      </w:r>
    </w:p>
    <w:p w14:paraId="59CDD18B" w14:textId="77777777" w:rsidR="00512112" w:rsidRPr="00512112" w:rsidRDefault="00512112" w:rsidP="00512112">
      <w:pPr>
        <w:rPr>
          <w:rFonts w:ascii="Times New Roman" w:hAnsi="Times New Roman" w:cs="Times New Roman"/>
          <w:sz w:val="40"/>
          <w:szCs w:val="40"/>
        </w:rPr>
      </w:pPr>
      <w:r w:rsidRPr="00512112">
        <w:rPr>
          <w:rFonts w:ascii="Times New Roman" w:hAnsi="Times New Roman" w:cs="Times New Roman"/>
          <w:sz w:val="40"/>
          <w:szCs w:val="40"/>
        </w:rPr>
        <w:t>Manual Testing</w:t>
      </w:r>
    </w:p>
    <w:p w14:paraId="47ECA839" w14:textId="77777777" w:rsidR="00512112" w:rsidRPr="00512112" w:rsidRDefault="00512112" w:rsidP="0051211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12112">
        <w:rPr>
          <w:rFonts w:ascii="Times New Roman" w:hAnsi="Times New Roman" w:cs="Times New Roman"/>
          <w:b/>
          <w:bCs/>
          <w:sz w:val="40"/>
          <w:szCs w:val="40"/>
          <w:u w:val="single"/>
        </w:rPr>
        <w:t>Test Execution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2112" w14:paraId="57DC61AD" w14:textId="77777777" w:rsidTr="00512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CDDD2B" w14:textId="441F3C77" w:rsidR="00512112" w:rsidRDefault="00512112" w:rsidP="00512112">
            <w:pP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METRIC</w:t>
            </w:r>
          </w:p>
        </w:tc>
        <w:tc>
          <w:tcPr>
            <w:tcW w:w="4508" w:type="dxa"/>
          </w:tcPr>
          <w:p w14:paraId="53AABB32" w14:textId="66BA80EF" w:rsidR="00512112" w:rsidRDefault="00512112" w:rsidP="0051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COUNT</w:t>
            </w:r>
          </w:p>
        </w:tc>
      </w:tr>
      <w:tr w:rsidR="00512112" w14:paraId="4CE5EECE" w14:textId="77777777" w:rsidTr="00512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9C14FF" w14:textId="42FD7C59" w:rsidR="00512112" w:rsidRDefault="00512112" w:rsidP="00512112">
            <w:pP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512112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Total Test Cases</w:t>
            </w:r>
          </w:p>
        </w:tc>
        <w:tc>
          <w:tcPr>
            <w:tcW w:w="4508" w:type="dxa"/>
          </w:tcPr>
          <w:p w14:paraId="4ADE4ABC" w14:textId="53C6C847" w:rsidR="00512112" w:rsidRDefault="00512112" w:rsidP="0051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40</w:t>
            </w:r>
          </w:p>
        </w:tc>
      </w:tr>
      <w:tr w:rsidR="00512112" w14:paraId="1266FE55" w14:textId="77777777" w:rsidTr="00512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072CE1" w14:textId="62EB2AE6" w:rsidR="00512112" w:rsidRDefault="00512112" w:rsidP="00512112">
            <w:pP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512112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Executed</w:t>
            </w:r>
          </w:p>
        </w:tc>
        <w:tc>
          <w:tcPr>
            <w:tcW w:w="4508" w:type="dxa"/>
          </w:tcPr>
          <w:p w14:paraId="2A5177A0" w14:textId="31079D3D" w:rsidR="00512112" w:rsidRDefault="00512112" w:rsidP="00512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40</w:t>
            </w:r>
          </w:p>
        </w:tc>
      </w:tr>
      <w:tr w:rsidR="00512112" w14:paraId="4348F169" w14:textId="77777777" w:rsidTr="00512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37C81E" w14:textId="3582CACD" w:rsidR="00512112" w:rsidRDefault="00512112" w:rsidP="00512112">
            <w:pP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512112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Passed</w:t>
            </w:r>
          </w:p>
        </w:tc>
        <w:tc>
          <w:tcPr>
            <w:tcW w:w="4508" w:type="dxa"/>
          </w:tcPr>
          <w:p w14:paraId="3B04D415" w14:textId="2F56983F" w:rsidR="00512112" w:rsidRDefault="00512112" w:rsidP="0051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35</w:t>
            </w:r>
          </w:p>
        </w:tc>
      </w:tr>
      <w:tr w:rsidR="00512112" w14:paraId="12608C15" w14:textId="77777777" w:rsidTr="00512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062236E" w14:textId="2F351674" w:rsidR="00512112" w:rsidRDefault="00512112" w:rsidP="00512112">
            <w:pP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512112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Failed</w:t>
            </w:r>
          </w:p>
        </w:tc>
        <w:tc>
          <w:tcPr>
            <w:tcW w:w="4508" w:type="dxa"/>
          </w:tcPr>
          <w:p w14:paraId="2FF62E72" w14:textId="281B637C" w:rsidR="00512112" w:rsidRDefault="00512112" w:rsidP="00512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5</w:t>
            </w:r>
          </w:p>
        </w:tc>
      </w:tr>
    </w:tbl>
    <w:p w14:paraId="17041590" w14:textId="77777777" w:rsidR="00512112" w:rsidRPr="00512112" w:rsidRDefault="00512112" w:rsidP="005121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B73385E" w14:textId="74CAA52C" w:rsidR="00512112" w:rsidRDefault="00512112" w:rsidP="0051211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12112">
        <w:rPr>
          <w:rFonts w:ascii="Times New Roman" w:hAnsi="Times New Roman" w:cs="Times New Roman"/>
          <w:b/>
          <w:bCs/>
          <w:sz w:val="40"/>
          <w:szCs w:val="40"/>
          <w:u w:val="single"/>
        </w:rPr>
        <w:t>Defects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2112" w14:paraId="3AD587B0" w14:textId="77777777" w:rsidTr="00512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321E35" w14:textId="44C9DC3D" w:rsidR="00512112" w:rsidRPr="00D762D6" w:rsidRDefault="00512112" w:rsidP="00512112">
            <w:pP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D762D6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S</w:t>
            </w:r>
            <w:r w:rsidRPr="00D762D6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EVE</w:t>
            </w:r>
            <w:r w:rsidR="00D762D6" w:rsidRPr="00D762D6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RITY</w:t>
            </w:r>
          </w:p>
        </w:tc>
        <w:tc>
          <w:tcPr>
            <w:tcW w:w="4508" w:type="dxa"/>
          </w:tcPr>
          <w:p w14:paraId="44BDA7A7" w14:textId="540CFF75" w:rsidR="00512112" w:rsidRPr="00D762D6" w:rsidRDefault="00D762D6" w:rsidP="0051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D762D6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COUNT</w:t>
            </w:r>
          </w:p>
        </w:tc>
      </w:tr>
      <w:tr w:rsidR="00512112" w14:paraId="3D488ACC" w14:textId="77777777" w:rsidTr="00512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C3327F" w14:textId="38223274" w:rsidR="00512112" w:rsidRPr="00D762D6" w:rsidRDefault="00D762D6" w:rsidP="00512112">
            <w:pP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D762D6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Critical</w:t>
            </w:r>
          </w:p>
        </w:tc>
        <w:tc>
          <w:tcPr>
            <w:tcW w:w="4508" w:type="dxa"/>
          </w:tcPr>
          <w:p w14:paraId="5774F785" w14:textId="79FBBA8C" w:rsidR="00512112" w:rsidRPr="00D762D6" w:rsidRDefault="00D762D6" w:rsidP="0051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D762D6"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</w:tr>
      <w:tr w:rsidR="00512112" w14:paraId="796F000F" w14:textId="77777777" w:rsidTr="00512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019A04" w14:textId="043429D4" w:rsidR="00512112" w:rsidRPr="00D762D6" w:rsidRDefault="00D762D6" w:rsidP="00512112">
            <w:pP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D762D6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High</w:t>
            </w:r>
          </w:p>
        </w:tc>
        <w:tc>
          <w:tcPr>
            <w:tcW w:w="4508" w:type="dxa"/>
          </w:tcPr>
          <w:p w14:paraId="0F7E4022" w14:textId="493085CB" w:rsidR="00512112" w:rsidRPr="00D762D6" w:rsidRDefault="00D762D6" w:rsidP="00512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D762D6">
              <w:rPr>
                <w:rFonts w:ascii="Times New Roman" w:hAnsi="Times New Roman" w:cs="Times New Roman"/>
                <w:sz w:val="40"/>
                <w:szCs w:val="40"/>
              </w:rPr>
              <w:t>2</w:t>
            </w:r>
          </w:p>
        </w:tc>
      </w:tr>
      <w:tr w:rsidR="00512112" w14:paraId="2087C6C8" w14:textId="77777777" w:rsidTr="00512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6249FE" w14:textId="5081809C" w:rsidR="00512112" w:rsidRPr="00D762D6" w:rsidRDefault="00D762D6" w:rsidP="00512112">
            <w:pP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D762D6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Medium</w:t>
            </w:r>
          </w:p>
        </w:tc>
        <w:tc>
          <w:tcPr>
            <w:tcW w:w="4508" w:type="dxa"/>
          </w:tcPr>
          <w:p w14:paraId="7FBD6990" w14:textId="5326ED06" w:rsidR="00512112" w:rsidRPr="00D762D6" w:rsidRDefault="00D762D6" w:rsidP="0051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D762D6">
              <w:rPr>
                <w:rFonts w:ascii="Times New Roman" w:hAnsi="Times New Roman" w:cs="Times New Roman"/>
                <w:sz w:val="40"/>
                <w:szCs w:val="40"/>
              </w:rPr>
              <w:t>2</w:t>
            </w:r>
          </w:p>
        </w:tc>
      </w:tr>
    </w:tbl>
    <w:p w14:paraId="191D82E3" w14:textId="77777777" w:rsidR="00512112" w:rsidRDefault="00512112" w:rsidP="0051211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64B8180" w14:textId="3A34852B" w:rsidR="00D762D6" w:rsidRDefault="00D762D6" w:rsidP="0051211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762D6">
        <w:rPr>
          <w:rFonts w:ascii="Times New Roman" w:hAnsi="Times New Roman" w:cs="Times New Roman"/>
          <w:b/>
          <w:bCs/>
          <w:sz w:val="40"/>
          <w:szCs w:val="40"/>
          <w:u w:val="single"/>
        </w:rPr>
        <w:t>Conclusion</w:t>
      </w:r>
    </w:p>
    <w:p w14:paraId="0CB66B6F" w14:textId="67CAA06B" w:rsidR="00D762D6" w:rsidRPr="00D762D6" w:rsidRDefault="00D762D6" w:rsidP="00512112">
      <w:pPr>
        <w:rPr>
          <w:rFonts w:ascii="Times New Roman" w:hAnsi="Times New Roman" w:cs="Times New Roman"/>
          <w:sz w:val="28"/>
          <w:szCs w:val="28"/>
        </w:rPr>
      </w:pPr>
      <w:r w:rsidRPr="00D762D6">
        <w:rPr>
          <w:rFonts w:ascii="Times New Roman" w:hAnsi="Times New Roman" w:cs="Times New Roman"/>
          <w:sz w:val="28"/>
          <w:szCs w:val="28"/>
        </w:rPr>
        <w:t>The ATM Banking System was tested for major banking functionalities including Login, Balance Inquiry, Withdrawal, Deposit, PIN Change, Mini Statement, and Logout. Most functionalities worked as expected; however, 5 defects were identified. After fixing the reported issues and conducting retesting, the application can be considered ready for deployment.</w:t>
      </w:r>
    </w:p>
    <w:sectPr w:rsidR="00D762D6" w:rsidRPr="00D76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D3"/>
    <w:rsid w:val="00404A9C"/>
    <w:rsid w:val="00512112"/>
    <w:rsid w:val="009371ED"/>
    <w:rsid w:val="00985DD3"/>
    <w:rsid w:val="00AF0E43"/>
    <w:rsid w:val="00D7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D632"/>
  <w15:chartTrackingRefBased/>
  <w15:docId w15:val="{A26808E9-BB02-4DD9-9916-C88C10D7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D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2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121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121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MANNAT KUMAR</dc:creator>
  <cp:keywords/>
  <dc:description/>
  <cp:lastModifiedBy>MANNAT KUMAR</cp:lastModifiedBy>
  <cp:revision>2</cp:revision>
  <dcterms:created xsi:type="dcterms:W3CDTF">2026-05-30T19:40:00Z</dcterms:created>
  <dcterms:modified xsi:type="dcterms:W3CDTF">2026-05-30T19:56:00Z</dcterms:modified>
</cp:coreProperties>
</file>