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keras.layers import Dense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keras.layers import LSTM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keras.layers import Dropout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regressor = Sequential()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regressor.add(LSTM(units = 50, return_sequences = True, input_shape = (X_train.shape[1],1)))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regressor.add(LSTM(units = 50, return_sequences = True))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regressor.add(LSTM(units = 50, return_sequences = True))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regressor.add(LSTM(units = 50))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regressor.add(Dense(units = 1))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regressor.compile(optimizer = 'adam', loss = 'mean_squared_error')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regressor.fit(X_train, y_train, epochs = 100, batch_size = 32)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