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5E06" w14:textId="1F3DB8E1" w:rsidR="00F01814" w:rsidRPr="0069503D" w:rsidRDefault="00B65E94" w:rsidP="0069503D">
      <w:pPr>
        <w:pStyle w:val="Heading1"/>
        <w:rPr>
          <w:color w:val="C00000"/>
          <w:sz w:val="32"/>
          <w:szCs w:val="32"/>
        </w:rPr>
      </w:pPr>
      <w:r w:rsidRPr="0069503D">
        <w:rPr>
          <w:color w:val="C00000"/>
          <w:sz w:val="32"/>
          <w:szCs w:val="32"/>
        </w:rPr>
        <w:t>1</w:t>
      </w:r>
      <w:r w:rsidR="008D2947" w:rsidRPr="0069503D">
        <w:rPr>
          <w:color w:val="C00000"/>
          <w:sz w:val="32"/>
          <w:szCs w:val="32"/>
        </w:rPr>
        <w:t xml:space="preserve">. </w:t>
      </w:r>
      <w:r w:rsidR="0069503D">
        <w:rPr>
          <w:color w:val="C00000"/>
          <w:sz w:val="32"/>
          <w:szCs w:val="32"/>
        </w:rPr>
        <w:t>Introduction to SOLID principles</w:t>
      </w:r>
    </w:p>
    <w:p w14:paraId="1A55FD79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78EA4F93" w14:textId="1BF8FE3C" w:rsidR="00B65E94" w:rsidRDefault="0069503D" w:rsidP="0069503D">
      <w:pPr>
        <w:spacing w:line="276" w:lineRule="auto"/>
        <w:ind w:firstLine="720"/>
        <w:jc w:val="both"/>
        <w:rPr>
          <w:sz w:val="24"/>
          <w:szCs w:val="24"/>
        </w:rPr>
      </w:pPr>
      <w:r w:rsidRPr="0069503D">
        <w:rPr>
          <w:sz w:val="24"/>
          <w:szCs w:val="24"/>
        </w:rPr>
        <w:t>SOLID principles are a set of five key object-oriented design guidelines that help developers build clean, scalable, and maintainable software. They were introduced by Robert C. Martin and are a foundational aspect of good software design. These principles encourage the creation of flexible, maintainable, and adaptable code that is easier to understand, extend, and test over time.</w:t>
      </w:r>
    </w:p>
    <w:p w14:paraId="7A93D870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6BBC0DE7" w14:textId="16939999" w:rsidR="0069503D" w:rsidRDefault="0069503D" w:rsidP="00B65E94">
      <w:pPr>
        <w:spacing w:line="276" w:lineRule="auto"/>
        <w:jc w:val="both"/>
        <w:rPr>
          <w:sz w:val="24"/>
          <w:szCs w:val="24"/>
        </w:rPr>
      </w:pPr>
      <w:r w:rsidRPr="0069503D">
        <w:rPr>
          <w:sz w:val="24"/>
          <w:szCs w:val="24"/>
        </w:rPr>
        <w:t>The acronym SOLID stands for:</w:t>
      </w:r>
    </w:p>
    <w:p w14:paraId="1CBB4CB9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45870F7E" w14:textId="63529B23" w:rsidR="0069503D" w:rsidRPr="0069503D" w:rsidRDefault="0069503D" w:rsidP="0069503D">
      <w:pPr>
        <w:pStyle w:val="Heading3"/>
        <w:rPr>
          <w:sz w:val="28"/>
          <w:szCs w:val="28"/>
        </w:rPr>
      </w:pPr>
      <w:r w:rsidRPr="0069503D">
        <w:rPr>
          <w:color w:val="0070C0"/>
          <w:sz w:val="28"/>
          <w:szCs w:val="28"/>
        </w:rPr>
        <w:t>1</w:t>
      </w:r>
      <w:r>
        <w:rPr>
          <w:color w:val="0070C0"/>
          <w:sz w:val="28"/>
          <w:szCs w:val="28"/>
        </w:rPr>
        <w:t>.1</w:t>
      </w:r>
      <w:r w:rsidRPr="0069503D">
        <w:rPr>
          <w:color w:val="0070C0"/>
          <w:sz w:val="28"/>
          <w:szCs w:val="28"/>
        </w:rPr>
        <w:t xml:space="preserve"> Single Responsibility Principle (SRP)</w:t>
      </w:r>
    </w:p>
    <w:p w14:paraId="22D17655" w14:textId="77777777" w:rsidR="0069503D" w:rsidRDefault="0069503D" w:rsidP="0069503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Definition:</w:t>
      </w:r>
      <w:r w:rsidRPr="0069503D">
        <w:rPr>
          <w:sz w:val="24"/>
          <w:szCs w:val="24"/>
        </w:rPr>
        <w:t xml:space="preserve"> A class should have only one reason to change, meaning it should have a single responsibility or job to do.</w:t>
      </w:r>
    </w:p>
    <w:p w14:paraId="675E00DC" w14:textId="77777777" w:rsidR="0069503D" w:rsidRDefault="0069503D" w:rsidP="0069503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Purpose:</w:t>
      </w:r>
      <w:r w:rsidRPr="0069503D">
        <w:rPr>
          <w:sz w:val="24"/>
          <w:szCs w:val="24"/>
        </w:rPr>
        <w:t xml:space="preserve"> The SRP promotes creating classes that do one thing and do it well. This makes the code more focused and easier to understand, test, and maintain.</w:t>
      </w:r>
    </w:p>
    <w:p w14:paraId="6AFD675D" w14:textId="77777777" w:rsidR="0069503D" w:rsidRDefault="0069503D" w:rsidP="0069503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Example (Violating SRP):</w:t>
      </w:r>
      <w:r w:rsidRPr="0069503D">
        <w:rPr>
          <w:sz w:val="24"/>
          <w:szCs w:val="24"/>
        </w:rPr>
        <w:t xml:space="preserve"> A Vehicle class that handles printing details, calculating value, and adding vehicles to a database violates SRP.</w:t>
      </w:r>
    </w:p>
    <w:p w14:paraId="056A57D5" w14:textId="48EDEF2D" w:rsidR="0069503D" w:rsidRPr="0069503D" w:rsidRDefault="0069503D" w:rsidP="0069503D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Example (Following SRP):</w:t>
      </w:r>
      <w:r w:rsidRPr="0069503D">
        <w:rPr>
          <w:sz w:val="24"/>
          <w:szCs w:val="24"/>
        </w:rPr>
        <w:t xml:space="preserve"> Separating the responsibilities into different classes like VehicleDetailPrinter, VehicleValueCalculator, and VehicleDatabaseManager adheres to SRP, where each class has a single, well-defined purpose.</w:t>
      </w:r>
    </w:p>
    <w:p w14:paraId="70EDF3A0" w14:textId="77777777" w:rsidR="0069503D" w:rsidRDefault="0069503D" w:rsidP="0069503D">
      <w:pPr>
        <w:spacing w:line="276" w:lineRule="auto"/>
        <w:jc w:val="both"/>
        <w:rPr>
          <w:sz w:val="24"/>
          <w:szCs w:val="24"/>
        </w:rPr>
      </w:pPr>
    </w:p>
    <w:p w14:paraId="77180F6C" w14:textId="731667DA" w:rsidR="0069503D" w:rsidRPr="0069503D" w:rsidRDefault="0069503D" w:rsidP="0069503D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1.</w:t>
      </w:r>
      <w:r w:rsidRPr="0069503D">
        <w:rPr>
          <w:color w:val="0070C0"/>
          <w:sz w:val="28"/>
          <w:szCs w:val="28"/>
        </w:rPr>
        <w:t>2 Open-Closed Principle (OCP)</w:t>
      </w:r>
    </w:p>
    <w:p w14:paraId="31F16522" w14:textId="77777777" w:rsidR="0069503D" w:rsidRDefault="0069503D" w:rsidP="0069503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Definition:</w:t>
      </w:r>
      <w:r w:rsidRPr="0069503D">
        <w:rPr>
          <w:sz w:val="24"/>
          <w:szCs w:val="24"/>
        </w:rPr>
        <w:t xml:space="preserve"> Software entities should be open for extension but closed for modification, meaning you can add new behaviors without changing existing code.</w:t>
      </w:r>
    </w:p>
    <w:p w14:paraId="71FB32AA" w14:textId="77777777" w:rsidR="0069503D" w:rsidRDefault="0069503D" w:rsidP="0069503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Purpose:</w:t>
      </w:r>
      <w:r w:rsidRPr="0069503D">
        <w:rPr>
          <w:sz w:val="24"/>
          <w:szCs w:val="24"/>
        </w:rPr>
        <w:t xml:space="preserve"> OCP allows for easy addition of features without risking bugs in existing code.</w:t>
      </w:r>
    </w:p>
    <w:p w14:paraId="17DC50E8" w14:textId="06D34498" w:rsidR="0069503D" w:rsidRPr="0069503D" w:rsidRDefault="0069503D" w:rsidP="0069503D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Example:</w:t>
      </w:r>
      <w:r w:rsidRPr="0069503D">
        <w:rPr>
          <w:sz w:val="24"/>
          <w:szCs w:val="24"/>
        </w:rPr>
        <w:t xml:space="preserve"> Using interfaces allows adding new implementations (like different payment processors) without altering the class that uses them.</w:t>
      </w:r>
    </w:p>
    <w:p w14:paraId="6AE78CE9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C6F9360" w14:textId="3D9B03BE" w:rsidR="0069503D" w:rsidRPr="0069503D" w:rsidRDefault="0069503D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1.</w:t>
      </w:r>
      <w:r w:rsidRPr="0069503D">
        <w:rPr>
          <w:color w:val="0070C0"/>
          <w:sz w:val="28"/>
          <w:szCs w:val="28"/>
        </w:rPr>
        <w:t>3 Liskov Substitution Principle (LSP)</w:t>
      </w:r>
    </w:p>
    <w:p w14:paraId="002B394D" w14:textId="77777777" w:rsidR="0069503D" w:rsidRDefault="0069503D" w:rsidP="0069503D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Definition:</w:t>
      </w:r>
      <w:r w:rsidRPr="0069503D">
        <w:rPr>
          <w:sz w:val="24"/>
          <w:szCs w:val="24"/>
        </w:rPr>
        <w:t xml:space="preserve"> Subtypes should be substitutable for their base types without breaking the program's correctness.</w:t>
      </w:r>
    </w:p>
    <w:p w14:paraId="7E72E49E" w14:textId="77777777" w:rsidR="0069503D" w:rsidRDefault="0069503D" w:rsidP="0069503D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Purpose:</w:t>
      </w:r>
      <w:r w:rsidRPr="0069503D">
        <w:rPr>
          <w:sz w:val="24"/>
          <w:szCs w:val="24"/>
        </w:rPr>
        <w:t xml:space="preserve"> LSP ensures that inheritance is used correctly and that derived classes fulfill the contract of the base class.</w:t>
      </w:r>
    </w:p>
    <w:p w14:paraId="6B020C9D" w14:textId="09BEF969" w:rsidR="0069503D" w:rsidRPr="0069503D" w:rsidRDefault="0069503D" w:rsidP="0069503D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Example:</w:t>
      </w:r>
      <w:r w:rsidRPr="0069503D">
        <w:rPr>
          <w:sz w:val="24"/>
          <w:szCs w:val="24"/>
        </w:rPr>
        <w:t xml:space="preserve"> A subclass should not introduce constraints or behaviors that make it incompatible with where the base class is used.</w:t>
      </w:r>
    </w:p>
    <w:p w14:paraId="5C3EAB1D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DE4097B" w14:textId="7EEB5913" w:rsidR="0069503D" w:rsidRPr="0069503D" w:rsidRDefault="0069503D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1.</w:t>
      </w:r>
      <w:r w:rsidRPr="0069503D">
        <w:rPr>
          <w:color w:val="0070C0"/>
          <w:sz w:val="28"/>
          <w:szCs w:val="28"/>
        </w:rPr>
        <w:t>4 Interface Segregation Principle (ISP)</w:t>
      </w:r>
    </w:p>
    <w:p w14:paraId="747AC5F1" w14:textId="77777777" w:rsidR="0069503D" w:rsidRDefault="0069503D" w:rsidP="0069503D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Definition:</w:t>
      </w:r>
      <w:r w:rsidRPr="0069503D">
        <w:rPr>
          <w:sz w:val="24"/>
          <w:szCs w:val="24"/>
        </w:rPr>
        <w:t xml:space="preserve"> Clients shouldn't be forced to depend on interfaces they don't use; large interfaces should be broken down into smaller, specific ones.</w:t>
      </w:r>
    </w:p>
    <w:p w14:paraId="1CDBA944" w14:textId="77777777" w:rsidR="0069503D" w:rsidRDefault="0069503D" w:rsidP="0069503D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t>Purpose:</w:t>
      </w:r>
      <w:r w:rsidRPr="0069503D">
        <w:rPr>
          <w:sz w:val="24"/>
          <w:szCs w:val="24"/>
        </w:rPr>
        <w:t xml:space="preserve"> ISP reduces coupling and makes code more modular by ensuring clients only depend on relevant methods.</w:t>
      </w:r>
    </w:p>
    <w:p w14:paraId="466A2854" w14:textId="3E9608C8" w:rsidR="0069503D" w:rsidRPr="0069503D" w:rsidRDefault="0069503D" w:rsidP="0069503D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69503D">
        <w:rPr>
          <w:b/>
          <w:bCs/>
          <w:sz w:val="24"/>
          <w:szCs w:val="24"/>
        </w:rPr>
        <w:lastRenderedPageBreak/>
        <w:t>Example:</w:t>
      </w:r>
      <w:r w:rsidRPr="0069503D">
        <w:rPr>
          <w:sz w:val="24"/>
          <w:szCs w:val="24"/>
        </w:rPr>
        <w:t xml:space="preserve"> Instead of one large interface for all vehicle types, create smaller interfaces for specific capabilities like Drivable or Flyable.</w:t>
      </w:r>
    </w:p>
    <w:p w14:paraId="17C611D7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7A0EE3A8" w14:textId="663A14CB" w:rsidR="00D25E68" w:rsidRPr="00D25E68" w:rsidRDefault="00D25E68" w:rsidP="00D25E68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1.</w:t>
      </w:r>
      <w:r w:rsidRPr="00D25E68">
        <w:rPr>
          <w:color w:val="0070C0"/>
          <w:sz w:val="28"/>
          <w:szCs w:val="28"/>
        </w:rPr>
        <w:t>5 Dependency Inversion Principle (DIP)</w:t>
      </w:r>
    </w:p>
    <w:p w14:paraId="7E02F9EE" w14:textId="77777777" w:rsidR="00D25E68" w:rsidRDefault="00D25E68" w:rsidP="00D25E68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D25E68">
        <w:rPr>
          <w:sz w:val="24"/>
          <w:szCs w:val="24"/>
        </w:rPr>
        <w:t>Definition: High-level modules and low-level modules should depend on abstractions (interfaces), not concrete implementations.</w:t>
      </w:r>
    </w:p>
    <w:p w14:paraId="435B1D28" w14:textId="77777777" w:rsidR="00D25E68" w:rsidRDefault="00D25E68" w:rsidP="00D25E68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D25E68">
        <w:rPr>
          <w:sz w:val="24"/>
          <w:szCs w:val="24"/>
        </w:rPr>
        <w:t>Purpose: DIP decouples modules, improving flexibility, testability, and maintainability.</w:t>
      </w:r>
    </w:p>
    <w:p w14:paraId="3CED7531" w14:textId="5C3A4AF9" w:rsidR="0069503D" w:rsidRPr="00D25E68" w:rsidRDefault="00D25E68" w:rsidP="00D25E68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D25E68">
        <w:rPr>
          <w:sz w:val="24"/>
          <w:szCs w:val="24"/>
        </w:rPr>
        <w:t>Example: A class should depend on an interface (like Engine) rather than a specific implementation (like PetrolEngine), allowing for different engine types to be used easily.</w:t>
      </w:r>
    </w:p>
    <w:p w14:paraId="630E7E2D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59D4F34F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B8DE6E4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01DA2087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346E7719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68DF3096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3F6D856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64E23947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321FC94E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610FE04D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3C6C3BD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65F10AB3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065A3097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sectPr w:rsidR="0069503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8485A" w14:textId="77777777" w:rsidR="00245AD2" w:rsidRDefault="00245AD2" w:rsidP="00B600A7">
      <w:r>
        <w:separator/>
      </w:r>
    </w:p>
  </w:endnote>
  <w:endnote w:type="continuationSeparator" w:id="0">
    <w:p w14:paraId="053BE44E" w14:textId="77777777" w:rsidR="00245AD2" w:rsidRDefault="00245AD2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74A378EC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30818A4D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3E62E47B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9092C" w14:textId="77777777" w:rsidR="00245AD2" w:rsidRDefault="00245AD2" w:rsidP="00B600A7">
      <w:r>
        <w:separator/>
      </w:r>
    </w:p>
  </w:footnote>
  <w:footnote w:type="continuationSeparator" w:id="0">
    <w:p w14:paraId="506E3E9F" w14:textId="77777777" w:rsidR="00245AD2" w:rsidRDefault="00245AD2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6CEF2E8E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1F752A94" w14:textId="0114635E" w:rsidR="00B600A7" w:rsidRPr="00B600A7" w:rsidRDefault="00B65E94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 w:rsidR="0069503D">
            <w:rPr>
              <w:i/>
              <w:iCs/>
              <w:color w:val="00B0F0"/>
              <w:sz w:val="24"/>
              <w:szCs w:val="24"/>
            </w:rPr>
            <w:t>Introduction to SOLID principles</w:t>
          </w:r>
        </w:p>
      </w:tc>
    </w:tr>
  </w:tbl>
  <w:p w14:paraId="2ED9DFAB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0FC"/>
    <w:multiLevelType w:val="hybridMultilevel"/>
    <w:tmpl w:val="F7B0C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747CE"/>
    <w:multiLevelType w:val="hybridMultilevel"/>
    <w:tmpl w:val="F45607F4"/>
    <w:lvl w:ilvl="0" w:tplc="5B0436B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227AB"/>
    <w:multiLevelType w:val="hybridMultilevel"/>
    <w:tmpl w:val="E6780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F1BAA"/>
    <w:multiLevelType w:val="hybridMultilevel"/>
    <w:tmpl w:val="FF562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85022"/>
    <w:multiLevelType w:val="hybridMultilevel"/>
    <w:tmpl w:val="D912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485A2E"/>
    <w:multiLevelType w:val="hybridMultilevel"/>
    <w:tmpl w:val="B5003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3"/>
  </w:num>
  <w:num w:numId="2" w16cid:durableId="700591888">
    <w:abstractNumId w:val="10"/>
  </w:num>
  <w:num w:numId="3" w16cid:durableId="1590456213">
    <w:abstractNumId w:val="8"/>
  </w:num>
  <w:num w:numId="4" w16cid:durableId="1637447991">
    <w:abstractNumId w:val="2"/>
  </w:num>
  <w:num w:numId="5" w16cid:durableId="1866946761">
    <w:abstractNumId w:val="5"/>
  </w:num>
  <w:num w:numId="6" w16cid:durableId="1579906252">
    <w:abstractNumId w:val="1"/>
  </w:num>
  <w:num w:numId="7" w16cid:durableId="427428122">
    <w:abstractNumId w:val="6"/>
  </w:num>
  <w:num w:numId="8" w16cid:durableId="821166890">
    <w:abstractNumId w:val="0"/>
  </w:num>
  <w:num w:numId="9" w16cid:durableId="1721900119">
    <w:abstractNumId w:val="7"/>
  </w:num>
  <w:num w:numId="10" w16cid:durableId="459156405">
    <w:abstractNumId w:val="9"/>
  </w:num>
  <w:num w:numId="11" w16cid:durableId="707685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245AD2"/>
    <w:rsid w:val="00270ED6"/>
    <w:rsid w:val="002F05EE"/>
    <w:rsid w:val="00324D82"/>
    <w:rsid w:val="00367C01"/>
    <w:rsid w:val="0037639E"/>
    <w:rsid w:val="003E4DCF"/>
    <w:rsid w:val="004573E5"/>
    <w:rsid w:val="004C3753"/>
    <w:rsid w:val="005255F3"/>
    <w:rsid w:val="005C59F3"/>
    <w:rsid w:val="0069503D"/>
    <w:rsid w:val="007E17D0"/>
    <w:rsid w:val="008D2947"/>
    <w:rsid w:val="00916EC6"/>
    <w:rsid w:val="009951D1"/>
    <w:rsid w:val="00A340A0"/>
    <w:rsid w:val="00A86E9B"/>
    <w:rsid w:val="00B600A7"/>
    <w:rsid w:val="00B65E94"/>
    <w:rsid w:val="00B76188"/>
    <w:rsid w:val="00C2729B"/>
    <w:rsid w:val="00D25E68"/>
    <w:rsid w:val="00D5162C"/>
    <w:rsid w:val="00D97352"/>
    <w:rsid w:val="00E82127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D02CF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084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</cp:revision>
  <dcterms:created xsi:type="dcterms:W3CDTF">2025-07-14T07:43:00Z</dcterms:created>
  <dcterms:modified xsi:type="dcterms:W3CDTF">2025-07-14T09:31:00Z</dcterms:modified>
</cp:coreProperties>
</file>