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920C" w14:textId="506393F1" w:rsidR="00F01814" w:rsidRPr="0069503D" w:rsidRDefault="00A547C8" w:rsidP="0069503D">
      <w:pPr>
        <w:pStyle w:val="Heading1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4</w:t>
      </w:r>
      <w:r w:rsidR="008D2947" w:rsidRPr="0069503D">
        <w:rPr>
          <w:color w:val="C00000"/>
          <w:sz w:val="32"/>
          <w:szCs w:val="32"/>
        </w:rPr>
        <w:t xml:space="preserve">. </w:t>
      </w:r>
      <w:r>
        <w:rPr>
          <w:color w:val="C00000"/>
          <w:sz w:val="32"/>
          <w:szCs w:val="32"/>
        </w:rPr>
        <w:t>Liskov Substitution</w:t>
      </w:r>
      <w:r w:rsidR="008C63DB" w:rsidRPr="008C63DB">
        <w:rPr>
          <w:color w:val="C00000"/>
          <w:sz w:val="32"/>
          <w:szCs w:val="32"/>
        </w:rPr>
        <w:t xml:space="preserve"> Principle (</w:t>
      </w:r>
      <w:r>
        <w:rPr>
          <w:color w:val="C00000"/>
          <w:sz w:val="32"/>
          <w:szCs w:val="32"/>
        </w:rPr>
        <w:t>L</w:t>
      </w:r>
      <w:r w:rsidR="008C63DB" w:rsidRPr="008C63DB">
        <w:rPr>
          <w:color w:val="C00000"/>
          <w:sz w:val="32"/>
          <w:szCs w:val="32"/>
        </w:rPr>
        <w:t>SP) in Java</w:t>
      </w:r>
    </w:p>
    <w:p w14:paraId="551EAE5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1512896F" w14:textId="0FD78D68" w:rsidR="0069503D" w:rsidRPr="0069503D" w:rsidRDefault="00A547C8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9503D">
        <w:rPr>
          <w:color w:val="0070C0"/>
          <w:sz w:val="28"/>
          <w:szCs w:val="28"/>
        </w:rPr>
        <w:t>.1</w:t>
      </w:r>
      <w:r w:rsidR="0069503D" w:rsidRPr="0069503D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>Introduction</w:t>
      </w:r>
    </w:p>
    <w:p w14:paraId="4503AF87" w14:textId="1B6BB364" w:rsidR="008C63DB" w:rsidRDefault="00A547C8" w:rsidP="00A547C8">
      <w:pPr>
        <w:spacing w:line="276" w:lineRule="auto"/>
        <w:ind w:firstLine="720"/>
        <w:jc w:val="both"/>
        <w:rPr>
          <w:sz w:val="24"/>
          <w:szCs w:val="24"/>
        </w:rPr>
      </w:pPr>
      <w:r w:rsidRPr="00A547C8">
        <w:rPr>
          <w:sz w:val="24"/>
          <w:szCs w:val="24"/>
        </w:rPr>
        <w:t xml:space="preserve">The </w:t>
      </w:r>
      <w:r w:rsidRPr="00A547C8">
        <w:rPr>
          <w:b/>
          <w:bCs/>
          <w:sz w:val="24"/>
          <w:szCs w:val="24"/>
        </w:rPr>
        <w:t>Liskov Substitution Principle (LSP)</w:t>
      </w:r>
      <w:r w:rsidRPr="00A547C8">
        <w:rPr>
          <w:sz w:val="24"/>
          <w:szCs w:val="24"/>
        </w:rPr>
        <w:t xml:space="preserve"> is the third </w:t>
      </w:r>
      <w:r w:rsidRPr="00A547C8">
        <w:rPr>
          <w:b/>
          <w:bCs/>
          <w:sz w:val="24"/>
          <w:szCs w:val="24"/>
        </w:rPr>
        <w:t>SOLID</w:t>
      </w:r>
      <w:r w:rsidRPr="00A547C8">
        <w:rPr>
          <w:sz w:val="24"/>
          <w:szCs w:val="24"/>
        </w:rPr>
        <w:t xml:space="preserve"> principle. It ensures that subclasses remain interchangeable with their parent classes </w:t>
      </w:r>
      <w:r w:rsidRPr="00A547C8">
        <w:rPr>
          <w:b/>
          <w:bCs/>
          <w:sz w:val="24"/>
          <w:szCs w:val="24"/>
        </w:rPr>
        <w:t>without altering the correctness</w:t>
      </w:r>
      <w:r w:rsidRPr="00A547C8">
        <w:rPr>
          <w:sz w:val="24"/>
          <w:szCs w:val="24"/>
        </w:rPr>
        <w:t xml:space="preserve"> of the program.</w:t>
      </w:r>
    </w:p>
    <w:p w14:paraId="27413624" w14:textId="77777777" w:rsid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3971A51D" w14:textId="633641A9" w:rsidR="0069503D" w:rsidRPr="0069503D" w:rsidRDefault="00A547C8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2 </w:t>
      </w:r>
      <w:r w:rsidR="008C63DB" w:rsidRPr="008C63DB">
        <w:rPr>
          <w:color w:val="0070C0"/>
          <w:sz w:val="28"/>
          <w:szCs w:val="28"/>
        </w:rPr>
        <w:t>Problem It Solves</w:t>
      </w:r>
    </w:p>
    <w:p w14:paraId="796363BF" w14:textId="6CAEF93F" w:rsidR="008C63DB" w:rsidRDefault="00A547C8" w:rsidP="008C63DB">
      <w:p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A547C8">
        <w:rPr>
          <w:rFonts w:eastAsia="Times New Roman" w:cs="Times New Roman"/>
          <w:sz w:val="24"/>
          <w:szCs w:val="24"/>
        </w:rPr>
        <w:t>Prevents unexpected behavior or bugs when a child class overrides a parent method in a way that violates assumptions made by the client.</w:t>
      </w:r>
    </w:p>
    <w:p w14:paraId="10DD95FC" w14:textId="77777777" w:rsidR="00A547C8" w:rsidRPr="008C63DB" w:rsidRDefault="00A547C8" w:rsidP="008C63DB">
      <w:pPr>
        <w:spacing w:line="276" w:lineRule="auto"/>
        <w:jc w:val="both"/>
        <w:rPr>
          <w:sz w:val="24"/>
          <w:szCs w:val="24"/>
        </w:rPr>
      </w:pPr>
    </w:p>
    <w:p w14:paraId="74F68C19" w14:textId="051EC944" w:rsidR="0069503D" w:rsidRPr="008C63DB" w:rsidRDefault="00A547C8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3 </w:t>
      </w:r>
      <w:r w:rsidR="008C63DB" w:rsidRPr="008C63DB">
        <w:rPr>
          <w:color w:val="0070C0"/>
          <w:sz w:val="28"/>
          <w:szCs w:val="28"/>
        </w:rPr>
        <w:t xml:space="preserve">Definition of </w:t>
      </w:r>
      <w:r w:rsidR="00E2418A">
        <w:rPr>
          <w:color w:val="0070C0"/>
          <w:sz w:val="28"/>
          <w:szCs w:val="28"/>
        </w:rPr>
        <w:t>LSP</w:t>
      </w:r>
    </w:p>
    <w:p w14:paraId="7B71F42D" w14:textId="793E2B9E" w:rsidR="00A547C8" w:rsidRPr="00A547C8" w:rsidRDefault="00A547C8" w:rsidP="00A547C8">
      <w:p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"Subtypes must be substitutable for their base types."</w:t>
      </w:r>
    </w:p>
    <w:p w14:paraId="17A691ED" w14:textId="5DB1635F" w:rsidR="008C63DB" w:rsidRDefault="00A547C8" w:rsidP="00A547C8">
      <w:p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In simpler terms: wherever a parent class object is expected, you should be able to use a child class object without breaking functionality.</w:t>
      </w:r>
    </w:p>
    <w:p w14:paraId="16AD9685" w14:textId="77777777" w:rsid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6C38F368" w14:textId="2DFD2008" w:rsidR="0069503D" w:rsidRPr="0069503D" w:rsidRDefault="00A547C8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4 </w:t>
      </w:r>
      <w:r w:rsidR="008C63DB" w:rsidRPr="008C63DB">
        <w:rPr>
          <w:color w:val="0070C0"/>
          <w:sz w:val="28"/>
          <w:szCs w:val="28"/>
        </w:rPr>
        <w:t>Real-World Analogy</w:t>
      </w:r>
    </w:p>
    <w:p w14:paraId="026371A6" w14:textId="62C7C53B" w:rsidR="008C63DB" w:rsidRDefault="00A547C8" w:rsidP="00A547C8">
      <w:pPr>
        <w:spacing w:line="276" w:lineRule="auto"/>
        <w:ind w:firstLine="720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If a credit card is a type of payment method, any subclass like Visa, MasterCard should work exactly the same when passed to a payment system — without changing how the system behaves.</w:t>
      </w:r>
    </w:p>
    <w:p w14:paraId="358B4F6C" w14:textId="77777777" w:rsidR="00A547C8" w:rsidRDefault="00A547C8" w:rsidP="00B65E94">
      <w:pPr>
        <w:spacing w:line="276" w:lineRule="auto"/>
        <w:jc w:val="both"/>
        <w:rPr>
          <w:sz w:val="24"/>
          <w:szCs w:val="24"/>
        </w:rPr>
      </w:pPr>
    </w:p>
    <w:p w14:paraId="3C0B929F" w14:textId="12EF4816" w:rsidR="00D25E68" w:rsidRPr="00D25E68" w:rsidRDefault="00A547C8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D25E68">
        <w:rPr>
          <w:color w:val="0070C0"/>
          <w:sz w:val="28"/>
          <w:szCs w:val="28"/>
        </w:rPr>
        <w:t>.</w:t>
      </w:r>
      <w:r w:rsidR="00D25E68" w:rsidRPr="00D25E68">
        <w:rPr>
          <w:color w:val="0070C0"/>
          <w:sz w:val="28"/>
          <w:szCs w:val="28"/>
        </w:rPr>
        <w:t xml:space="preserve">5 </w:t>
      </w:r>
      <w:r w:rsidR="008C63DB" w:rsidRPr="008C63DB">
        <w:rPr>
          <w:color w:val="0070C0"/>
          <w:sz w:val="28"/>
          <w:szCs w:val="28"/>
        </w:rPr>
        <w:t xml:space="preserve">Symptoms of </w:t>
      </w:r>
      <w:r>
        <w:rPr>
          <w:color w:val="0070C0"/>
          <w:sz w:val="28"/>
          <w:szCs w:val="28"/>
        </w:rPr>
        <w:t>L</w:t>
      </w:r>
      <w:r w:rsidR="008C63DB" w:rsidRPr="008C63DB">
        <w:rPr>
          <w:color w:val="0070C0"/>
          <w:sz w:val="28"/>
          <w:szCs w:val="28"/>
        </w:rPr>
        <w:t>SP Violation</w:t>
      </w:r>
    </w:p>
    <w:p w14:paraId="07A06875" w14:textId="77777777" w:rsidR="00A547C8" w:rsidRDefault="00A547C8" w:rsidP="00A547C8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Subclasses throw UnsupportedOperationException</w:t>
      </w:r>
    </w:p>
    <w:p w14:paraId="064E8E48" w14:textId="77777777" w:rsidR="00A547C8" w:rsidRDefault="00A547C8" w:rsidP="00A547C8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Subclasses override methods with incompatible logic</w:t>
      </w:r>
    </w:p>
    <w:p w14:paraId="6A3505AC" w14:textId="05CF8C85" w:rsidR="0069503D" w:rsidRDefault="00A547C8" w:rsidP="00A547C8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Client code needs to check instanceof</w:t>
      </w:r>
    </w:p>
    <w:p w14:paraId="524C3035" w14:textId="77777777" w:rsidR="00A547C8" w:rsidRP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0F277719" w14:textId="454902B2" w:rsidR="008C63DB" w:rsidRPr="00D25E68" w:rsidRDefault="00A547C8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8C63DB">
        <w:rPr>
          <w:color w:val="0070C0"/>
          <w:sz w:val="28"/>
          <w:szCs w:val="28"/>
        </w:rPr>
        <w:t>.6</w:t>
      </w:r>
      <w:r w:rsidR="008C63DB" w:rsidRPr="00D25E68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 xml:space="preserve">Benefits of </w:t>
      </w:r>
      <w:r>
        <w:rPr>
          <w:color w:val="0070C0"/>
          <w:sz w:val="28"/>
          <w:szCs w:val="28"/>
        </w:rPr>
        <w:t>L</w:t>
      </w:r>
      <w:r w:rsidR="008C63DB" w:rsidRPr="008C63DB">
        <w:rPr>
          <w:color w:val="0070C0"/>
          <w:sz w:val="28"/>
          <w:szCs w:val="28"/>
        </w:rPr>
        <w:t>SP</w:t>
      </w:r>
    </w:p>
    <w:p w14:paraId="5CB3431E" w14:textId="77777777" w:rsidR="00A547C8" w:rsidRDefault="00A547C8" w:rsidP="00A547C8">
      <w:pPr>
        <w:pStyle w:val="ListParagraph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Improves code reliability</w:t>
      </w:r>
    </w:p>
    <w:p w14:paraId="3332EA46" w14:textId="77777777" w:rsidR="00A547C8" w:rsidRDefault="00A547C8" w:rsidP="00A547C8">
      <w:pPr>
        <w:pStyle w:val="ListParagraph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Simplifies testing (subclass tests also validate base contracts)</w:t>
      </w:r>
    </w:p>
    <w:p w14:paraId="18D1C66D" w14:textId="660043B8" w:rsidR="0069503D" w:rsidRDefault="00A547C8" w:rsidP="00A547C8">
      <w:pPr>
        <w:pStyle w:val="ListParagraph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Allows safe polymorphism and interchangeability</w:t>
      </w:r>
    </w:p>
    <w:p w14:paraId="456069F8" w14:textId="77777777" w:rsidR="00A547C8" w:rsidRP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42B5F5BA" w14:textId="66E04501" w:rsidR="001C508F" w:rsidRPr="00D25E68" w:rsidRDefault="00A547C8" w:rsidP="001C508F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1C508F">
        <w:rPr>
          <w:color w:val="0070C0"/>
          <w:sz w:val="28"/>
          <w:szCs w:val="28"/>
        </w:rPr>
        <w:t>.7</w:t>
      </w:r>
      <w:r w:rsidR="001C508F" w:rsidRPr="00D25E68">
        <w:rPr>
          <w:color w:val="0070C0"/>
          <w:sz w:val="28"/>
          <w:szCs w:val="28"/>
        </w:rPr>
        <w:t xml:space="preserve"> </w:t>
      </w:r>
      <w:r w:rsidR="001C508F" w:rsidRPr="001C508F">
        <w:rPr>
          <w:color w:val="0070C0"/>
          <w:sz w:val="28"/>
          <w:szCs w:val="28"/>
        </w:rPr>
        <w:t>Implementation Guidelines</w:t>
      </w:r>
    </w:p>
    <w:p w14:paraId="670A7B7A" w14:textId="77777777" w:rsidR="00A547C8" w:rsidRDefault="00A547C8" w:rsidP="00A547C8">
      <w:pPr>
        <w:pStyle w:val="ListParagraph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Prefer interfaces and composition</w:t>
      </w:r>
    </w:p>
    <w:p w14:paraId="574861FC" w14:textId="77777777" w:rsidR="00A547C8" w:rsidRDefault="00A547C8" w:rsidP="00A547C8">
      <w:pPr>
        <w:pStyle w:val="ListParagraph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Follow behavioral expectations</w:t>
      </w:r>
    </w:p>
    <w:p w14:paraId="06ABF56E" w14:textId="77777777" w:rsidR="00A547C8" w:rsidRDefault="00A547C8" w:rsidP="00A547C8">
      <w:pPr>
        <w:pStyle w:val="ListParagraph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Do not override methods with contradictory behavior</w:t>
      </w:r>
    </w:p>
    <w:p w14:paraId="09DC8592" w14:textId="123E9A23" w:rsidR="008C63DB" w:rsidRDefault="00A547C8" w:rsidP="00A547C8">
      <w:pPr>
        <w:pStyle w:val="ListParagraph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Avoid adding new constraints in subclasses</w:t>
      </w:r>
    </w:p>
    <w:p w14:paraId="43150733" w14:textId="77777777" w:rsidR="00A547C8" w:rsidRP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6BFCF147" w14:textId="5CF81A47" w:rsidR="00435921" w:rsidRPr="00D25E68" w:rsidRDefault="00E46F12" w:rsidP="00435921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435921">
        <w:rPr>
          <w:color w:val="0070C0"/>
          <w:sz w:val="28"/>
          <w:szCs w:val="28"/>
        </w:rPr>
        <w:t>.8</w:t>
      </w:r>
      <w:r w:rsidR="00435921" w:rsidRPr="00D25E68">
        <w:rPr>
          <w:color w:val="0070C0"/>
          <w:sz w:val="28"/>
          <w:szCs w:val="28"/>
        </w:rPr>
        <w:t xml:space="preserve"> </w:t>
      </w:r>
      <w:r w:rsidR="00AD32E8">
        <w:rPr>
          <w:color w:val="0070C0"/>
          <w:sz w:val="28"/>
          <w:szCs w:val="28"/>
        </w:rPr>
        <w:t>Examples</w:t>
      </w:r>
    </w:p>
    <w:p w14:paraId="61C11652" w14:textId="1C8BABB9" w:rsidR="008C63DB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Violation: </w:t>
      </w:r>
      <w:r w:rsidR="00E46F12">
        <w:rPr>
          <w:b/>
          <w:bCs/>
          <w:sz w:val="24"/>
          <w:szCs w:val="24"/>
        </w:rPr>
        <w:t>Shape Area Calculation</w:t>
      </w:r>
    </w:p>
    <w:p w14:paraId="4046F072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8313E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BA0C5D0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 Violation</w:t>
      </w:r>
    </w:p>
    <w:p w14:paraId="71D19E7E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BA3120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FB5B16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BE23940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setWidth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BB396C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96B0BD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070798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BB3041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setHeight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3705E1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E96188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4F5B3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56C6C9B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8F65B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3E6E4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1A8918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0A20A2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992A232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652C9B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setWidth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6D2B59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24C4A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9A2EC4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00C9B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847CB12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setHeight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465DF5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8F79E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44CDDD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9A788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90F3D7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8B6F22D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75754D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printArea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21D35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setWidth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B60F5E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setHeight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7863A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"Area: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94346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ABC78A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712A484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3E3C51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9C932B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Square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C6A4C0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printArea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rect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Expected: 20</w:t>
      </w:r>
    </w:p>
    <w:p w14:paraId="6FAB2DAB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printArea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square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Unexpected: 16</w:t>
      </w:r>
    </w:p>
    <w:p w14:paraId="1503E3B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44DC25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4256429" w14:textId="77777777" w:rsidR="008C63DB" w:rsidRDefault="008C63DB" w:rsidP="00435921">
      <w:pPr>
        <w:spacing w:line="276" w:lineRule="auto"/>
        <w:jc w:val="both"/>
        <w:rPr>
          <w:sz w:val="24"/>
          <w:szCs w:val="24"/>
        </w:rPr>
      </w:pPr>
    </w:p>
    <w:p w14:paraId="60BFEC88" w14:textId="2EA0D6F2" w:rsidR="00E46F12" w:rsidRDefault="00E46F12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F7D701B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Area: 20</w:t>
      </w:r>
    </w:p>
    <w:p w14:paraId="1A429114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Area: 16</w:t>
      </w:r>
    </w:p>
    <w:p w14:paraId="06C47ADF" w14:textId="77777777" w:rsidR="00E46F12" w:rsidRDefault="00E46F12" w:rsidP="00E46F1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8B9D20" w14:textId="77777777" w:rsidR="00E46F12" w:rsidRDefault="00E46F12" w:rsidP="00435921">
      <w:pPr>
        <w:spacing w:line="276" w:lineRule="auto"/>
        <w:jc w:val="both"/>
        <w:rPr>
          <w:sz w:val="24"/>
          <w:szCs w:val="24"/>
        </w:rPr>
      </w:pPr>
    </w:p>
    <w:p w14:paraId="49802EC5" w14:textId="63966535" w:rsidR="00435921" w:rsidRPr="00435921" w:rsidRDefault="00435921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Compliant : </w:t>
      </w:r>
      <w:r w:rsidR="00E46F12">
        <w:rPr>
          <w:b/>
          <w:bCs/>
          <w:sz w:val="24"/>
          <w:szCs w:val="24"/>
        </w:rPr>
        <w:t>Shape Area Calculation</w:t>
      </w:r>
    </w:p>
    <w:p w14:paraId="7A0129F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B517C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35E9FD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26AD74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D93DBE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226C94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EAC395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2094B2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F565A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D4899B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setWidth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3E059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68E185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A094BE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477064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setHeight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39AA89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503F8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A3191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906F79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54A94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EEF1B1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BAF88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5DD3C1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357318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139C2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side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59452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5BFA91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setSide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side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C7883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C269A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5CB95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63EE784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44938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side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side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DCCDC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CF316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A7C5D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E5CA4A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ShapeClientFixed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24E684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AC45F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052A2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setWidth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2E61E5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setHeight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6E7EA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"Rectangle Area: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FDE599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05DEE02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square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Square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808AE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square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setSide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5CD6DE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"Square Area: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square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getArea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ABE987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2AA295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803842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CFB31B0" w14:textId="77777777" w:rsidR="0069503D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14822C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Rectangle Area: 20</w:t>
      </w:r>
    </w:p>
    <w:p w14:paraId="1769C9D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Square Area: 16</w:t>
      </w:r>
    </w:p>
    <w:p w14:paraId="5071D9E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00DE3E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7BD383F7" w14:textId="77777777" w:rsidR="001739BD" w:rsidRDefault="001739BD" w:rsidP="00B65E94">
      <w:pPr>
        <w:spacing w:line="276" w:lineRule="auto"/>
        <w:jc w:val="both"/>
        <w:rPr>
          <w:sz w:val="24"/>
          <w:szCs w:val="24"/>
        </w:rPr>
      </w:pPr>
    </w:p>
    <w:p w14:paraId="345AE6FC" w14:textId="0AF3C959" w:rsidR="00435921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Violation: </w:t>
      </w:r>
      <w:r w:rsidR="001739BD">
        <w:rPr>
          <w:b/>
          <w:bCs/>
          <w:sz w:val="24"/>
          <w:szCs w:val="24"/>
        </w:rPr>
        <w:t>Bird Inheritance</w:t>
      </w:r>
      <w:r>
        <w:rPr>
          <w:b/>
          <w:bCs/>
          <w:sz w:val="24"/>
          <w:szCs w:val="24"/>
        </w:rPr>
        <w:t xml:space="preserve"> Management</w:t>
      </w:r>
    </w:p>
    <w:p w14:paraId="546046C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8892E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790B8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Bird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BCF352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CF553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"Flying..."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045925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DCD58E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FF97EC1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80879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Ostrich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Bird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DF28D1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2E2D95C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D86B9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"Ostriches can't fly"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A4F17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D18D5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6276A1E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1EC6E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BirdClientViolation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C0989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AB373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Bird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bird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Ostrich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732F1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bird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Runtime exception</w:t>
      </w:r>
    </w:p>
    <w:p w14:paraId="07E1396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63EDE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90368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7187E2CE" w14:textId="68A91BC8" w:rsidR="0069503D" w:rsidRPr="006713A4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Compliant : </w:t>
      </w:r>
      <w:r w:rsidR="001739BD">
        <w:rPr>
          <w:b/>
          <w:bCs/>
          <w:sz w:val="24"/>
          <w:szCs w:val="24"/>
        </w:rPr>
        <w:t>Bird Inheritance Management</w:t>
      </w:r>
    </w:p>
    <w:p w14:paraId="79B521C7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DDCB9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BD8939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Flyable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A39824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10A06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9E75F79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C4671A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Eagle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Flyable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84206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DC542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"Eagle flying"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96421A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72ADBF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C804B1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0CE3908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Ostrich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6EA2C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walk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686379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"Ostrich walking"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BCDA0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03D89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98E13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605A677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BirdClientFixed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D0241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0609D5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Flyable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eagle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Eagle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B40B0B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eagle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fly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187699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28A77A3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Ostrich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ostrich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Ostrich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1CA0ED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ostrich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walk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566F8C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024AB0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576DB01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BBC81F0" w14:textId="77777777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E3F7AF6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Eagle flying</w:t>
      </w:r>
    </w:p>
    <w:p w14:paraId="445D0D41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Ostrich walking</w:t>
      </w:r>
    </w:p>
    <w:p w14:paraId="40D240F1" w14:textId="77777777" w:rsidR="001739BD" w:rsidRDefault="001739BD" w:rsidP="001739B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3FE4D2" w14:textId="77777777" w:rsidR="001739BD" w:rsidRDefault="001739BD" w:rsidP="006713A4">
      <w:pPr>
        <w:spacing w:line="276" w:lineRule="auto"/>
        <w:jc w:val="both"/>
        <w:rPr>
          <w:b/>
          <w:bCs/>
          <w:sz w:val="24"/>
          <w:szCs w:val="24"/>
        </w:rPr>
      </w:pPr>
    </w:p>
    <w:p w14:paraId="227B70C3" w14:textId="77777777" w:rsidR="001739BD" w:rsidRPr="001739BD" w:rsidRDefault="001739BD" w:rsidP="006713A4">
      <w:pPr>
        <w:spacing w:line="276" w:lineRule="auto"/>
        <w:jc w:val="both"/>
        <w:rPr>
          <w:sz w:val="24"/>
          <w:szCs w:val="24"/>
        </w:rPr>
      </w:pPr>
    </w:p>
    <w:p w14:paraId="3EBA75B5" w14:textId="64236F0B" w:rsidR="006713A4" w:rsidRPr="00435921" w:rsidRDefault="006713A4" w:rsidP="006713A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Example3: </w:t>
      </w:r>
      <w:r w:rsidR="00A9062D">
        <w:rPr>
          <w:b/>
          <w:bCs/>
          <w:sz w:val="24"/>
          <w:szCs w:val="24"/>
        </w:rPr>
        <w:t>Violation</w:t>
      </w:r>
      <w:r>
        <w:rPr>
          <w:b/>
          <w:bCs/>
          <w:sz w:val="24"/>
          <w:szCs w:val="24"/>
        </w:rPr>
        <w:t xml:space="preserve"> : </w:t>
      </w:r>
      <w:r w:rsidR="001739BD" w:rsidRPr="001739BD">
        <w:rPr>
          <w:b/>
          <w:bCs/>
          <w:sz w:val="24"/>
          <w:szCs w:val="24"/>
        </w:rPr>
        <w:t>Account Interface with LSP</w:t>
      </w:r>
    </w:p>
    <w:p w14:paraId="3ABB5F10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3AAA1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29B7CC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0E00D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43BE5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7EA900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A38C98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9558454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0C24D94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SavingsAccount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26F00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  <w:u w:val="single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D3C88F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8C20BBD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4919D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703DB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FB962D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4BD253F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4AC71E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C58CA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B2032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303EF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CEB97E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ReadOnlyAccount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2FC93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4758C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"Cannot deposit"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D250E81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AA204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6A57DEA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DC5B57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UnsupportedOperationException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"Cannot withdraw"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A8F09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21F45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6A6BB1D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56532C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AccountClient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59138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4F97E1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72829184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155BAF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9540A3" w14:textId="77777777" w:rsidR="006713A4" w:rsidRP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152A3CB3" w14:textId="4279FE67" w:rsidR="00A9062D" w:rsidRPr="00435921" w:rsidRDefault="00A9062D" w:rsidP="00A9062D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Example3: Complaint : </w:t>
      </w:r>
      <w:r w:rsidRPr="001739BD">
        <w:rPr>
          <w:b/>
          <w:bCs/>
          <w:sz w:val="24"/>
          <w:szCs w:val="24"/>
        </w:rPr>
        <w:t>Account Interface with LSP</w:t>
      </w:r>
    </w:p>
    <w:p w14:paraId="7686236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09727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C7870A1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DepositAccount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5BBEF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87ABF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DC40E0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BB1A2AB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WithdrawAccount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BA7D66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696E86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C1D48E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F044F89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FullAccount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DepositAccount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WithdrawAccount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6C0FAA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  <w:u w:val="single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A1BEE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F249A9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4AD54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E45FDA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B3E1957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85F1512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B80DC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9F4AA7D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3D3D2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60B0EE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A705C54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AuditAccount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DepositAccount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92A908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6B5951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"Audit log: Deposit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4E6838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01067D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6628A3B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D5DC256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AccountClient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F55355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8AA18C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FullAccount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FullAccount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7643E25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B0D37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ACE3F4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8B1E72E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AuditAccount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audit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AuditAccount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FE7387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audit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A2D523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D78A6A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2A64B10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F63AA4F" w14:textId="3DEFE68E" w:rsidR="00A9062D" w:rsidRDefault="00A9062D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B4F5550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Audit log: Deposit = 250.0</w:t>
      </w:r>
    </w:p>
    <w:p w14:paraId="7D8887B8" w14:textId="77777777" w:rsidR="00A9062D" w:rsidRDefault="00A9062D" w:rsidP="00A9062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08438B" w14:textId="77777777" w:rsidR="00A9062D" w:rsidRDefault="00A9062D" w:rsidP="00B65E94">
      <w:pPr>
        <w:spacing w:line="276" w:lineRule="auto"/>
        <w:jc w:val="both"/>
        <w:rPr>
          <w:sz w:val="24"/>
          <w:szCs w:val="24"/>
        </w:rPr>
      </w:pPr>
    </w:p>
    <w:p w14:paraId="309A79A2" w14:textId="7A777C20" w:rsidR="00435921" w:rsidRPr="006713A4" w:rsidRDefault="00A547C8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713A4">
        <w:rPr>
          <w:color w:val="0070C0"/>
          <w:sz w:val="28"/>
          <w:szCs w:val="28"/>
        </w:rPr>
        <w:t>.9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 xml:space="preserve">Common </w:t>
      </w:r>
      <w:r>
        <w:rPr>
          <w:color w:val="0070C0"/>
          <w:sz w:val="28"/>
          <w:szCs w:val="28"/>
        </w:rPr>
        <w:t>Pitfalls</w:t>
      </w:r>
    </w:p>
    <w:p w14:paraId="27A47D83" w14:textId="77777777" w:rsidR="00A547C8" w:rsidRDefault="00A547C8" w:rsidP="00A547C8">
      <w:pPr>
        <w:pStyle w:val="ListParagraph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Forcing subclasses to override irrelevant methods</w:t>
      </w:r>
    </w:p>
    <w:p w14:paraId="6D96A22A" w14:textId="77777777" w:rsidR="00A547C8" w:rsidRDefault="00A547C8" w:rsidP="00A547C8">
      <w:pPr>
        <w:pStyle w:val="ListParagraph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Assuming "is-a" relationship is always safe</w:t>
      </w:r>
    </w:p>
    <w:p w14:paraId="0BB28865" w14:textId="63812C8A" w:rsidR="00435921" w:rsidRDefault="00A547C8" w:rsidP="00A547C8">
      <w:pPr>
        <w:pStyle w:val="ListParagraph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A547C8">
        <w:rPr>
          <w:sz w:val="24"/>
          <w:szCs w:val="24"/>
        </w:rPr>
        <w:t>Relying on runtime type checks</w:t>
      </w:r>
    </w:p>
    <w:p w14:paraId="6D10B263" w14:textId="77777777" w:rsidR="00A547C8" w:rsidRPr="00A547C8" w:rsidRDefault="00A547C8" w:rsidP="00A547C8">
      <w:pPr>
        <w:spacing w:line="276" w:lineRule="auto"/>
        <w:jc w:val="both"/>
        <w:rPr>
          <w:sz w:val="24"/>
          <w:szCs w:val="24"/>
        </w:rPr>
      </w:pPr>
    </w:p>
    <w:p w14:paraId="5B2736BF" w14:textId="0125A08C" w:rsidR="006713A4" w:rsidRPr="006713A4" w:rsidRDefault="00A547C8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713A4">
        <w:rPr>
          <w:color w:val="0070C0"/>
          <w:sz w:val="28"/>
          <w:szCs w:val="28"/>
        </w:rPr>
        <w:t>.10</w:t>
      </w:r>
      <w:r w:rsidR="006713A4" w:rsidRPr="00D25E68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L</w:t>
      </w:r>
      <w:r w:rsidR="006713A4" w:rsidRPr="006713A4">
        <w:rPr>
          <w:color w:val="0070C0"/>
          <w:sz w:val="28"/>
          <w:szCs w:val="28"/>
        </w:rPr>
        <w:t xml:space="preserve">SP vs </w:t>
      </w:r>
      <w:r w:rsidRPr="00A547C8">
        <w:rPr>
          <w:color w:val="0070C0"/>
          <w:sz w:val="28"/>
          <w:szCs w:val="28"/>
        </w:rPr>
        <w:t>Inheritance vs Polymorphism</w:t>
      </w:r>
    </w:p>
    <w:tbl>
      <w:tblPr>
        <w:tblW w:w="89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415"/>
      </w:tblGrid>
      <w:tr w:rsidR="00A547C8" w:rsidRPr="00A547C8" w14:paraId="26C23DF3" w14:textId="77777777" w:rsidTr="00E46F12">
        <w:trPr>
          <w:trHeight w:val="299"/>
          <w:tblCellSpacing w:w="15" w:type="dxa"/>
        </w:trPr>
        <w:tc>
          <w:tcPr>
            <w:tcW w:w="4491" w:type="dxa"/>
            <w:vAlign w:val="center"/>
            <w:hideMark/>
          </w:tcPr>
          <w:p w14:paraId="642071C5" w14:textId="77777777" w:rsidR="00A547C8" w:rsidRPr="00A547C8" w:rsidRDefault="00A547C8" w:rsidP="00E46F12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Concept</w:t>
            </w:r>
          </w:p>
        </w:tc>
        <w:tc>
          <w:tcPr>
            <w:tcW w:w="4370" w:type="dxa"/>
            <w:vAlign w:val="center"/>
            <w:hideMark/>
          </w:tcPr>
          <w:p w14:paraId="4BB98222" w14:textId="77777777" w:rsidR="00A547C8" w:rsidRPr="00A547C8" w:rsidRDefault="00A547C8" w:rsidP="00E46F12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A547C8" w:rsidRPr="00A547C8" w14:paraId="1087A09E" w14:textId="77777777" w:rsidTr="00E46F12">
        <w:trPr>
          <w:trHeight w:val="299"/>
          <w:tblCellSpacing w:w="15" w:type="dxa"/>
        </w:trPr>
        <w:tc>
          <w:tcPr>
            <w:tcW w:w="4491" w:type="dxa"/>
            <w:vAlign w:val="center"/>
            <w:hideMark/>
          </w:tcPr>
          <w:p w14:paraId="04CF66D4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Inheritance</w:t>
            </w:r>
          </w:p>
        </w:tc>
        <w:tc>
          <w:tcPr>
            <w:tcW w:w="4370" w:type="dxa"/>
            <w:vAlign w:val="center"/>
            <w:hideMark/>
          </w:tcPr>
          <w:p w14:paraId="23A87470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Code reuse</w:t>
            </w:r>
          </w:p>
        </w:tc>
      </w:tr>
      <w:tr w:rsidR="00A547C8" w:rsidRPr="00A547C8" w14:paraId="2C5C0DA3" w14:textId="77777777" w:rsidTr="00E46F12">
        <w:trPr>
          <w:trHeight w:val="299"/>
          <w:tblCellSpacing w:w="15" w:type="dxa"/>
        </w:trPr>
        <w:tc>
          <w:tcPr>
            <w:tcW w:w="4491" w:type="dxa"/>
            <w:vAlign w:val="center"/>
            <w:hideMark/>
          </w:tcPr>
          <w:p w14:paraId="3E297C27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Polymorphism</w:t>
            </w:r>
          </w:p>
        </w:tc>
        <w:tc>
          <w:tcPr>
            <w:tcW w:w="4370" w:type="dxa"/>
            <w:vAlign w:val="center"/>
            <w:hideMark/>
          </w:tcPr>
          <w:p w14:paraId="588CCB31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Replace object at runtime</w:t>
            </w:r>
          </w:p>
        </w:tc>
      </w:tr>
      <w:tr w:rsidR="00A547C8" w:rsidRPr="00A547C8" w14:paraId="0B824D47" w14:textId="77777777" w:rsidTr="00E46F12">
        <w:trPr>
          <w:trHeight w:val="299"/>
          <w:tblCellSpacing w:w="15" w:type="dxa"/>
        </w:trPr>
        <w:tc>
          <w:tcPr>
            <w:tcW w:w="4491" w:type="dxa"/>
            <w:vAlign w:val="center"/>
            <w:hideMark/>
          </w:tcPr>
          <w:p w14:paraId="62840333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LSP</w:t>
            </w:r>
          </w:p>
        </w:tc>
        <w:tc>
          <w:tcPr>
            <w:tcW w:w="4370" w:type="dxa"/>
            <w:vAlign w:val="center"/>
            <w:hideMark/>
          </w:tcPr>
          <w:p w14:paraId="7D7BA553" w14:textId="77777777" w:rsidR="00A547C8" w:rsidRPr="00A547C8" w:rsidRDefault="00A547C8" w:rsidP="00A547C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A547C8">
              <w:rPr>
                <w:rFonts w:eastAsia="Times New Roman" w:cs="Times New Roman"/>
                <w:sz w:val="24"/>
                <w:szCs w:val="24"/>
                <w:lang w:val="en-IN" w:eastAsia="en-IN"/>
              </w:rPr>
              <w:t>Ensures substitution won't break</w:t>
            </w:r>
          </w:p>
        </w:tc>
      </w:tr>
    </w:tbl>
    <w:p w14:paraId="2E0524BF" w14:textId="77777777" w:rsidR="00A547C8" w:rsidRPr="00A547C8" w:rsidRDefault="00A547C8" w:rsidP="00A547C8">
      <w:pPr>
        <w:rPr>
          <w:sz w:val="24"/>
          <w:szCs w:val="24"/>
        </w:rPr>
      </w:pPr>
    </w:p>
    <w:p w14:paraId="787FF004" w14:textId="6A4049F1" w:rsidR="006713A4" w:rsidRPr="006713A4" w:rsidRDefault="00E46F12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713A4">
        <w:rPr>
          <w:color w:val="0070C0"/>
          <w:sz w:val="28"/>
          <w:szCs w:val="28"/>
        </w:rPr>
        <w:t>.11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>When to Apply</w:t>
      </w:r>
      <w:r>
        <w:rPr>
          <w:color w:val="0070C0"/>
          <w:sz w:val="28"/>
          <w:szCs w:val="28"/>
        </w:rPr>
        <w:t xml:space="preserve"> LSP</w:t>
      </w:r>
    </w:p>
    <w:p w14:paraId="36CF2CFF" w14:textId="77777777" w:rsidR="00E46F12" w:rsidRDefault="00E46F12" w:rsidP="00E46F12">
      <w:pPr>
        <w:pStyle w:val="ListParagraph"/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E46F12">
        <w:rPr>
          <w:sz w:val="24"/>
          <w:szCs w:val="24"/>
        </w:rPr>
        <w:t>When designing class hierarchies</w:t>
      </w:r>
    </w:p>
    <w:p w14:paraId="0411C293" w14:textId="77777777" w:rsidR="00E46F12" w:rsidRDefault="00E46F12" w:rsidP="00E46F12">
      <w:pPr>
        <w:pStyle w:val="ListParagraph"/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E46F12">
        <w:rPr>
          <w:sz w:val="24"/>
          <w:szCs w:val="24"/>
        </w:rPr>
        <w:t>When using polymorphism</w:t>
      </w:r>
    </w:p>
    <w:p w14:paraId="782E3383" w14:textId="6D237378" w:rsidR="00435921" w:rsidRDefault="00E46F12" w:rsidP="00E46F12">
      <w:pPr>
        <w:pStyle w:val="ListParagraph"/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E46F12">
        <w:rPr>
          <w:sz w:val="24"/>
          <w:szCs w:val="24"/>
        </w:rPr>
        <w:t>When using inheritance or interfaces</w:t>
      </w:r>
    </w:p>
    <w:p w14:paraId="2BF7DD60" w14:textId="77777777" w:rsidR="00E46F12" w:rsidRPr="00E46F12" w:rsidRDefault="00E46F12" w:rsidP="00E46F12">
      <w:pPr>
        <w:spacing w:line="276" w:lineRule="auto"/>
        <w:jc w:val="both"/>
        <w:rPr>
          <w:sz w:val="24"/>
          <w:szCs w:val="24"/>
        </w:rPr>
      </w:pPr>
    </w:p>
    <w:p w14:paraId="1F7B2546" w14:textId="176C9CCD" w:rsidR="006713A4" w:rsidRPr="006713A4" w:rsidRDefault="00E46F12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</w:t>
      </w:r>
      <w:r w:rsidR="006713A4">
        <w:rPr>
          <w:color w:val="0070C0"/>
          <w:sz w:val="28"/>
          <w:szCs w:val="28"/>
        </w:rPr>
        <w:t>.12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>
        <w:rPr>
          <w:color w:val="0070C0"/>
          <w:sz w:val="28"/>
          <w:szCs w:val="28"/>
        </w:rPr>
        <w:t>Summary</w:t>
      </w:r>
    </w:p>
    <w:tbl>
      <w:tblPr>
        <w:tblW w:w="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33"/>
      </w:tblGrid>
      <w:tr w:rsidR="00E46F12" w:rsidRPr="00E46F12" w14:paraId="6BB2F0B3" w14:textId="77777777" w:rsidTr="00E46F12">
        <w:trPr>
          <w:trHeight w:val="271"/>
          <w:tblCellSpacing w:w="15" w:type="dxa"/>
        </w:trPr>
        <w:tc>
          <w:tcPr>
            <w:tcW w:w="3641" w:type="dxa"/>
            <w:vAlign w:val="center"/>
            <w:hideMark/>
          </w:tcPr>
          <w:p w14:paraId="04DDEAC2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5288" w:type="dxa"/>
            <w:vAlign w:val="center"/>
            <w:hideMark/>
          </w:tcPr>
          <w:p w14:paraId="5083CF42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E46F12" w:rsidRPr="00E46F12" w14:paraId="09024A2D" w14:textId="77777777" w:rsidTr="00E46F12">
        <w:trPr>
          <w:trHeight w:val="271"/>
          <w:tblCellSpacing w:w="15" w:type="dxa"/>
        </w:trPr>
        <w:tc>
          <w:tcPr>
            <w:tcW w:w="3641" w:type="dxa"/>
            <w:vAlign w:val="center"/>
            <w:hideMark/>
          </w:tcPr>
          <w:p w14:paraId="4AC903C1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Intent</w:t>
            </w:r>
          </w:p>
        </w:tc>
        <w:tc>
          <w:tcPr>
            <w:tcW w:w="5288" w:type="dxa"/>
            <w:vAlign w:val="center"/>
            <w:hideMark/>
          </w:tcPr>
          <w:p w14:paraId="1CA1DF5A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Subtypes can replace base types safely</w:t>
            </w:r>
          </w:p>
        </w:tc>
      </w:tr>
      <w:tr w:rsidR="00E46F12" w:rsidRPr="00E46F12" w14:paraId="6CFAC9B5" w14:textId="77777777" w:rsidTr="00E46F12">
        <w:trPr>
          <w:trHeight w:val="271"/>
          <w:tblCellSpacing w:w="15" w:type="dxa"/>
        </w:trPr>
        <w:tc>
          <w:tcPr>
            <w:tcW w:w="3641" w:type="dxa"/>
            <w:vAlign w:val="center"/>
            <w:hideMark/>
          </w:tcPr>
          <w:p w14:paraId="37E468F4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5288" w:type="dxa"/>
            <w:vAlign w:val="center"/>
            <w:hideMark/>
          </w:tcPr>
          <w:p w14:paraId="509B32DB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API design, polymorphism, class hierarchy</w:t>
            </w:r>
          </w:p>
        </w:tc>
      </w:tr>
      <w:tr w:rsidR="00E46F12" w:rsidRPr="00E46F12" w14:paraId="1661F6C8" w14:textId="77777777" w:rsidTr="00E46F12">
        <w:trPr>
          <w:trHeight w:val="271"/>
          <w:tblCellSpacing w:w="15" w:type="dxa"/>
        </w:trPr>
        <w:tc>
          <w:tcPr>
            <w:tcW w:w="3641" w:type="dxa"/>
            <w:vAlign w:val="center"/>
            <w:hideMark/>
          </w:tcPr>
          <w:p w14:paraId="6C190FE6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Key Benefit</w:t>
            </w:r>
          </w:p>
        </w:tc>
        <w:tc>
          <w:tcPr>
            <w:tcW w:w="5288" w:type="dxa"/>
            <w:vAlign w:val="center"/>
            <w:hideMark/>
          </w:tcPr>
          <w:p w14:paraId="1883E12B" w14:textId="77777777" w:rsidR="00E46F12" w:rsidRPr="00E46F12" w:rsidRDefault="00E46F12" w:rsidP="00E46F12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46F12">
              <w:rPr>
                <w:rFonts w:eastAsia="Times New Roman" w:cs="Times New Roman"/>
                <w:sz w:val="24"/>
                <w:szCs w:val="24"/>
                <w:lang w:val="en-IN" w:eastAsia="en-IN"/>
              </w:rPr>
              <w:t>More predictable, reliable inheritance</w:t>
            </w:r>
          </w:p>
        </w:tc>
      </w:tr>
    </w:tbl>
    <w:p w14:paraId="20724B3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319BA5C" w14:textId="1B433ACF" w:rsidR="00435921" w:rsidRDefault="00E46F12" w:rsidP="00B65E94">
      <w:pPr>
        <w:spacing w:line="276" w:lineRule="auto"/>
        <w:jc w:val="both"/>
        <w:rPr>
          <w:sz w:val="24"/>
          <w:szCs w:val="24"/>
        </w:rPr>
      </w:pPr>
      <w:r w:rsidRPr="00E46F12">
        <w:rPr>
          <w:sz w:val="24"/>
          <w:szCs w:val="24"/>
        </w:rPr>
        <w:t>The Liskov Substitution Principle ensures that your inheritance is safe, logical, and robust. It promotes reliable code reuse and effective polymorphism.</w:t>
      </w:r>
    </w:p>
    <w:p w14:paraId="0D0F1AAA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177EAAE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1701549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3ED823F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5F44649F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sectPr w:rsidR="004359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E68E" w14:textId="77777777" w:rsidR="00966CB2" w:rsidRDefault="00966CB2" w:rsidP="00B600A7">
      <w:r>
        <w:separator/>
      </w:r>
    </w:p>
  </w:endnote>
  <w:endnote w:type="continuationSeparator" w:id="0">
    <w:p w14:paraId="34F4719F" w14:textId="77777777" w:rsidR="00966CB2" w:rsidRDefault="00966CB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9D470EB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43D913AB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5FCD37E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48E2" w14:textId="77777777" w:rsidR="00966CB2" w:rsidRDefault="00966CB2" w:rsidP="00B600A7">
      <w:r>
        <w:separator/>
      </w:r>
    </w:p>
  </w:footnote>
  <w:footnote w:type="continuationSeparator" w:id="0">
    <w:p w14:paraId="3A4BF027" w14:textId="77777777" w:rsidR="00966CB2" w:rsidRDefault="00966CB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E5B8C40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56DBF95" w14:textId="2B3011F7" w:rsidR="00B600A7" w:rsidRPr="00B600A7" w:rsidRDefault="00A547C8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Liskov Substitution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 xml:space="preserve"> Principle (</w:t>
          </w:r>
          <w:r>
            <w:rPr>
              <w:i/>
              <w:iCs/>
              <w:color w:val="00B0F0"/>
              <w:sz w:val="24"/>
              <w:szCs w:val="24"/>
            </w:rPr>
            <w:t>LS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>P) in Java</w:t>
          </w:r>
        </w:p>
      </w:tc>
    </w:tr>
  </w:tbl>
  <w:p w14:paraId="392033EA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81FB3"/>
    <w:multiLevelType w:val="hybridMultilevel"/>
    <w:tmpl w:val="914A6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19B7"/>
    <w:multiLevelType w:val="hybridMultilevel"/>
    <w:tmpl w:val="9338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817A4"/>
    <w:multiLevelType w:val="hybridMultilevel"/>
    <w:tmpl w:val="4EE4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932D6"/>
    <w:multiLevelType w:val="hybridMultilevel"/>
    <w:tmpl w:val="DB74A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D5962"/>
    <w:multiLevelType w:val="hybridMultilevel"/>
    <w:tmpl w:val="9764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F47D6"/>
    <w:multiLevelType w:val="hybridMultilevel"/>
    <w:tmpl w:val="625E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57B2A"/>
    <w:multiLevelType w:val="hybridMultilevel"/>
    <w:tmpl w:val="93AA7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B156E"/>
    <w:multiLevelType w:val="hybridMultilevel"/>
    <w:tmpl w:val="933CE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85895"/>
    <w:multiLevelType w:val="hybridMultilevel"/>
    <w:tmpl w:val="232E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E74EA"/>
    <w:multiLevelType w:val="hybridMultilevel"/>
    <w:tmpl w:val="FCF8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30EDD"/>
    <w:multiLevelType w:val="hybridMultilevel"/>
    <w:tmpl w:val="B532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6"/>
  </w:num>
  <w:num w:numId="2" w16cid:durableId="700591888">
    <w:abstractNumId w:val="20"/>
  </w:num>
  <w:num w:numId="3" w16cid:durableId="1590456213">
    <w:abstractNumId w:val="18"/>
  </w:num>
  <w:num w:numId="4" w16cid:durableId="1637447991">
    <w:abstractNumId w:val="4"/>
  </w:num>
  <w:num w:numId="5" w16cid:durableId="1866946761">
    <w:abstractNumId w:val="10"/>
  </w:num>
  <w:num w:numId="6" w16cid:durableId="1579906252">
    <w:abstractNumId w:val="1"/>
  </w:num>
  <w:num w:numId="7" w16cid:durableId="427428122">
    <w:abstractNumId w:val="15"/>
  </w:num>
  <w:num w:numId="8" w16cid:durableId="821166890">
    <w:abstractNumId w:val="0"/>
  </w:num>
  <w:num w:numId="9" w16cid:durableId="1721900119">
    <w:abstractNumId w:val="16"/>
  </w:num>
  <w:num w:numId="10" w16cid:durableId="459156405">
    <w:abstractNumId w:val="19"/>
  </w:num>
  <w:num w:numId="11" w16cid:durableId="707685447">
    <w:abstractNumId w:val="9"/>
  </w:num>
  <w:num w:numId="12" w16cid:durableId="316038847">
    <w:abstractNumId w:val="2"/>
  </w:num>
  <w:num w:numId="13" w16cid:durableId="1813013752">
    <w:abstractNumId w:val="14"/>
  </w:num>
  <w:num w:numId="14" w16cid:durableId="1290821122">
    <w:abstractNumId w:val="11"/>
  </w:num>
  <w:num w:numId="15" w16cid:durableId="583998419">
    <w:abstractNumId w:val="5"/>
  </w:num>
  <w:num w:numId="16" w16cid:durableId="295725976">
    <w:abstractNumId w:val="21"/>
  </w:num>
  <w:num w:numId="17" w16cid:durableId="336344464">
    <w:abstractNumId w:val="3"/>
  </w:num>
  <w:num w:numId="18" w16cid:durableId="1309018067">
    <w:abstractNumId w:val="12"/>
  </w:num>
  <w:num w:numId="19" w16cid:durableId="1396473225">
    <w:abstractNumId w:val="13"/>
  </w:num>
  <w:num w:numId="20" w16cid:durableId="1978141054">
    <w:abstractNumId w:val="17"/>
  </w:num>
  <w:num w:numId="21" w16cid:durableId="1473059708">
    <w:abstractNumId w:val="7"/>
  </w:num>
  <w:num w:numId="22" w16cid:durableId="123620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739BD"/>
    <w:rsid w:val="001C508F"/>
    <w:rsid w:val="00200FF4"/>
    <w:rsid w:val="00270ED6"/>
    <w:rsid w:val="002F05EE"/>
    <w:rsid w:val="00324D82"/>
    <w:rsid w:val="00367C01"/>
    <w:rsid w:val="0037639E"/>
    <w:rsid w:val="003E4DCF"/>
    <w:rsid w:val="00423117"/>
    <w:rsid w:val="00435921"/>
    <w:rsid w:val="004573E5"/>
    <w:rsid w:val="004C3753"/>
    <w:rsid w:val="005255F3"/>
    <w:rsid w:val="005C59F3"/>
    <w:rsid w:val="006713A4"/>
    <w:rsid w:val="0069503D"/>
    <w:rsid w:val="007E17D0"/>
    <w:rsid w:val="008C63DB"/>
    <w:rsid w:val="008D2947"/>
    <w:rsid w:val="00916EC6"/>
    <w:rsid w:val="00966CB2"/>
    <w:rsid w:val="009951D1"/>
    <w:rsid w:val="00A340A0"/>
    <w:rsid w:val="00A547C8"/>
    <w:rsid w:val="00A86E9B"/>
    <w:rsid w:val="00A9062D"/>
    <w:rsid w:val="00AD32E8"/>
    <w:rsid w:val="00B600A7"/>
    <w:rsid w:val="00B65E94"/>
    <w:rsid w:val="00B76188"/>
    <w:rsid w:val="00B96F9B"/>
    <w:rsid w:val="00C2729B"/>
    <w:rsid w:val="00CB0450"/>
    <w:rsid w:val="00D23BA6"/>
    <w:rsid w:val="00D25E68"/>
    <w:rsid w:val="00D5162C"/>
    <w:rsid w:val="00D9596F"/>
    <w:rsid w:val="00D97352"/>
    <w:rsid w:val="00E2418A"/>
    <w:rsid w:val="00E24AA0"/>
    <w:rsid w:val="00E46F12"/>
    <w:rsid w:val="00E82127"/>
    <w:rsid w:val="00E845D6"/>
    <w:rsid w:val="00EA1258"/>
    <w:rsid w:val="00ED4B01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45C06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3</cp:revision>
  <dcterms:created xsi:type="dcterms:W3CDTF">2025-07-14T23:07:00Z</dcterms:created>
  <dcterms:modified xsi:type="dcterms:W3CDTF">2025-07-16T00:33:00Z</dcterms:modified>
</cp:coreProperties>
</file>