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430E2" w14:textId="22DD2353" w:rsidR="00F01814" w:rsidRPr="008E1E8C" w:rsidRDefault="008E1E8C" w:rsidP="008E1E8C">
      <w:pPr>
        <w:spacing w:line="276" w:lineRule="auto"/>
        <w:jc w:val="center"/>
        <w:rPr>
          <w:b/>
          <w:bCs/>
          <w:color w:val="C00000"/>
          <w:sz w:val="32"/>
          <w:szCs w:val="32"/>
          <w:lang w:val="en-GB"/>
        </w:rPr>
      </w:pPr>
      <w:r w:rsidRPr="008E1E8C">
        <w:rPr>
          <w:b/>
          <w:bCs/>
          <w:color w:val="C00000"/>
          <w:sz w:val="32"/>
          <w:szCs w:val="32"/>
          <w:lang w:val="en-GB"/>
        </w:rPr>
        <w:t>6. Connection interface</w:t>
      </w:r>
    </w:p>
    <w:p w14:paraId="0DFA4CF5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72AD2D95" w14:textId="58CEED72" w:rsidR="008E1E8C" w:rsidRDefault="008E1E8C" w:rsidP="008E1E8C">
      <w:pPr>
        <w:spacing w:line="276" w:lineRule="auto"/>
        <w:ind w:firstLine="720"/>
        <w:jc w:val="both"/>
        <w:rPr>
          <w:sz w:val="24"/>
          <w:szCs w:val="24"/>
        </w:rPr>
      </w:pPr>
      <w:r w:rsidRPr="008E1E8C">
        <w:rPr>
          <w:sz w:val="24"/>
          <w:szCs w:val="24"/>
        </w:rPr>
        <w:t>A Connection is a session between a Java application and a database. It helps to establish a connection with the database.</w:t>
      </w:r>
      <w:r>
        <w:rPr>
          <w:sz w:val="24"/>
          <w:szCs w:val="24"/>
        </w:rPr>
        <w:t xml:space="preserve"> </w:t>
      </w:r>
      <w:r w:rsidRPr="008E1E8C">
        <w:rPr>
          <w:sz w:val="24"/>
          <w:szCs w:val="24"/>
        </w:rPr>
        <w:t xml:space="preserve">The Connection interface is a factory of Statement, </w:t>
      </w:r>
      <w:proofErr w:type="spellStart"/>
      <w:r w:rsidRPr="008E1E8C">
        <w:rPr>
          <w:sz w:val="24"/>
          <w:szCs w:val="24"/>
        </w:rPr>
        <w:t>PreparedStatement</w:t>
      </w:r>
      <w:proofErr w:type="spellEnd"/>
      <w:r w:rsidRPr="008E1E8C">
        <w:rPr>
          <w:sz w:val="24"/>
          <w:szCs w:val="24"/>
        </w:rPr>
        <w:t xml:space="preserve">, and </w:t>
      </w:r>
      <w:proofErr w:type="spellStart"/>
      <w:r w:rsidRPr="008E1E8C">
        <w:rPr>
          <w:sz w:val="24"/>
          <w:szCs w:val="24"/>
        </w:rPr>
        <w:t>DatabaseMetaData</w:t>
      </w:r>
      <w:proofErr w:type="spellEnd"/>
      <w:r w:rsidRPr="008E1E8C">
        <w:rPr>
          <w:sz w:val="24"/>
          <w:szCs w:val="24"/>
        </w:rPr>
        <w:t xml:space="preserve">, i.e., an object of Connection can be used to get the object of Statement and </w:t>
      </w:r>
      <w:proofErr w:type="spellStart"/>
      <w:r w:rsidRPr="008E1E8C">
        <w:rPr>
          <w:sz w:val="24"/>
          <w:szCs w:val="24"/>
        </w:rPr>
        <w:t>DatabaseMetaData</w:t>
      </w:r>
      <w:proofErr w:type="spellEnd"/>
      <w:r w:rsidRPr="008E1E8C">
        <w:rPr>
          <w:sz w:val="24"/>
          <w:szCs w:val="24"/>
        </w:rPr>
        <w:t xml:space="preserve">. The Connection interface </w:t>
      </w:r>
      <w:proofErr w:type="gramStart"/>
      <w:r w:rsidRPr="008E1E8C">
        <w:rPr>
          <w:sz w:val="24"/>
          <w:szCs w:val="24"/>
        </w:rPr>
        <w:t>provide</w:t>
      </w:r>
      <w:proofErr w:type="gramEnd"/>
      <w:r w:rsidRPr="008E1E8C">
        <w:rPr>
          <w:sz w:val="24"/>
          <w:szCs w:val="24"/>
        </w:rPr>
        <w:t xml:space="preserve"> many methods for transaction management like </w:t>
      </w:r>
      <w:proofErr w:type="gramStart"/>
      <w:r w:rsidRPr="008E1E8C">
        <w:rPr>
          <w:sz w:val="24"/>
          <w:szCs w:val="24"/>
        </w:rPr>
        <w:t>commit(</w:t>
      </w:r>
      <w:proofErr w:type="gramEnd"/>
      <w:r w:rsidRPr="008E1E8C">
        <w:rPr>
          <w:sz w:val="24"/>
          <w:szCs w:val="24"/>
        </w:rPr>
        <w:t xml:space="preserve">), rollback(), </w:t>
      </w:r>
      <w:proofErr w:type="spellStart"/>
      <w:r w:rsidRPr="008E1E8C">
        <w:rPr>
          <w:sz w:val="24"/>
          <w:szCs w:val="24"/>
        </w:rPr>
        <w:t>setAutoCommit</w:t>
      </w:r>
      <w:proofErr w:type="spellEnd"/>
      <w:r w:rsidRPr="008E1E8C">
        <w:rPr>
          <w:sz w:val="24"/>
          <w:szCs w:val="24"/>
        </w:rPr>
        <w:t xml:space="preserve">(), </w:t>
      </w:r>
      <w:proofErr w:type="spellStart"/>
      <w:r w:rsidRPr="008E1E8C">
        <w:rPr>
          <w:sz w:val="24"/>
          <w:szCs w:val="24"/>
        </w:rPr>
        <w:t>setTransactionIsolation</w:t>
      </w:r>
      <w:proofErr w:type="spellEnd"/>
      <w:r w:rsidRPr="008E1E8C">
        <w:rPr>
          <w:sz w:val="24"/>
          <w:szCs w:val="24"/>
        </w:rPr>
        <w:t>(), etc.</w:t>
      </w:r>
    </w:p>
    <w:p w14:paraId="356603ED" w14:textId="77777777" w:rsidR="008E1E8C" w:rsidRDefault="008E1E8C" w:rsidP="008E1E8C">
      <w:pPr>
        <w:spacing w:line="276" w:lineRule="auto"/>
        <w:jc w:val="both"/>
        <w:rPr>
          <w:sz w:val="24"/>
          <w:szCs w:val="24"/>
        </w:rPr>
      </w:pPr>
    </w:p>
    <w:p w14:paraId="64646A05" w14:textId="4193E40E" w:rsidR="008E1E8C" w:rsidRPr="008E1E8C" w:rsidRDefault="008E1E8C" w:rsidP="008E1E8C">
      <w:pPr>
        <w:shd w:val="clear" w:color="auto" w:fill="FFFF00"/>
        <w:spacing w:line="276" w:lineRule="auto"/>
        <w:jc w:val="both"/>
        <w:rPr>
          <w:sz w:val="24"/>
          <w:szCs w:val="24"/>
          <w:lang w:val="en-IN"/>
        </w:rPr>
      </w:pPr>
      <w:r w:rsidRPr="008E1E8C">
        <w:rPr>
          <w:b/>
          <w:bCs/>
          <w:sz w:val="24"/>
          <w:szCs w:val="24"/>
          <w:lang w:val="en-IN"/>
        </w:rPr>
        <w:t>Note:</w:t>
      </w:r>
      <w:r>
        <w:rPr>
          <w:sz w:val="24"/>
          <w:szCs w:val="24"/>
          <w:lang w:val="en-IN"/>
        </w:rPr>
        <w:t xml:space="preserve"> </w:t>
      </w:r>
      <w:r w:rsidRPr="008E1E8C">
        <w:rPr>
          <w:sz w:val="24"/>
          <w:szCs w:val="24"/>
          <w:lang w:val="en-IN"/>
        </w:rPr>
        <w:t>By default, connection commits the changes after executing queries.</w:t>
      </w:r>
    </w:p>
    <w:p w14:paraId="2000397B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4C6EE7FF" w14:textId="3C781E6E" w:rsidR="008E1E8C" w:rsidRPr="008E1E8C" w:rsidRDefault="008E1E8C" w:rsidP="008E1E8C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 w:rsidRPr="008E1E8C">
        <w:rPr>
          <w:b/>
          <w:bCs/>
          <w:color w:val="0070C0"/>
          <w:sz w:val="28"/>
          <w:szCs w:val="28"/>
          <w:lang w:val="en-IN"/>
        </w:rPr>
        <w:t xml:space="preserve">6.1 </w:t>
      </w:r>
      <w:r w:rsidRPr="008E1E8C">
        <w:rPr>
          <w:b/>
          <w:bCs/>
          <w:color w:val="0070C0"/>
          <w:sz w:val="28"/>
          <w:szCs w:val="28"/>
          <w:lang w:val="en-IN"/>
        </w:rPr>
        <w:t>Commonly used methods of Connection interface</w:t>
      </w:r>
    </w:p>
    <w:p w14:paraId="2AC4279F" w14:textId="77777777" w:rsidR="008E1E8C" w:rsidRDefault="008E1E8C" w:rsidP="008E1E8C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1) </w:t>
      </w:r>
      <w:r w:rsidRPr="008E1E8C">
        <w:rPr>
          <w:b/>
          <w:bCs/>
          <w:sz w:val="24"/>
          <w:szCs w:val="24"/>
        </w:rPr>
        <w:t xml:space="preserve">public Statement </w:t>
      </w:r>
      <w:proofErr w:type="spellStart"/>
      <w:proofErr w:type="gramStart"/>
      <w:r w:rsidRPr="008E1E8C">
        <w:rPr>
          <w:b/>
          <w:bCs/>
          <w:sz w:val="24"/>
          <w:szCs w:val="24"/>
        </w:rPr>
        <w:t>createStatement</w:t>
      </w:r>
      <w:proofErr w:type="spellEnd"/>
      <w:r w:rsidRPr="008E1E8C">
        <w:rPr>
          <w:b/>
          <w:bCs/>
          <w:sz w:val="24"/>
          <w:szCs w:val="24"/>
        </w:rPr>
        <w:t>(</w:t>
      </w:r>
      <w:proofErr w:type="gramEnd"/>
      <w:r w:rsidRPr="008E1E8C">
        <w:rPr>
          <w:b/>
          <w:bCs/>
          <w:sz w:val="24"/>
          <w:szCs w:val="24"/>
        </w:rPr>
        <w:t>):</w:t>
      </w:r>
      <w:r>
        <w:rPr>
          <w:b/>
          <w:bCs/>
          <w:sz w:val="24"/>
          <w:szCs w:val="24"/>
        </w:rPr>
        <w:t xml:space="preserve"> </w:t>
      </w:r>
    </w:p>
    <w:p w14:paraId="71DC4E2B" w14:textId="4127B128" w:rsidR="008E1E8C" w:rsidRP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  <w:r w:rsidRPr="008E1E8C">
        <w:rPr>
          <w:sz w:val="24"/>
          <w:szCs w:val="24"/>
        </w:rPr>
        <w:t>creates a statement object that can be used to execute SQL queries.</w:t>
      </w:r>
    </w:p>
    <w:p w14:paraId="4B227AD4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13F76306" w14:textId="0A66DB82" w:rsidR="008E1E8C" w:rsidRDefault="008E1E8C" w:rsidP="008E1E8C">
      <w:pPr>
        <w:spacing w:line="27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2) </w:t>
      </w:r>
      <w:r w:rsidRPr="008E1E8C">
        <w:rPr>
          <w:b/>
          <w:bCs/>
          <w:sz w:val="24"/>
          <w:szCs w:val="24"/>
        </w:rPr>
        <w:t xml:space="preserve">public Statement </w:t>
      </w:r>
      <w:proofErr w:type="spellStart"/>
      <w:proofErr w:type="gramStart"/>
      <w:r w:rsidRPr="008E1E8C">
        <w:rPr>
          <w:b/>
          <w:bCs/>
          <w:sz w:val="24"/>
          <w:szCs w:val="24"/>
        </w:rPr>
        <w:t>createStatement</w:t>
      </w:r>
      <w:proofErr w:type="spellEnd"/>
      <w:r w:rsidRPr="008E1E8C">
        <w:rPr>
          <w:b/>
          <w:bCs/>
          <w:sz w:val="24"/>
          <w:szCs w:val="24"/>
        </w:rPr>
        <w:t>(</w:t>
      </w:r>
      <w:proofErr w:type="gramEnd"/>
      <w:r w:rsidRPr="008E1E8C">
        <w:rPr>
          <w:b/>
          <w:bCs/>
          <w:sz w:val="24"/>
          <w:szCs w:val="24"/>
        </w:rPr>
        <w:t xml:space="preserve">int </w:t>
      </w:r>
      <w:proofErr w:type="spellStart"/>
      <w:r w:rsidRPr="008E1E8C">
        <w:rPr>
          <w:b/>
          <w:bCs/>
          <w:sz w:val="24"/>
          <w:szCs w:val="24"/>
        </w:rPr>
        <w:t>resultSetType,int</w:t>
      </w:r>
      <w:proofErr w:type="spellEnd"/>
      <w:r w:rsidRPr="008E1E8C">
        <w:rPr>
          <w:b/>
          <w:bCs/>
          <w:sz w:val="24"/>
          <w:szCs w:val="24"/>
        </w:rPr>
        <w:t xml:space="preserve"> </w:t>
      </w:r>
      <w:proofErr w:type="spellStart"/>
      <w:r w:rsidRPr="008E1E8C">
        <w:rPr>
          <w:b/>
          <w:bCs/>
          <w:sz w:val="24"/>
          <w:szCs w:val="24"/>
        </w:rPr>
        <w:t>resultSetConcurrency</w:t>
      </w:r>
      <w:proofErr w:type="spellEnd"/>
      <w:r w:rsidRPr="008E1E8C">
        <w:rPr>
          <w:b/>
          <w:bCs/>
          <w:sz w:val="24"/>
          <w:szCs w:val="24"/>
        </w:rPr>
        <w:t>):</w:t>
      </w:r>
      <w:r w:rsidRPr="008E1E8C">
        <w:rPr>
          <w:sz w:val="24"/>
          <w:szCs w:val="24"/>
        </w:rPr>
        <w:t> </w:t>
      </w:r>
    </w:p>
    <w:p w14:paraId="1A44590D" w14:textId="37856819" w:rsidR="008E1E8C" w:rsidRP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  <w:r w:rsidRPr="008E1E8C">
        <w:rPr>
          <w:sz w:val="24"/>
          <w:szCs w:val="24"/>
        </w:rPr>
        <w:t xml:space="preserve">Creates a Statement object that will generate </w:t>
      </w:r>
      <w:proofErr w:type="spellStart"/>
      <w:r w:rsidRPr="008E1E8C">
        <w:rPr>
          <w:sz w:val="24"/>
          <w:szCs w:val="24"/>
        </w:rPr>
        <w:t>ResultSet</w:t>
      </w:r>
      <w:proofErr w:type="spellEnd"/>
      <w:r w:rsidRPr="008E1E8C">
        <w:rPr>
          <w:sz w:val="24"/>
          <w:szCs w:val="24"/>
        </w:rPr>
        <w:t xml:space="preserve"> objects with the given type and concurrency.</w:t>
      </w:r>
    </w:p>
    <w:p w14:paraId="10A4C2A0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628E702F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IN"/>
        </w:rPr>
      </w:pPr>
      <w:r w:rsidRPr="008E1E8C">
        <w:rPr>
          <w:b/>
          <w:bCs/>
          <w:sz w:val="24"/>
          <w:szCs w:val="24"/>
          <w:lang w:val="en-IN"/>
        </w:rPr>
        <w:t xml:space="preserve">3) public void </w:t>
      </w:r>
      <w:proofErr w:type="spellStart"/>
      <w:proofErr w:type="gramStart"/>
      <w:r w:rsidRPr="008E1E8C">
        <w:rPr>
          <w:b/>
          <w:bCs/>
          <w:sz w:val="24"/>
          <w:szCs w:val="24"/>
          <w:lang w:val="en-IN"/>
        </w:rPr>
        <w:t>setAutoCommit</w:t>
      </w:r>
      <w:proofErr w:type="spellEnd"/>
      <w:r w:rsidRPr="008E1E8C">
        <w:rPr>
          <w:b/>
          <w:bCs/>
          <w:sz w:val="24"/>
          <w:szCs w:val="24"/>
          <w:lang w:val="en-IN"/>
        </w:rPr>
        <w:t>(</w:t>
      </w:r>
      <w:proofErr w:type="spellStart"/>
      <w:proofErr w:type="gramEnd"/>
      <w:r w:rsidRPr="008E1E8C">
        <w:rPr>
          <w:b/>
          <w:bCs/>
          <w:sz w:val="24"/>
          <w:szCs w:val="24"/>
          <w:lang w:val="en-IN"/>
        </w:rPr>
        <w:t>boolean</w:t>
      </w:r>
      <w:proofErr w:type="spellEnd"/>
      <w:r w:rsidRPr="008E1E8C">
        <w:rPr>
          <w:b/>
          <w:bCs/>
          <w:sz w:val="24"/>
          <w:szCs w:val="24"/>
          <w:lang w:val="en-IN"/>
        </w:rPr>
        <w:t xml:space="preserve"> status):</w:t>
      </w:r>
      <w:r w:rsidRPr="008E1E8C">
        <w:rPr>
          <w:sz w:val="24"/>
          <w:szCs w:val="24"/>
          <w:lang w:val="en-IN"/>
        </w:rPr>
        <w:t> </w:t>
      </w:r>
    </w:p>
    <w:p w14:paraId="69D4DA59" w14:textId="4230BB4E" w:rsidR="008E1E8C" w:rsidRDefault="008E1E8C" w:rsidP="008E1E8C">
      <w:pPr>
        <w:spacing w:line="276" w:lineRule="auto"/>
        <w:jc w:val="both"/>
        <w:rPr>
          <w:sz w:val="24"/>
          <w:szCs w:val="24"/>
          <w:lang w:val="en-IN"/>
        </w:rPr>
      </w:pPr>
      <w:r w:rsidRPr="008E1E8C">
        <w:rPr>
          <w:sz w:val="24"/>
          <w:szCs w:val="24"/>
          <w:lang w:val="en-IN"/>
        </w:rPr>
        <w:t>is used to set the commit status. By default, it is true.</w:t>
      </w:r>
    </w:p>
    <w:p w14:paraId="7315F06E" w14:textId="77777777" w:rsidR="008E1E8C" w:rsidRPr="008E1E8C" w:rsidRDefault="008E1E8C" w:rsidP="008E1E8C">
      <w:pPr>
        <w:spacing w:line="276" w:lineRule="auto"/>
        <w:jc w:val="both"/>
        <w:rPr>
          <w:sz w:val="24"/>
          <w:szCs w:val="24"/>
          <w:lang w:val="en-IN"/>
        </w:rPr>
      </w:pPr>
    </w:p>
    <w:p w14:paraId="7FB94753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IN"/>
        </w:rPr>
      </w:pPr>
      <w:r w:rsidRPr="008E1E8C">
        <w:rPr>
          <w:b/>
          <w:bCs/>
          <w:sz w:val="24"/>
          <w:szCs w:val="24"/>
          <w:lang w:val="en-IN"/>
        </w:rPr>
        <w:t xml:space="preserve">4) public void </w:t>
      </w:r>
      <w:proofErr w:type="gramStart"/>
      <w:r w:rsidRPr="008E1E8C">
        <w:rPr>
          <w:b/>
          <w:bCs/>
          <w:sz w:val="24"/>
          <w:szCs w:val="24"/>
          <w:lang w:val="en-IN"/>
        </w:rPr>
        <w:t>commit(</w:t>
      </w:r>
      <w:proofErr w:type="gramEnd"/>
      <w:r w:rsidRPr="008E1E8C">
        <w:rPr>
          <w:b/>
          <w:bCs/>
          <w:sz w:val="24"/>
          <w:szCs w:val="24"/>
          <w:lang w:val="en-IN"/>
        </w:rPr>
        <w:t>):</w:t>
      </w:r>
      <w:r w:rsidRPr="008E1E8C">
        <w:rPr>
          <w:sz w:val="24"/>
          <w:szCs w:val="24"/>
          <w:lang w:val="en-IN"/>
        </w:rPr>
        <w:t> </w:t>
      </w:r>
    </w:p>
    <w:p w14:paraId="25C98218" w14:textId="0D72948B" w:rsidR="008E1E8C" w:rsidRDefault="008E1E8C" w:rsidP="008E1E8C">
      <w:pPr>
        <w:spacing w:line="276" w:lineRule="auto"/>
        <w:jc w:val="both"/>
        <w:rPr>
          <w:sz w:val="24"/>
          <w:szCs w:val="24"/>
          <w:lang w:val="en-IN"/>
        </w:rPr>
      </w:pPr>
      <w:r w:rsidRPr="008E1E8C">
        <w:rPr>
          <w:sz w:val="24"/>
          <w:szCs w:val="24"/>
          <w:lang w:val="en-IN"/>
        </w:rPr>
        <w:t>saves the changes made since the previous commit/rollback is permanent.</w:t>
      </w:r>
    </w:p>
    <w:p w14:paraId="71A0AFC3" w14:textId="77777777" w:rsidR="008E1E8C" w:rsidRPr="008E1E8C" w:rsidRDefault="008E1E8C" w:rsidP="008E1E8C">
      <w:pPr>
        <w:spacing w:line="276" w:lineRule="auto"/>
        <w:jc w:val="both"/>
        <w:rPr>
          <w:sz w:val="24"/>
          <w:szCs w:val="24"/>
          <w:lang w:val="en-IN"/>
        </w:rPr>
      </w:pPr>
    </w:p>
    <w:p w14:paraId="42216328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IN"/>
        </w:rPr>
      </w:pPr>
      <w:r w:rsidRPr="008E1E8C">
        <w:rPr>
          <w:b/>
          <w:bCs/>
          <w:sz w:val="24"/>
          <w:szCs w:val="24"/>
          <w:lang w:val="en-IN"/>
        </w:rPr>
        <w:t xml:space="preserve">5) public void </w:t>
      </w:r>
      <w:proofErr w:type="gramStart"/>
      <w:r w:rsidRPr="008E1E8C">
        <w:rPr>
          <w:b/>
          <w:bCs/>
          <w:sz w:val="24"/>
          <w:szCs w:val="24"/>
          <w:lang w:val="en-IN"/>
        </w:rPr>
        <w:t>rollback(</w:t>
      </w:r>
      <w:proofErr w:type="gramEnd"/>
      <w:r w:rsidRPr="008E1E8C">
        <w:rPr>
          <w:b/>
          <w:bCs/>
          <w:sz w:val="24"/>
          <w:szCs w:val="24"/>
          <w:lang w:val="en-IN"/>
        </w:rPr>
        <w:t>):</w:t>
      </w:r>
      <w:r w:rsidRPr="008E1E8C">
        <w:rPr>
          <w:sz w:val="24"/>
          <w:szCs w:val="24"/>
          <w:lang w:val="en-IN"/>
        </w:rPr>
        <w:t> </w:t>
      </w:r>
    </w:p>
    <w:p w14:paraId="3E908C90" w14:textId="01F22927" w:rsidR="008E1E8C" w:rsidRDefault="008E1E8C" w:rsidP="008E1E8C">
      <w:pPr>
        <w:spacing w:line="276" w:lineRule="auto"/>
        <w:jc w:val="both"/>
        <w:rPr>
          <w:sz w:val="24"/>
          <w:szCs w:val="24"/>
          <w:lang w:val="en-IN"/>
        </w:rPr>
      </w:pPr>
      <w:r w:rsidRPr="008E1E8C">
        <w:rPr>
          <w:sz w:val="24"/>
          <w:szCs w:val="24"/>
          <w:lang w:val="en-IN"/>
        </w:rPr>
        <w:t>Drops all changes made since the previous commit/rollback.</w:t>
      </w:r>
    </w:p>
    <w:p w14:paraId="27A7AEC7" w14:textId="77777777" w:rsidR="008E1E8C" w:rsidRPr="008E1E8C" w:rsidRDefault="008E1E8C" w:rsidP="008E1E8C">
      <w:pPr>
        <w:spacing w:line="276" w:lineRule="auto"/>
        <w:jc w:val="both"/>
        <w:rPr>
          <w:sz w:val="24"/>
          <w:szCs w:val="24"/>
          <w:lang w:val="en-IN"/>
        </w:rPr>
      </w:pPr>
    </w:p>
    <w:p w14:paraId="2CD8721C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IN"/>
        </w:rPr>
      </w:pPr>
      <w:r w:rsidRPr="008E1E8C">
        <w:rPr>
          <w:b/>
          <w:bCs/>
          <w:sz w:val="24"/>
          <w:szCs w:val="24"/>
          <w:lang w:val="en-IN"/>
        </w:rPr>
        <w:t xml:space="preserve">6) public void </w:t>
      </w:r>
      <w:proofErr w:type="gramStart"/>
      <w:r w:rsidRPr="008E1E8C">
        <w:rPr>
          <w:b/>
          <w:bCs/>
          <w:sz w:val="24"/>
          <w:szCs w:val="24"/>
          <w:lang w:val="en-IN"/>
        </w:rPr>
        <w:t>close(</w:t>
      </w:r>
      <w:proofErr w:type="gramEnd"/>
      <w:r w:rsidRPr="008E1E8C">
        <w:rPr>
          <w:b/>
          <w:bCs/>
          <w:sz w:val="24"/>
          <w:szCs w:val="24"/>
          <w:lang w:val="en-IN"/>
        </w:rPr>
        <w:t>):</w:t>
      </w:r>
      <w:r w:rsidRPr="008E1E8C">
        <w:rPr>
          <w:sz w:val="24"/>
          <w:szCs w:val="24"/>
          <w:lang w:val="en-IN"/>
        </w:rPr>
        <w:t> </w:t>
      </w:r>
    </w:p>
    <w:p w14:paraId="4A6D52D8" w14:textId="15E5D2E6" w:rsidR="008E1E8C" w:rsidRPr="008E1E8C" w:rsidRDefault="008E1E8C" w:rsidP="008E1E8C">
      <w:pPr>
        <w:spacing w:line="276" w:lineRule="auto"/>
        <w:jc w:val="both"/>
        <w:rPr>
          <w:sz w:val="24"/>
          <w:szCs w:val="24"/>
          <w:lang w:val="en-IN"/>
        </w:rPr>
      </w:pPr>
      <w:r w:rsidRPr="008E1E8C">
        <w:rPr>
          <w:sz w:val="24"/>
          <w:szCs w:val="24"/>
          <w:lang w:val="en-IN"/>
        </w:rPr>
        <w:t>closes the connection and Releases a JDBC resources immediately.</w:t>
      </w:r>
    </w:p>
    <w:p w14:paraId="4C9745E3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2E1E0451" w14:textId="67344431" w:rsidR="005C7B65" w:rsidRPr="005C7B65" w:rsidRDefault="005C7B65" w:rsidP="005C7B65">
      <w:pPr>
        <w:spacing w:line="276" w:lineRule="auto"/>
        <w:jc w:val="both"/>
        <w:rPr>
          <w:b/>
          <w:bCs/>
          <w:color w:val="0070C0"/>
          <w:sz w:val="28"/>
          <w:szCs w:val="28"/>
          <w:lang w:val="en-IN"/>
        </w:rPr>
      </w:pPr>
      <w:r w:rsidRPr="005C7B65">
        <w:rPr>
          <w:b/>
          <w:bCs/>
          <w:color w:val="0070C0"/>
          <w:sz w:val="28"/>
          <w:szCs w:val="28"/>
          <w:lang w:val="en-IN"/>
        </w:rPr>
        <w:t xml:space="preserve">6.2 </w:t>
      </w:r>
      <w:r w:rsidRPr="005C7B65">
        <w:rPr>
          <w:b/>
          <w:bCs/>
          <w:color w:val="0070C0"/>
          <w:sz w:val="28"/>
          <w:szCs w:val="28"/>
          <w:lang w:val="en-IN"/>
        </w:rPr>
        <w:t>Connection Interface Fields</w:t>
      </w:r>
    </w:p>
    <w:p w14:paraId="066D366C" w14:textId="0098F5AE" w:rsidR="008E1E8C" w:rsidRDefault="005C7B65" w:rsidP="008E1E8C">
      <w:pPr>
        <w:spacing w:line="276" w:lineRule="auto"/>
        <w:jc w:val="both"/>
        <w:rPr>
          <w:sz w:val="24"/>
          <w:szCs w:val="24"/>
        </w:rPr>
      </w:pPr>
      <w:r w:rsidRPr="005C7B65">
        <w:rPr>
          <w:sz w:val="24"/>
          <w:szCs w:val="24"/>
        </w:rPr>
        <w:t>There are some common Connection interface constant fields that are present in the Connect interface. These fields specify the isolation level of a transaction.</w:t>
      </w:r>
    </w:p>
    <w:p w14:paraId="75C46F95" w14:textId="77777777" w:rsidR="005C7B65" w:rsidRDefault="005C7B65" w:rsidP="008E1E8C">
      <w:pPr>
        <w:spacing w:line="276" w:lineRule="auto"/>
        <w:jc w:val="both"/>
        <w:rPr>
          <w:sz w:val="24"/>
          <w:szCs w:val="24"/>
        </w:rPr>
      </w:pPr>
    </w:p>
    <w:p w14:paraId="7F5C6A40" w14:textId="58CDC623" w:rsidR="005C7B65" w:rsidRDefault="005C7B65" w:rsidP="008E1E8C">
      <w:pPr>
        <w:spacing w:line="276" w:lineRule="auto"/>
        <w:jc w:val="both"/>
        <w:rPr>
          <w:sz w:val="24"/>
          <w:szCs w:val="24"/>
        </w:rPr>
      </w:pPr>
      <w:r w:rsidRPr="005C7B65">
        <w:rPr>
          <w:b/>
          <w:bCs/>
          <w:sz w:val="24"/>
          <w:szCs w:val="24"/>
        </w:rPr>
        <w:t>TRANSACTION_NONE</w:t>
      </w:r>
      <w:r w:rsidRPr="005C7B65">
        <w:rPr>
          <w:sz w:val="24"/>
          <w:szCs w:val="24"/>
        </w:rPr>
        <w:t>: No transaction is supported, and it is indicated by this constant.</w:t>
      </w:r>
    </w:p>
    <w:p w14:paraId="3E2599A2" w14:textId="77777777" w:rsidR="005C7B65" w:rsidRDefault="005C7B65" w:rsidP="008E1E8C">
      <w:pPr>
        <w:spacing w:line="276" w:lineRule="auto"/>
        <w:jc w:val="both"/>
        <w:rPr>
          <w:sz w:val="24"/>
          <w:szCs w:val="24"/>
        </w:rPr>
      </w:pPr>
    </w:p>
    <w:p w14:paraId="36607BA9" w14:textId="77777777" w:rsidR="005C7B65" w:rsidRDefault="005C7B65" w:rsidP="005C7B65">
      <w:pPr>
        <w:spacing w:line="276" w:lineRule="auto"/>
        <w:jc w:val="both"/>
        <w:rPr>
          <w:sz w:val="24"/>
          <w:szCs w:val="24"/>
          <w:lang w:val="en-IN"/>
        </w:rPr>
      </w:pPr>
      <w:r w:rsidRPr="005C7B65">
        <w:rPr>
          <w:b/>
          <w:bCs/>
          <w:sz w:val="24"/>
          <w:szCs w:val="24"/>
          <w:lang w:val="en-IN"/>
        </w:rPr>
        <w:t>TRANSACTION_READ_COMMITTED</w:t>
      </w:r>
      <w:r w:rsidRPr="005C7B65">
        <w:rPr>
          <w:sz w:val="24"/>
          <w:szCs w:val="24"/>
          <w:lang w:val="en-IN"/>
        </w:rPr>
        <w:t>: It is a constant which shows that the dirty reads are not allowed. However, phantom reads and non-repeatable reads can occur.</w:t>
      </w:r>
    </w:p>
    <w:p w14:paraId="2604486B" w14:textId="77777777" w:rsidR="005C7B65" w:rsidRPr="005C7B65" w:rsidRDefault="005C7B65" w:rsidP="005C7B65">
      <w:pPr>
        <w:spacing w:line="276" w:lineRule="auto"/>
        <w:jc w:val="both"/>
        <w:rPr>
          <w:sz w:val="24"/>
          <w:szCs w:val="24"/>
          <w:lang w:val="en-IN"/>
        </w:rPr>
      </w:pPr>
    </w:p>
    <w:p w14:paraId="2E74C3A9" w14:textId="77777777" w:rsidR="005C7B65" w:rsidRDefault="005C7B65" w:rsidP="005C7B65">
      <w:pPr>
        <w:spacing w:line="276" w:lineRule="auto"/>
        <w:jc w:val="both"/>
        <w:rPr>
          <w:sz w:val="24"/>
          <w:szCs w:val="24"/>
          <w:lang w:val="en-IN"/>
        </w:rPr>
      </w:pPr>
      <w:r w:rsidRPr="005C7B65">
        <w:rPr>
          <w:b/>
          <w:bCs/>
          <w:sz w:val="24"/>
          <w:szCs w:val="24"/>
          <w:lang w:val="en-IN"/>
        </w:rPr>
        <w:t>TRANSACTION_READ_UNCOMMITTED</w:t>
      </w:r>
      <w:r w:rsidRPr="005C7B65">
        <w:rPr>
          <w:sz w:val="24"/>
          <w:szCs w:val="24"/>
          <w:lang w:val="en-IN"/>
        </w:rPr>
        <w:t>: It is a constant which shows that dirty reads, non-repeatable reads, and phantom reads can occur.</w:t>
      </w:r>
    </w:p>
    <w:p w14:paraId="73391907" w14:textId="77777777" w:rsidR="005C7B65" w:rsidRPr="005C7B65" w:rsidRDefault="005C7B65" w:rsidP="005C7B65">
      <w:pPr>
        <w:spacing w:line="276" w:lineRule="auto"/>
        <w:jc w:val="both"/>
        <w:rPr>
          <w:sz w:val="24"/>
          <w:szCs w:val="24"/>
          <w:lang w:val="en-IN"/>
        </w:rPr>
      </w:pPr>
    </w:p>
    <w:p w14:paraId="5082E5E3" w14:textId="77777777" w:rsidR="005C7B65" w:rsidRDefault="005C7B65" w:rsidP="005C7B65">
      <w:pPr>
        <w:spacing w:line="276" w:lineRule="auto"/>
        <w:jc w:val="both"/>
        <w:rPr>
          <w:sz w:val="24"/>
          <w:szCs w:val="24"/>
          <w:lang w:val="en-IN"/>
        </w:rPr>
      </w:pPr>
      <w:r w:rsidRPr="005C7B65">
        <w:rPr>
          <w:b/>
          <w:bCs/>
          <w:sz w:val="24"/>
          <w:szCs w:val="24"/>
          <w:lang w:val="en-IN"/>
        </w:rPr>
        <w:lastRenderedPageBreak/>
        <w:t>TRANSACTION_REPEATABLE_READ</w:t>
      </w:r>
      <w:r w:rsidRPr="005C7B65">
        <w:rPr>
          <w:sz w:val="24"/>
          <w:szCs w:val="24"/>
          <w:lang w:val="en-IN"/>
        </w:rPr>
        <w:t>: It is a constant which shows that the non-repeatable reads and dirty reads are not allowed. However, phantom reads and can occur.</w:t>
      </w:r>
    </w:p>
    <w:p w14:paraId="488F6E00" w14:textId="77777777" w:rsidR="005C7B65" w:rsidRPr="005C7B65" w:rsidRDefault="005C7B65" w:rsidP="005C7B65">
      <w:pPr>
        <w:spacing w:line="276" w:lineRule="auto"/>
        <w:jc w:val="both"/>
        <w:rPr>
          <w:sz w:val="24"/>
          <w:szCs w:val="24"/>
          <w:lang w:val="en-IN"/>
        </w:rPr>
      </w:pPr>
    </w:p>
    <w:p w14:paraId="48BA17D8" w14:textId="77777777" w:rsidR="005C7B65" w:rsidRPr="005C7B65" w:rsidRDefault="005C7B65" w:rsidP="005C7B65">
      <w:pPr>
        <w:spacing w:line="276" w:lineRule="auto"/>
        <w:jc w:val="both"/>
        <w:rPr>
          <w:sz w:val="24"/>
          <w:szCs w:val="24"/>
          <w:lang w:val="en-IN"/>
        </w:rPr>
      </w:pPr>
      <w:r w:rsidRPr="005C7B65">
        <w:rPr>
          <w:b/>
          <w:bCs/>
          <w:sz w:val="24"/>
          <w:szCs w:val="24"/>
          <w:lang w:val="en-IN"/>
        </w:rPr>
        <w:t>TRANSACTION_SERIALIZABLE</w:t>
      </w:r>
      <w:r w:rsidRPr="005C7B65">
        <w:rPr>
          <w:sz w:val="24"/>
          <w:szCs w:val="24"/>
          <w:lang w:val="en-IN"/>
        </w:rPr>
        <w:t>: It is a constant which shows that the non-repeatable reads, dirty reads as well as the phantom reads are not allowed.</w:t>
      </w:r>
    </w:p>
    <w:p w14:paraId="2D9667B8" w14:textId="77777777" w:rsidR="005C7B65" w:rsidRDefault="005C7B65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36A142D7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590BB000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368C1C57" w14:textId="77777777" w:rsid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746F53E0" w14:textId="77777777" w:rsidR="008E1E8C" w:rsidRP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5A6ABFBF" w14:textId="77777777" w:rsidR="008E1E8C" w:rsidRP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7222A9E2" w14:textId="77777777" w:rsidR="008E1E8C" w:rsidRP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377422AC" w14:textId="77777777" w:rsidR="008E1E8C" w:rsidRP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5835BED1" w14:textId="77777777" w:rsidR="008E1E8C" w:rsidRPr="008E1E8C" w:rsidRDefault="008E1E8C" w:rsidP="008E1E8C">
      <w:pPr>
        <w:spacing w:line="276" w:lineRule="auto"/>
        <w:jc w:val="both"/>
        <w:rPr>
          <w:sz w:val="24"/>
          <w:szCs w:val="24"/>
          <w:lang w:val="en-GB"/>
        </w:rPr>
      </w:pPr>
    </w:p>
    <w:p w14:paraId="3AC235DB" w14:textId="77777777" w:rsidR="008E1E8C" w:rsidRPr="008E1E8C" w:rsidRDefault="008E1E8C">
      <w:pPr>
        <w:rPr>
          <w:lang w:val="en-GB"/>
        </w:rPr>
      </w:pPr>
    </w:p>
    <w:sectPr w:rsidR="008E1E8C" w:rsidRPr="008E1E8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788CBB" w14:textId="77777777" w:rsidR="005C46A3" w:rsidRDefault="005C46A3" w:rsidP="00B600A7">
      <w:r>
        <w:separator/>
      </w:r>
    </w:p>
  </w:endnote>
  <w:endnote w:type="continuationSeparator" w:id="0">
    <w:p w14:paraId="45BB2826" w14:textId="77777777" w:rsidR="005C46A3" w:rsidRDefault="005C46A3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23010C26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28E2E1E6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7A3BCE3D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BDF753" w14:textId="77777777" w:rsidR="005C46A3" w:rsidRDefault="005C46A3" w:rsidP="00B600A7">
      <w:r>
        <w:separator/>
      </w:r>
    </w:p>
  </w:footnote>
  <w:footnote w:type="continuationSeparator" w:id="0">
    <w:p w14:paraId="6FBDE3DA" w14:textId="77777777" w:rsidR="005C46A3" w:rsidRDefault="005C46A3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6DE2B5A7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45E14361" w14:textId="003EE429" w:rsidR="00B600A7" w:rsidRPr="00B600A7" w:rsidRDefault="008E1E8C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6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>
            <w:rPr>
              <w:i/>
              <w:iCs/>
              <w:color w:val="00B0F0"/>
              <w:sz w:val="24"/>
              <w:szCs w:val="24"/>
            </w:rPr>
            <w:t xml:space="preserve"> </w:t>
          </w:r>
          <w:r w:rsidRPr="008E1E8C">
            <w:rPr>
              <w:i/>
              <w:iCs/>
              <w:color w:val="00B0F0"/>
              <w:sz w:val="24"/>
              <w:szCs w:val="24"/>
            </w:rPr>
            <w:t>Connection</w:t>
          </w:r>
          <w:r>
            <w:rPr>
              <w:i/>
              <w:iCs/>
              <w:color w:val="00B0F0"/>
              <w:sz w:val="24"/>
              <w:szCs w:val="24"/>
            </w:rPr>
            <w:t xml:space="preserve"> interface</w:t>
          </w:r>
        </w:p>
      </w:tc>
    </w:tr>
  </w:tbl>
  <w:p w14:paraId="2D5FCA92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1"/>
  </w:num>
  <w:num w:numId="2" w16cid:durableId="700591888">
    <w:abstractNumId w:val="3"/>
  </w:num>
  <w:num w:numId="3" w16cid:durableId="1590456213">
    <w:abstractNumId w:val="2"/>
  </w:num>
  <w:num w:numId="4" w16cid:durableId="1637447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2F05EE"/>
    <w:rsid w:val="00412602"/>
    <w:rsid w:val="004573E5"/>
    <w:rsid w:val="005C46A3"/>
    <w:rsid w:val="005C59F3"/>
    <w:rsid w:val="005C7B65"/>
    <w:rsid w:val="008E1E8C"/>
    <w:rsid w:val="00B600A7"/>
    <w:rsid w:val="00D5162C"/>
    <w:rsid w:val="00F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90734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2</cp:revision>
  <dcterms:created xsi:type="dcterms:W3CDTF">2024-10-16T14:30:00Z</dcterms:created>
  <dcterms:modified xsi:type="dcterms:W3CDTF">2024-10-16T14:41:00Z</dcterms:modified>
</cp:coreProperties>
</file>