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3D9CCC" w14:textId="77777777" w:rsidR="008C588B" w:rsidRPr="002531CB" w:rsidRDefault="002531CB" w:rsidP="002531C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531CB">
        <w:rPr>
          <w:rFonts w:ascii="Times New Roman" w:hAnsi="Times New Roman" w:cs="Times New Roman"/>
          <w:b/>
          <w:bCs/>
          <w:sz w:val="28"/>
          <w:szCs w:val="28"/>
          <w:u w:val="single"/>
        </w:rPr>
        <w:t>Escape Sequences</w:t>
      </w:r>
    </w:p>
    <w:p w14:paraId="7EB516D2" w14:textId="77777777" w:rsidR="002531CB" w:rsidRPr="002531CB" w:rsidRDefault="002531CB">
      <w:pPr>
        <w:rPr>
          <w:rFonts w:ascii="Times New Roman" w:hAnsi="Times New Roman" w:cs="Times New Roman"/>
          <w:sz w:val="24"/>
          <w:szCs w:val="24"/>
        </w:rPr>
      </w:pPr>
      <w:r w:rsidRPr="002531CB">
        <w:rPr>
          <w:rStyle w:val="Strong"/>
          <w:rFonts w:ascii="Times New Roman" w:hAnsi="Times New Roman" w:cs="Times New Roman"/>
          <w:sz w:val="24"/>
          <w:szCs w:val="24"/>
        </w:rPr>
        <w:t>Escape sequences</w:t>
      </w:r>
      <w:r w:rsidRPr="002531CB">
        <w:rPr>
          <w:rFonts w:ascii="Times New Roman" w:hAnsi="Times New Roman" w:cs="Times New Roman"/>
          <w:sz w:val="24"/>
          <w:szCs w:val="24"/>
        </w:rPr>
        <w:t xml:space="preserve"> are special character combinations used in programming and text processing to represent characters that are hard to type directly (like newlines or tabs) or that have special meaning.</w:t>
      </w:r>
    </w:p>
    <w:p w14:paraId="043978E5" w14:textId="77777777" w:rsidR="002531CB" w:rsidRPr="002531CB" w:rsidRDefault="002531CB" w:rsidP="00253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531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Why Escape Sequences Matter</w:t>
      </w:r>
    </w:p>
    <w:p w14:paraId="2BDF8D62" w14:textId="77777777" w:rsidR="002531CB" w:rsidRPr="002531CB" w:rsidRDefault="002531CB" w:rsidP="00253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531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They are useful when:</w:t>
      </w:r>
    </w:p>
    <w:p w14:paraId="3A3FB82D" w14:textId="77777777" w:rsidR="002531CB" w:rsidRPr="002531CB" w:rsidRDefault="002531CB" w:rsidP="00253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531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Formatting output (new lines, spacing) </w:t>
      </w:r>
    </w:p>
    <w:p w14:paraId="39896C71" w14:textId="77777777" w:rsidR="002531CB" w:rsidRPr="002531CB" w:rsidRDefault="002531CB" w:rsidP="00253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531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Writing file paths (</w:t>
      </w:r>
      <w:r w:rsidRPr="002531CB">
        <w:rPr>
          <w:rFonts w:ascii="Courier New" w:eastAsia="Times New Roman" w:hAnsi="Courier New" w:cs="Courier New"/>
          <w:sz w:val="20"/>
          <w:szCs w:val="20"/>
          <w:lang w:eastAsia="en-IN" w:bidi="gu-IN"/>
        </w:rPr>
        <w:t>C:\\Users\\Name</w:t>
      </w:r>
      <w:r w:rsidRPr="002531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) </w:t>
      </w:r>
    </w:p>
    <w:p w14:paraId="6811F993" w14:textId="77777777" w:rsidR="002531CB" w:rsidRPr="002531CB" w:rsidRDefault="002531CB" w:rsidP="00253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531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Embedding quotes inside strings (</w:t>
      </w:r>
      <w:r w:rsidRPr="002531CB">
        <w:rPr>
          <w:rFonts w:ascii="Courier New" w:eastAsia="Times New Roman" w:hAnsi="Courier New" w:cs="Courier New"/>
          <w:sz w:val="20"/>
          <w:szCs w:val="20"/>
          <w:lang w:eastAsia="en-IN" w:bidi="gu-IN"/>
        </w:rPr>
        <w:t>"She said \"Hi\""</w:t>
      </w:r>
      <w:r w:rsidRPr="002531C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14:paraId="14A06408" w14:textId="77777777" w:rsidR="002531CB" w:rsidRDefault="002531CB" w:rsidP="002531CB">
      <w:pPr>
        <w:pStyle w:val="Heading3"/>
      </w:pPr>
      <w:r>
        <w:t>1. What are escape sequences?</w:t>
      </w:r>
    </w:p>
    <w:p w14:paraId="682A4266" w14:textId="77777777" w:rsidR="002531CB" w:rsidRDefault="002531CB" w:rsidP="002531CB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Escape sequences are special characters starting with </w:t>
      </w:r>
      <w:r>
        <w:rPr>
          <w:rStyle w:val="HTMLCode"/>
        </w:rPr>
        <w:t>\</w:t>
      </w:r>
      <w:r>
        <w:t xml:space="preserve"> used to represent non-printable or special characters like newline, tab, quotes, etc.</w:t>
      </w:r>
    </w:p>
    <w:p w14:paraId="38422570" w14:textId="77777777" w:rsidR="002531CB" w:rsidRDefault="002531CB" w:rsidP="002531CB">
      <w:pPr>
        <w:pStyle w:val="Heading3"/>
      </w:pPr>
      <w:r>
        <w:t>2. Why are escape sequences used?</w:t>
      </w:r>
    </w:p>
    <w:p w14:paraId="5CA3001E" w14:textId="77777777" w:rsidR="002531CB" w:rsidRDefault="002531CB" w:rsidP="002531CB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>They are used to format text, represent special characters, and control output display in programming.</w:t>
      </w:r>
    </w:p>
    <w:p w14:paraId="74487535" w14:textId="77777777" w:rsidR="002531CB" w:rsidRDefault="002531CB" w:rsidP="002531CB">
      <w:pPr>
        <w:pStyle w:val="Heading3"/>
      </w:pPr>
      <w:r>
        <w:t xml:space="preserve">3. What does </w:t>
      </w:r>
      <w:r>
        <w:rPr>
          <w:rStyle w:val="HTMLCode"/>
        </w:rPr>
        <w:t>\n</w:t>
      </w:r>
      <w:r>
        <w:t xml:space="preserve"> represent?</w:t>
      </w:r>
    </w:p>
    <w:p w14:paraId="1AC56B31" w14:textId="77777777" w:rsidR="002531CB" w:rsidRDefault="002531CB" w:rsidP="002531CB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It represents a </w:t>
      </w:r>
      <w:r>
        <w:rPr>
          <w:rStyle w:val="Strong"/>
        </w:rPr>
        <w:t>new line</w:t>
      </w:r>
      <w:r>
        <w:t>.</w:t>
      </w:r>
    </w:p>
    <w:p w14:paraId="22ADF0DF" w14:textId="77777777" w:rsidR="002531CB" w:rsidRDefault="002531CB" w:rsidP="002531CB">
      <w:pPr>
        <w:pStyle w:val="Heading3"/>
      </w:pPr>
      <w:r>
        <w:t xml:space="preserve">4. What does </w:t>
      </w:r>
      <w:r>
        <w:rPr>
          <w:rStyle w:val="HTMLCode"/>
        </w:rPr>
        <w:t>\t</w:t>
      </w:r>
      <w:r>
        <w:t xml:space="preserve"> represent?</w:t>
      </w:r>
    </w:p>
    <w:p w14:paraId="05FE6C17" w14:textId="77777777" w:rsidR="002531CB" w:rsidRDefault="002531CB" w:rsidP="002531CB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It represents a </w:t>
      </w:r>
      <w:r>
        <w:rPr>
          <w:rStyle w:val="Strong"/>
        </w:rPr>
        <w:t>horizontal tab space</w:t>
      </w:r>
      <w:r>
        <w:t>.</w:t>
      </w:r>
    </w:p>
    <w:p w14:paraId="0C855000" w14:textId="77777777" w:rsidR="002531CB" w:rsidRDefault="002531CB" w:rsidP="002531CB">
      <w:pPr>
        <w:pStyle w:val="Heading3"/>
      </w:pPr>
      <w:r>
        <w:t xml:space="preserve">5. What does </w:t>
      </w:r>
      <w:r>
        <w:rPr>
          <w:rStyle w:val="HTMLCode"/>
        </w:rPr>
        <w:t>\\</w:t>
      </w:r>
      <w:r>
        <w:t xml:space="preserve"> represent?</w:t>
      </w:r>
    </w:p>
    <w:p w14:paraId="715AD8D4" w14:textId="77777777" w:rsidR="002531CB" w:rsidRDefault="002531CB" w:rsidP="002531CB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It represents a </w:t>
      </w:r>
      <w:r>
        <w:rPr>
          <w:rStyle w:val="Strong"/>
        </w:rPr>
        <w:t>single backslash</w:t>
      </w:r>
      <w:r>
        <w:t>.</w:t>
      </w:r>
    </w:p>
    <w:p w14:paraId="453D2C22" w14:textId="77777777" w:rsidR="002531CB" w:rsidRDefault="002531CB" w:rsidP="002531CB">
      <w:pPr>
        <w:pStyle w:val="Heading3"/>
      </w:pPr>
      <w:r>
        <w:t xml:space="preserve">6. What does </w:t>
      </w:r>
      <w:r>
        <w:rPr>
          <w:rStyle w:val="HTMLCode"/>
        </w:rPr>
        <w:t>\"</w:t>
      </w:r>
      <w:r>
        <w:t xml:space="preserve"> represent?</w:t>
      </w:r>
    </w:p>
    <w:p w14:paraId="56D2FC93" w14:textId="77777777" w:rsidR="002531CB" w:rsidRDefault="002531CB" w:rsidP="002531CB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It represents a </w:t>
      </w:r>
      <w:r>
        <w:rPr>
          <w:rStyle w:val="Strong"/>
        </w:rPr>
        <w:t>double quotation mark</w:t>
      </w:r>
      <w:r>
        <w:t>.</w:t>
      </w:r>
    </w:p>
    <w:p w14:paraId="773086A4" w14:textId="77777777" w:rsidR="002531CB" w:rsidRDefault="002531CB" w:rsidP="002531CB">
      <w:pPr>
        <w:pStyle w:val="Heading3"/>
      </w:pPr>
    </w:p>
    <w:p w14:paraId="1BAA295B" w14:textId="77777777" w:rsidR="002531CB" w:rsidRDefault="002531CB" w:rsidP="002531CB">
      <w:pPr>
        <w:pStyle w:val="Heading3"/>
      </w:pPr>
    </w:p>
    <w:p w14:paraId="6A015190" w14:textId="77777777" w:rsidR="002531CB" w:rsidRDefault="002531CB" w:rsidP="002531CB">
      <w:pPr>
        <w:pStyle w:val="Heading3"/>
      </w:pPr>
      <w:r>
        <w:lastRenderedPageBreak/>
        <w:t xml:space="preserve">7. What does </w:t>
      </w:r>
      <w:r>
        <w:rPr>
          <w:rStyle w:val="HTMLCode"/>
        </w:rPr>
        <w:t>\'</w:t>
      </w:r>
      <w:r>
        <w:t xml:space="preserve"> represent?</w:t>
      </w:r>
    </w:p>
    <w:p w14:paraId="4FA2E26B" w14:textId="77777777" w:rsidR="002531CB" w:rsidRDefault="002531CB" w:rsidP="002531CB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It represents a </w:t>
      </w:r>
      <w:r>
        <w:rPr>
          <w:rStyle w:val="Strong"/>
        </w:rPr>
        <w:t>single quotation mark</w:t>
      </w:r>
      <w:r>
        <w:t>.</w:t>
      </w:r>
    </w:p>
    <w:p w14:paraId="36D50C4C" w14:textId="77777777" w:rsidR="002531CB" w:rsidRDefault="002531CB" w:rsidP="002531CB">
      <w:pPr>
        <w:pStyle w:val="Heading3"/>
      </w:pPr>
      <w:r>
        <w:t xml:space="preserve">8. What does </w:t>
      </w:r>
      <w:r>
        <w:rPr>
          <w:rStyle w:val="HTMLCode"/>
        </w:rPr>
        <w:t>\b</w:t>
      </w:r>
      <w:r>
        <w:t xml:space="preserve"> represent?</w:t>
      </w:r>
    </w:p>
    <w:p w14:paraId="264588E4" w14:textId="77777777" w:rsidR="002531CB" w:rsidRDefault="002531CB" w:rsidP="002531CB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It represents a </w:t>
      </w:r>
      <w:r>
        <w:rPr>
          <w:rStyle w:val="Strong"/>
        </w:rPr>
        <w:t>backspace</w:t>
      </w:r>
      <w:r>
        <w:t>, which removes the previous character.</w:t>
      </w:r>
    </w:p>
    <w:p w14:paraId="54A15F07" w14:textId="77777777" w:rsidR="002531CB" w:rsidRDefault="002531CB" w:rsidP="002531CB">
      <w:pPr>
        <w:pStyle w:val="Heading3"/>
      </w:pPr>
      <w:r>
        <w:t xml:space="preserve">9. What does </w:t>
      </w:r>
      <w:r>
        <w:rPr>
          <w:rStyle w:val="HTMLCode"/>
        </w:rPr>
        <w:t>\r</w:t>
      </w:r>
      <w:r>
        <w:t xml:space="preserve"> represent?</w:t>
      </w:r>
    </w:p>
    <w:p w14:paraId="4DC78554" w14:textId="77777777" w:rsidR="002531CB" w:rsidRDefault="002531CB" w:rsidP="002531CB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It represents a </w:t>
      </w:r>
      <w:r>
        <w:rPr>
          <w:rStyle w:val="Strong"/>
        </w:rPr>
        <w:t>carriage return</w:t>
      </w:r>
      <w:r>
        <w:t>, which moves the cursor to the beginning of the line.</w:t>
      </w:r>
    </w:p>
    <w:p w14:paraId="7A52D608" w14:textId="77777777" w:rsidR="002531CB" w:rsidRDefault="002531CB" w:rsidP="002531CB">
      <w:pPr>
        <w:pStyle w:val="Heading3"/>
      </w:pPr>
      <w:r>
        <w:t xml:space="preserve">10. What does </w:t>
      </w:r>
      <w:r>
        <w:rPr>
          <w:rStyle w:val="HTMLCode"/>
        </w:rPr>
        <w:t>\f</w:t>
      </w:r>
      <w:r>
        <w:t xml:space="preserve"> represent?</w:t>
      </w:r>
    </w:p>
    <w:p w14:paraId="56E9EE09" w14:textId="77777777" w:rsidR="002531CB" w:rsidRDefault="002531CB" w:rsidP="002531CB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It represents a </w:t>
      </w:r>
      <w:r>
        <w:rPr>
          <w:rStyle w:val="Strong"/>
        </w:rPr>
        <w:t>form feed</w:t>
      </w:r>
      <w:r>
        <w:t>, often used for page breaks in printing.</w:t>
      </w:r>
    </w:p>
    <w:p w14:paraId="675DB64B" w14:textId="77777777" w:rsidR="002531CB" w:rsidRDefault="002531CB" w:rsidP="002531CB">
      <w:pPr>
        <w:pStyle w:val="NormalWeb"/>
      </w:pPr>
    </w:p>
    <w:p w14:paraId="11275216" w14:textId="77777777" w:rsidR="002531CB" w:rsidRDefault="002531CB" w:rsidP="002531CB">
      <w:pPr>
        <w:pStyle w:val="NormalWeb"/>
      </w:pPr>
    </w:p>
    <w:p w14:paraId="2C84CC9E" w14:textId="77777777" w:rsidR="002531CB" w:rsidRDefault="002531CB"/>
    <w:sectPr w:rsidR="002531CB" w:rsidSect="002531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7975C8" w14:textId="77777777" w:rsidR="002531CB" w:rsidRDefault="002531CB" w:rsidP="002531CB">
      <w:pPr>
        <w:spacing w:after="0" w:line="240" w:lineRule="auto"/>
      </w:pPr>
      <w:r>
        <w:separator/>
      </w:r>
    </w:p>
  </w:endnote>
  <w:endnote w:type="continuationSeparator" w:id="0">
    <w:p w14:paraId="7D315F03" w14:textId="77777777" w:rsidR="002531CB" w:rsidRDefault="002531CB" w:rsidP="00253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3C146E" w14:textId="77777777" w:rsidR="002531CB" w:rsidRDefault="002531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7DB258" w14:textId="77777777" w:rsidR="002531CB" w:rsidRDefault="002531CB" w:rsidP="002531CB">
    <w:pPr>
      <w:pStyle w:val="Footer"/>
      <w:pBdr>
        <w:top w:val="single" w:sz="18" w:space="1" w:color="auto"/>
      </w:pBdr>
      <w:jc w:val="right"/>
    </w:pPr>
    <w:r>
      <w:t xml:space="preserve">Create By: </w:t>
    </w:r>
    <w:proofErr w:type="spellStart"/>
    <w:r>
      <w:rPr>
        <w:rFonts w:ascii="Times New Roman" w:hAnsi="Times New Roman" w:cs="Times New Roman"/>
        <w:lang w:val="en-US"/>
      </w:rPr>
      <w:t>Jasoliya</w:t>
    </w:r>
    <w:proofErr w:type="spellEnd"/>
    <w:r>
      <w:rPr>
        <w:rFonts w:ascii="Times New Roman" w:hAnsi="Times New Roman" w:cs="Times New Roman"/>
        <w:lang w:val="en-US"/>
      </w:rPr>
      <w:t xml:space="preserve"> </w:t>
    </w:r>
    <w:proofErr w:type="gramStart"/>
    <w:r>
      <w:rPr>
        <w:rFonts w:ascii="Times New Roman" w:hAnsi="Times New Roman" w:cs="Times New Roman"/>
        <w:lang w:val="en-US"/>
      </w:rPr>
      <w:t>Mann(</w:t>
    </w:r>
    <w:proofErr w:type="gramEnd"/>
    <w:r>
      <w:t xml:space="preserve">241105060057)  </w:t>
    </w:r>
    <w:r>
      <w:t xml:space="preserve">                                                                                                   </w:t>
    </w:r>
    <w:sdt>
      <w:sdtPr>
        <w:id w:val="42801088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32F9B14" w14:textId="77777777" w:rsidR="002531CB" w:rsidRDefault="002531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A8C414" w14:textId="77777777" w:rsidR="002531CB" w:rsidRDefault="00253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233514" w14:textId="77777777" w:rsidR="002531CB" w:rsidRDefault="002531CB" w:rsidP="002531CB">
      <w:pPr>
        <w:spacing w:after="0" w:line="240" w:lineRule="auto"/>
      </w:pPr>
      <w:r>
        <w:separator/>
      </w:r>
    </w:p>
  </w:footnote>
  <w:footnote w:type="continuationSeparator" w:id="0">
    <w:p w14:paraId="7771D116" w14:textId="77777777" w:rsidR="002531CB" w:rsidRDefault="002531CB" w:rsidP="00253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FC638E" w14:textId="77777777" w:rsidR="002531CB" w:rsidRDefault="002531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B0CF95" w14:textId="77777777" w:rsidR="002531CB" w:rsidRPr="00C034C1" w:rsidRDefault="002531CB" w:rsidP="002531CB">
    <w:pPr>
      <w:pStyle w:val="Header"/>
      <w:pBdr>
        <w:bottom w:val="single" w:sz="18" w:space="1" w:color="auto"/>
      </w:pBdr>
    </w:pPr>
    <w:proofErr w:type="spellStart"/>
    <w:r w:rsidRPr="00C034C1">
      <w:t>Gyanmanjari</w:t>
    </w:r>
    <w:proofErr w:type="spellEnd"/>
    <w:r w:rsidRPr="00C034C1">
      <w:t xml:space="preserve"> Innovative </w:t>
    </w:r>
    <w:r w:rsidRPr="00C034C1">
      <w:rPr>
        <w:rFonts w:ascii="Times New Roman" w:hAnsi="Times New Roman" w:cs="Times New Roman"/>
      </w:rPr>
      <w:t>university</w:t>
    </w:r>
    <w:r w:rsidRPr="00C034C1">
      <w:rPr>
        <w:rFonts w:ascii="Times New Roman" w:hAnsi="Times New Roman" w:cs="Times New Roman"/>
      </w:rPr>
      <w:ptab w:relativeTo="margin" w:alignment="center" w:leader="none"/>
    </w:r>
    <w:bookmarkStart w:id="0" w:name="_GoBack"/>
    <w:bookmarkEnd w:id="0"/>
    <w:r w:rsidRPr="00C034C1">
      <w:rPr>
        <w:rFonts w:ascii="Times New Roman" w:hAnsi="Times New Roman" w:cs="Times New Roman"/>
      </w:rPr>
      <w:ptab w:relativeTo="margin" w:alignment="right" w:leader="none"/>
    </w:r>
    <w:r w:rsidRPr="00C034C1">
      <w:rPr>
        <w:rFonts w:ascii="Times New Roman" w:hAnsi="Times New Roman" w:cs="Times New Roman"/>
      </w:rPr>
      <w:t>Diploma</w:t>
    </w:r>
    <w:r w:rsidRPr="00C034C1">
      <w:t xml:space="preserve"> Sem-4</w:t>
    </w:r>
  </w:p>
  <w:p w14:paraId="6918556D" w14:textId="77777777" w:rsidR="002531CB" w:rsidRDefault="002531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B50D7B" w14:textId="77777777" w:rsidR="002531CB" w:rsidRDefault="002531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205C4C"/>
    <w:multiLevelType w:val="multilevel"/>
    <w:tmpl w:val="46BA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1CB"/>
    <w:rsid w:val="002531CB"/>
    <w:rsid w:val="008C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39F710"/>
  <w15:chartTrackingRefBased/>
  <w15:docId w15:val="{27203492-CFED-4A6A-89CF-2B6B09BF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31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531C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531CB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253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2531C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3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1CB"/>
  </w:style>
  <w:style w:type="paragraph" w:styleId="Footer">
    <w:name w:val="footer"/>
    <w:basedOn w:val="Normal"/>
    <w:link w:val="FooterChar"/>
    <w:uiPriority w:val="99"/>
    <w:unhideWhenUsed/>
    <w:rsid w:val="00253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</dc:creator>
  <cp:keywords/>
  <dc:description/>
  <cp:lastModifiedBy>AI</cp:lastModifiedBy>
  <cp:revision>1</cp:revision>
  <dcterms:created xsi:type="dcterms:W3CDTF">2026-04-30T16:56:00Z</dcterms:created>
  <dcterms:modified xsi:type="dcterms:W3CDTF">2026-04-30T17:07:00Z</dcterms:modified>
</cp:coreProperties>
</file>