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Самарской области 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 Н. Татищева» с. Челно-Вершины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151A77" w:rsidTr="00877552">
        <w:tc>
          <w:tcPr>
            <w:tcW w:w="4729" w:type="dxa"/>
          </w:tcPr>
          <w:p w:rsidR="00151A77" w:rsidRDefault="00151A77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151A77" w:rsidRDefault="00151A77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151A77" w:rsidRDefault="00151A77" w:rsidP="00877552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729" w:type="dxa"/>
          </w:tcPr>
          <w:p w:rsidR="00151A77" w:rsidRPr="001E2FE5" w:rsidRDefault="00151A77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151A77" w:rsidRPr="001E2FE5" w:rsidRDefault="00151A77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151A77" w:rsidRPr="001E2FE5" w:rsidRDefault="00151A77" w:rsidP="00877552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151A77" w:rsidRDefault="00151A77" w:rsidP="00FF226E">
            <w:pPr>
              <w:rPr>
                <w:b/>
                <w:sz w:val="28"/>
                <w:szCs w:val="28"/>
              </w:rPr>
            </w:pPr>
          </w:p>
        </w:tc>
      </w:tr>
    </w:tbl>
    <w:p w:rsidR="00151A77" w:rsidRPr="001E2FE5" w:rsidRDefault="00151A77" w:rsidP="00151A77">
      <w:pPr>
        <w:jc w:val="center"/>
        <w:rPr>
          <w:b/>
          <w:sz w:val="28"/>
          <w:szCs w:val="28"/>
        </w:rPr>
      </w:pP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</w:p>
    <w:p w:rsidR="00151A77" w:rsidRDefault="00151A77" w:rsidP="00151A77">
      <w:pPr>
        <w:rPr>
          <w:sz w:val="28"/>
          <w:szCs w:val="28"/>
        </w:rPr>
      </w:pPr>
    </w:p>
    <w:p w:rsidR="00151A77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FF226E" w:rsidP="00151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№ 20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охране труда для врача и медсестры при работе в медпункте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</w:p>
    <w:p w:rsidR="00151A77" w:rsidRPr="001E2FE5" w:rsidRDefault="00FF226E" w:rsidP="00151A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ИОТ-020</w:t>
      </w:r>
      <w:r w:rsidR="00151A77" w:rsidRPr="001E2FE5">
        <w:rPr>
          <w:b/>
          <w:sz w:val="28"/>
          <w:szCs w:val="28"/>
        </w:rPr>
        <w:t>-20</w:t>
      </w:r>
      <w:r>
        <w:rPr>
          <w:b/>
          <w:sz w:val="28"/>
          <w:szCs w:val="28"/>
        </w:rPr>
        <w:t>22</w:t>
      </w:r>
    </w:p>
    <w:p w:rsidR="00151A77" w:rsidRPr="001E2FE5" w:rsidRDefault="00151A77" w:rsidP="00151A77">
      <w:pPr>
        <w:jc w:val="center"/>
        <w:rPr>
          <w:sz w:val="28"/>
          <w:szCs w:val="28"/>
        </w:rPr>
      </w:pP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1. ОБЩИЕ ТРЕБОВАНИЯ БЕЗОПАСНОСТИ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1.1. К работе в медпункте допускаются сотрудники, прошедшие профилактический медицинский осмотр в установленном порядке и инструктаж по охране труда.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1.2. Сотрудники должны соблюдать правила внутреннего трудового распорядка школы, установленные режимы труда и отдыха.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1.3. При работе в кабинете возможно воздействие на присутствующих следующих опасных и вредных факторов: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поражение электрическим током при неисправном электрооборудовании кабинета;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отравление микрочастицами и парами ртути при разбивании градусника;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заражение инфекционными заболеваниями в случае контакта с больными учащимися.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1.4. Врач и медсестра должны: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работе в кабинете соблюдать правила пожарной безопасности, знать места расположения первичных средств пожаротушения;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устойчивость мебели, имеющейся в кабинете;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 возникающих неполадках сообщить администрации школы;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- проводить проветривание кабинета;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санитарную обработку медицинского оборудования согласно требованиям СанПин 2.4.2.1178-02 (см. пп..1.8 - 1.11 настоящей Инструкции);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исключить из пользования непригодное оборудование; используемое оборудование должно иметь соответствующие сертификаты государственного образца;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организовать учет и изоляцию больных школьников, проводить осмотры контактирующих;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использовать спецодежду, защитные средства для предупреждения возможности заражения;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вымыть руки с мылом перед началом работы;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проводить обследование детей перед профпрививками;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правильное хранение медикаментов: хранить медикаменты необходимо в специально отведенном недоступном для детей месте в закрытом на ключ шкафу;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несчастном случае немедленно оказать первую медицинскую помощь и сообщить о происшедшем администрации школы; при необходимости обеспечить транспортировку пострадавшего в ближайшее лечебное учреждение;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знать пути эвакуации из учреждения на случай возникновения угрозы пожара или другой чрезвычайной ситуации.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1.7.  Работникам медпункта запрещается: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без присмотра детей в кабинете;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без присмотра медицинские препараты;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ставить тяжелые предметы на незакрепленные шкафы;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ставить цветы на шкафы;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включенными электроприборы;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использовать непроверенное оборудование;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закрывать дверь кабинета на ключ во время нахождения в кабинете людей.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1.8. Целью проведения текущей дезинфекции является создание безопасной чистой окружающей среды, разрушение и сведение к минимуму большинства болезнетворных микроорганизмов на поверхности неживых предметов, снижение риска перекрестного заражения.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Для обработки необходимо иметь дезинфицирующие/моющие растворы, уборочный инвентарь, проводить обработку необходимо 1-2 раза в день, с использованием дезинфицирующих средств - не реже 1 раза в день, при этом обязательно иметь защитную одежду для персонала.  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1.9. Медработники обязаны обеспечить строгое выполнение следующей процедуры текущей уборки помещений техперсоналом: 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надеть защитную одежду;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чистой ветошью, пропитанной дезинфицирующим химическим моющим составом, протереть поверхности подоконников, мебели, оборудования, приборов и затем пол;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протереть полы методом «двух ведер»;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уборочную ветошь смочить в дезинфицирующем растворе и вымыть необработанные поверхности пола;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ветошь прополоскать в воде, отжать;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вновь смочить в дезинфицирующем растворе и вымыть необработанные поверхности пола;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дезинфицирующий раствор менять с учетом норм расхода, а воду – по мере загрязнения;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уборочный инвентарь после дезинфекции обеззаразить, прополоскать, ветошь высушить и хранить в специальном шкафу или выделенном месте;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включить бактерицидные лампы;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проветрить помещение.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1.9. Медработники, допустившие невыполнение или нарушение инструкции по охране труда, привлекаются к ответственности, и со всем медицинским персоналом проводится внеплановый инструктаж по охране труда.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ТРЕБОВАНИЯ БЕЗОПАСНОСТИ ПЕРЕД НАЧАЛОМ РАБОТЫ.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2.1. Врач и медсестра обязаны: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пройти инструктаж по охране труда в медпункте;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проветрить помещение перед началом работы;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подготовить рабочее место к работе;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надеть спецодежду, удобную обувь;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включить полностью освещение в кабинете, убедиться в исправной работе светильников. Наименьшая освещенность в кабинете должна быть не менее 300 лк (20Вт/кв. м) при люминесцентных лампах и не менее 150 лк (48 Вт/кв. м) при лампах накаливания;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убедиться в исправности электрооборудования кабинета: светильники должны быть надежно подвешены к потолку и иметь светорассеивающую арматуру; коммутационные коробки должны быть закрыты крышками; корпуса и крышки выключателей и розеток не должны иметь трещин и сколов, а также оголенных контактов;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убедиться в правильной расстановке мебели в кабинете;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убедиться в исправности технических средств;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- проверить санитарное состояние кабинета, убедиться в целостности стекол в окнах и провести сквозное проветривание кабинета;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убедиться в том, что температура воздуха в кабинете находится в пределах 21-23о С;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 - проверить устойчивость и состояние мебели;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вымыть руки с мылом.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2.2. Врачу и медсестре запрещается: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без присмотра учащихся на уроках и во время перемен;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без присмотра лекарственные препараты, медицинские приборы, оборудование;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ставить какие-либо предметы на шкафы;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 целью обеспечения надлежащей естественной освещенности в кабинете не допускается расставлять на подоконниках цветы;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- допускать эксплуатацию неустойчиво закрепленных шкафов, другого оборудования, немедленно принять меры по устранению неполадок. 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ТРЕБОВАНИЯ БЕЗОПАСНОСТИ ВО ВРЕМЯ РАБОТЫ.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3.1. Медперсонал обязан: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безопасное использование оборудования в кабинете;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устойчивую дисциплину учащихся в кабинете;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организовать учет и изоляцию больных школьников, проводить осмотры контактирующих;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проводить обследование детей перед профпрививками;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правильное хранение медикаментов: хранить медикаменты необходимо в специально отведенном недоступном для детей месте в закрытом на ключ шкафу;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выполнять санитарно-гигиенические требования по режиму проветривания, температурному режиму;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соблюдать нормы освещенности кабинета;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работе с техническими средствами соблюдать все правила их эксплуатации и охраны труда;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поддерживать чистоту стекол: стекла окон и светильников в кабинете должны очищаться от пыли и грязи не реже двух раз в год;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обеспечить безопасную эксплуатацию фрамуг: при открывании окон рамы фиксировать в открытом положении специальным механизмом. При открывании фрамуг обязательно должны быть ограничители;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постоянно использовать спецодежду и защитные средства (маски, резиновые перчатки) в случае возможного контакта с кровью и другими биологическими жидкостями или инфицированными поверхностями и предметами.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3.2. Медперсоналу  запрещается: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оставлять без присмотра детей;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использовать неисправное оборудование.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4. ТРЕБОВАНИЯ БЕЗОПАСНОСТИ В АВАРИЙНЫХ СИТУАЦИЯХ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4.1. Врач обязан: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 случае получения учеником травмы сообщить о происшедшем администрации школы, при необходимости отправить пострадавшего в ближайшее лечебное заведение в сопровождении взрослого;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 случае загрязнения кровью и другими биологическими жидкостями поверхностей, попадания их на кожу и слизистые действовать в соответствии с инструкцией для предупреждения возможного заражения: необходимо немедленно снять перчатки, обработать кожу тампоном, смоченным 70%-ным спиртом, вымыть водой с мылом и вытереть салфеткой, повторно обработать 70%-ным спиртом. При попадании крови на слизистые оболочки обработать их 0,05%-ным раствором перманганата калия;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 случае травмы использованными инструментами необходимо немедленно выдавить кровь, обработать рану йодом, пройти своевременное анонимное лабораторное обследование, получить консультацию инфекциониста и/или провести необходимую профилактику;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 случае загрязнения кровью или другими биологическими жидкостями поверхностей обработать их дезинфицирующими средствами;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знать пути эвакуации  из помещения в случае возникновения пожарной опасности или другого стихийного бедствия;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возникновении опасности немедленно эвакуировать учащихся из кабинета, соблюдая правила эвакуации;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возникновении пожара немедленно эвакуировать учащихся из здания, сообщить о пожаре администрации учреждения и в ближайшую пожарную часть;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 прорыве системы отопления удалить учащихся из кабинета, вызвать сантехника и сообщить об этом работникам службы безопасности гимназии;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 -при разбивании градусника возможно отравление парами ртути. В помещении, где разлита ртуть, пребывание недопустимо. В этом случае необходимо немедленно удалить всех из помещения, открыть настежь окна, закрыть дверь на ключ и опечатать; 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- необходимо немедленно сообщить о случившемся администрации и работникам службы безопасности,  через штаб гражданской обороны срочно вызвать специальное формирование для сбора ртути и проведения денатурализации помещения. Ртуть собирается разными приспособлениями. Ее мельчайшие частицы собираются с помощью специальной пленки, затем </w:t>
      </w:r>
      <w:r w:rsidRPr="001E2FE5">
        <w:rPr>
          <w:sz w:val="28"/>
          <w:szCs w:val="28"/>
        </w:rPr>
        <w:lastRenderedPageBreak/>
        <w:t>проводится демеркуризация – химическая нейтрализация микрочастиц. Если после демеркуризации химический анализатор обнаружил хотя бы незначительные остатки паров ртути, необходимо продолжить проветривание помещения до их полного исчезновения.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 xml:space="preserve">Отравление микрочастицами или парами ртути наблюдается через 8 часов, иногда через 24 часа и выражается в общей слабости, головной боли, повышении температуры. Позднее появляется болезнь десен, возникают боли в животе. При остром отравлении через рот немедленно промыть желудок раствором активированного угля (20-30 г на стакан воды), после чего выпить молоко, а затем слабительное. 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4.3. Медперсоналу запрещается: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входить в помещение с разлитой ртутью без средств защиты органов дыхания и кожного покрова. Для этого можно использовать специальные респираторы, костюмы из прорезиненной ткани;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собирать ртуть самостоятельно.</w:t>
      </w:r>
    </w:p>
    <w:p w:rsidR="00151A77" w:rsidRPr="001E2FE5" w:rsidRDefault="00151A77" w:rsidP="00151A77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5. ТРЕБОВАНИЯ БЕЗОПАСНОСТИ ПО ОКОНЧАНИИ РАБОТЫ.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5.1. Медперсонал обязан: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выключить электроприборы;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привести в порядок свое рабочее место;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проветрить кабинет;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закрыть окна, фрамуги и выключить свет;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снять форменную одежду;</w:t>
      </w:r>
    </w:p>
    <w:p w:rsidR="00151A77" w:rsidRPr="001E2FE5" w:rsidRDefault="00151A77" w:rsidP="00151A77">
      <w:pPr>
        <w:rPr>
          <w:sz w:val="28"/>
          <w:szCs w:val="28"/>
        </w:rPr>
      </w:pPr>
      <w:r w:rsidRPr="001E2FE5">
        <w:rPr>
          <w:sz w:val="28"/>
          <w:szCs w:val="28"/>
        </w:rPr>
        <w:t>- вымыть руки с мылом.</w:t>
      </w: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rPr>
          <w:sz w:val="28"/>
          <w:szCs w:val="28"/>
        </w:rPr>
      </w:pPr>
    </w:p>
    <w:p w:rsidR="00151A77" w:rsidRPr="001E2FE5" w:rsidRDefault="00151A77" w:rsidP="00151A77">
      <w:pPr>
        <w:spacing w:before="180"/>
        <w:ind w:left="2120" w:hanging="2120"/>
        <w:rPr>
          <w:sz w:val="28"/>
          <w:szCs w:val="28"/>
        </w:rPr>
      </w:pPr>
      <w:r w:rsidRPr="001E2FE5">
        <w:rPr>
          <w:sz w:val="28"/>
          <w:szCs w:val="28"/>
        </w:rPr>
        <w:t>Специалист по охране труда  ___________  М.М. Зайдуллин</w:t>
      </w:r>
    </w:p>
    <w:p w:rsidR="008946CD" w:rsidRDefault="008946CD"/>
    <w:sectPr w:rsidR="0089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77"/>
    <w:rsid w:val="00151A77"/>
    <w:rsid w:val="008946CD"/>
    <w:rsid w:val="00F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A7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A7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A7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A77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2022-05-05T12:55:00Z</dcterms:created>
  <dcterms:modified xsi:type="dcterms:W3CDTF">2022-05-05T12:55:00Z</dcterms:modified>
</cp:coreProperties>
</file>