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728" w:rsidRPr="001E2FE5" w:rsidRDefault="00321728" w:rsidP="00321728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321728" w:rsidRPr="001E2FE5" w:rsidRDefault="00321728" w:rsidP="00321728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Самарской области  средняя общеобразовательная школа</w:t>
      </w:r>
    </w:p>
    <w:p w:rsidR="00321728" w:rsidRPr="001E2FE5" w:rsidRDefault="00321728" w:rsidP="00321728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321728" w:rsidRPr="001E2FE5" w:rsidRDefault="00321728" w:rsidP="00321728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321728" w:rsidRPr="001E2FE5" w:rsidRDefault="00321728" w:rsidP="00321728">
      <w:pPr>
        <w:jc w:val="center"/>
        <w:rPr>
          <w:b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321728" w:rsidTr="00877552">
        <w:tc>
          <w:tcPr>
            <w:tcW w:w="4729" w:type="dxa"/>
          </w:tcPr>
          <w:p w:rsidR="00321728" w:rsidRDefault="00321728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321728" w:rsidRDefault="00321728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321728" w:rsidRDefault="00321728" w:rsidP="005E7593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29" w:type="dxa"/>
          </w:tcPr>
          <w:p w:rsidR="00321728" w:rsidRPr="001E2FE5" w:rsidRDefault="00321728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321728" w:rsidRPr="001E2FE5" w:rsidRDefault="00321728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321728" w:rsidRPr="001E2FE5" w:rsidRDefault="00321728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321728" w:rsidRPr="001E2FE5" w:rsidRDefault="00321728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</w:p>
          <w:p w:rsidR="00321728" w:rsidRDefault="00321728" w:rsidP="0087755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21728" w:rsidRPr="001E2FE5" w:rsidRDefault="00321728" w:rsidP="00321728">
      <w:pPr>
        <w:jc w:val="center"/>
        <w:rPr>
          <w:b/>
          <w:sz w:val="28"/>
          <w:szCs w:val="28"/>
        </w:rPr>
      </w:pPr>
    </w:p>
    <w:p w:rsidR="00321728" w:rsidRPr="001E2FE5" w:rsidRDefault="00321728" w:rsidP="00321728">
      <w:pPr>
        <w:jc w:val="center"/>
        <w:rPr>
          <w:b/>
          <w:sz w:val="28"/>
          <w:szCs w:val="28"/>
        </w:rPr>
      </w:pPr>
    </w:p>
    <w:p w:rsidR="00321728" w:rsidRPr="001E2FE5" w:rsidRDefault="005E7593" w:rsidP="00321728">
      <w:pPr>
        <w:spacing w:before="440"/>
        <w:ind w:left="3360" w:right="200"/>
        <w:rPr>
          <w:sz w:val="28"/>
          <w:szCs w:val="28"/>
        </w:rPr>
      </w:pPr>
      <w:r>
        <w:rPr>
          <w:b/>
          <w:sz w:val="28"/>
          <w:szCs w:val="28"/>
        </w:rPr>
        <w:t>ИНСТРУКЦИЯ № 28</w:t>
      </w:r>
    </w:p>
    <w:p w:rsidR="00321728" w:rsidRPr="001E2FE5" w:rsidRDefault="00576EE6" w:rsidP="00321728">
      <w:pPr>
        <w:ind w:left="1760" w:right="18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охране </w:t>
      </w:r>
      <w:bookmarkStart w:id="0" w:name="_GoBack"/>
      <w:bookmarkEnd w:id="0"/>
      <w:r w:rsidR="00321728" w:rsidRPr="001E2FE5">
        <w:rPr>
          <w:b/>
          <w:sz w:val="28"/>
          <w:szCs w:val="28"/>
        </w:rPr>
        <w:t xml:space="preserve">труда для помощника воспитателя </w:t>
      </w:r>
      <w:r w:rsidR="00321728" w:rsidRPr="001E2FE5">
        <w:rPr>
          <w:b/>
          <w:sz w:val="28"/>
          <w:szCs w:val="28"/>
        </w:rPr>
        <w:tab/>
        <w:t>(младшего воспитателя)</w:t>
      </w:r>
    </w:p>
    <w:p w:rsidR="00321728" w:rsidRPr="001E2FE5" w:rsidRDefault="00321728" w:rsidP="00321728">
      <w:pPr>
        <w:ind w:left="1760" w:right="1800"/>
        <w:jc w:val="center"/>
        <w:rPr>
          <w:b/>
          <w:sz w:val="28"/>
          <w:szCs w:val="28"/>
        </w:rPr>
      </w:pPr>
    </w:p>
    <w:p w:rsidR="00321728" w:rsidRPr="001E2FE5" w:rsidRDefault="005E7593" w:rsidP="00321728">
      <w:pPr>
        <w:ind w:left="1760" w:right="180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ИОТ -028</w:t>
      </w:r>
      <w:r w:rsidR="00321728" w:rsidRPr="001E2FE5">
        <w:rPr>
          <w:b/>
          <w:sz w:val="28"/>
          <w:szCs w:val="28"/>
        </w:rPr>
        <w:t>-20</w:t>
      </w:r>
      <w:r>
        <w:rPr>
          <w:b/>
          <w:sz w:val="28"/>
          <w:szCs w:val="28"/>
        </w:rPr>
        <w:t>22</w:t>
      </w:r>
    </w:p>
    <w:p w:rsidR="00321728" w:rsidRPr="001E2FE5" w:rsidRDefault="00321728" w:rsidP="00321728">
      <w:pPr>
        <w:spacing w:before="20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1. ОБЩИЕ ТРЕБОВАНИЯ БЕЗОПАСНОСТИ</w:t>
      </w:r>
    </w:p>
    <w:p w:rsidR="00321728" w:rsidRPr="001E2FE5" w:rsidRDefault="00321728" w:rsidP="00321728">
      <w:pPr>
        <w:spacing w:before="180"/>
        <w:ind w:firstLine="760"/>
        <w:rPr>
          <w:sz w:val="28"/>
          <w:szCs w:val="28"/>
        </w:rPr>
      </w:pPr>
      <w:r w:rsidRPr="001E2FE5">
        <w:rPr>
          <w:sz w:val="28"/>
          <w:szCs w:val="28"/>
        </w:rPr>
        <w:t>1.1.К работе помощником  воспитателя  (младшим  воспитателем) допускаются лица,  достигшие 18-летнего возраста,  прошедшие меди</w:t>
      </w:r>
      <w:r w:rsidRPr="001E2FE5">
        <w:rPr>
          <w:sz w:val="28"/>
          <w:szCs w:val="28"/>
        </w:rPr>
        <w:softHyphen/>
        <w:t>цинский осмотр и инструктаж по охране труда.</w:t>
      </w:r>
    </w:p>
    <w:p w:rsidR="00321728" w:rsidRPr="001E2FE5" w:rsidRDefault="00321728" w:rsidP="00321728">
      <w:pPr>
        <w:ind w:firstLine="760"/>
        <w:rPr>
          <w:sz w:val="28"/>
          <w:szCs w:val="28"/>
        </w:rPr>
      </w:pPr>
      <w:r w:rsidRPr="001E2FE5">
        <w:rPr>
          <w:sz w:val="28"/>
          <w:szCs w:val="28"/>
        </w:rPr>
        <w:t>1.2.Опасные факторы:</w:t>
      </w:r>
    </w:p>
    <w:p w:rsidR="00321728" w:rsidRPr="001E2FE5" w:rsidRDefault="00321728" w:rsidP="00321728">
      <w:pPr>
        <w:ind w:firstLine="1020"/>
        <w:rPr>
          <w:sz w:val="28"/>
          <w:szCs w:val="28"/>
        </w:rPr>
      </w:pPr>
      <w:r w:rsidRPr="001E2FE5">
        <w:rPr>
          <w:sz w:val="28"/>
          <w:szCs w:val="28"/>
        </w:rPr>
        <w:t>- порезы рук при мытье посуды, имеющей трещины и сколы;</w:t>
      </w:r>
    </w:p>
    <w:p w:rsidR="00321728" w:rsidRPr="001E2FE5" w:rsidRDefault="00321728" w:rsidP="00321728">
      <w:pPr>
        <w:ind w:firstLine="1020"/>
        <w:rPr>
          <w:sz w:val="28"/>
          <w:szCs w:val="28"/>
        </w:rPr>
      </w:pPr>
      <w:r w:rsidRPr="001E2FE5">
        <w:rPr>
          <w:sz w:val="28"/>
          <w:szCs w:val="28"/>
        </w:rPr>
        <w:t>- термические ожоги при переноске горячей пищи и воды;</w:t>
      </w:r>
    </w:p>
    <w:p w:rsidR="00321728" w:rsidRPr="001E2FE5" w:rsidRDefault="00321728" w:rsidP="00321728">
      <w:pPr>
        <w:rPr>
          <w:sz w:val="28"/>
          <w:szCs w:val="28"/>
        </w:rPr>
      </w:pPr>
      <w:r w:rsidRPr="001E2FE5">
        <w:rPr>
          <w:sz w:val="28"/>
          <w:szCs w:val="28"/>
        </w:rPr>
        <w:t xml:space="preserve">    - химические ожоги при работе с использованием моющих  и  де</w:t>
      </w:r>
      <w:r w:rsidRPr="001E2FE5">
        <w:rPr>
          <w:sz w:val="28"/>
          <w:szCs w:val="28"/>
        </w:rPr>
        <w:softHyphen/>
        <w:t>зинфицирующих средств без резиновых перчаток;</w:t>
      </w:r>
    </w:p>
    <w:p w:rsidR="00321728" w:rsidRPr="001E2FE5" w:rsidRDefault="00321728" w:rsidP="00321728">
      <w:pPr>
        <w:ind w:firstLine="1020"/>
        <w:rPr>
          <w:sz w:val="28"/>
          <w:szCs w:val="28"/>
        </w:rPr>
      </w:pPr>
      <w:r w:rsidRPr="001E2FE5">
        <w:rPr>
          <w:sz w:val="28"/>
          <w:szCs w:val="28"/>
        </w:rPr>
        <w:t>травмы при падении с высоты, а также на скользком и влажном полу.</w:t>
      </w:r>
    </w:p>
    <w:p w:rsidR="00321728" w:rsidRPr="001E2FE5" w:rsidRDefault="00321728" w:rsidP="00321728">
      <w:pPr>
        <w:ind w:firstLine="740"/>
        <w:rPr>
          <w:sz w:val="28"/>
          <w:szCs w:val="28"/>
        </w:rPr>
      </w:pPr>
      <w:r w:rsidRPr="001E2FE5">
        <w:rPr>
          <w:sz w:val="28"/>
          <w:szCs w:val="28"/>
        </w:rPr>
        <w:t>1.3.При работе используется специальная одежда:  ха</w:t>
      </w:r>
      <w:r w:rsidRPr="001E2FE5">
        <w:rPr>
          <w:sz w:val="28"/>
          <w:szCs w:val="28"/>
        </w:rPr>
        <w:softHyphen/>
        <w:t>лат хлопчатобумажный и косынка, при работе с использованием моющих и дезинфицирующих средств должны быть резиновые перчатки.</w:t>
      </w:r>
    </w:p>
    <w:p w:rsidR="00321728" w:rsidRPr="001E2FE5" w:rsidRDefault="00321728" w:rsidP="00321728">
      <w:pPr>
        <w:spacing w:before="200"/>
        <w:ind w:right="20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2. ТРЕБОВАНИЯ БЕЗОПАСНОСТИ ПЕРЕД НАЧАЛОМ РАБОТЫ</w:t>
      </w:r>
    </w:p>
    <w:p w:rsidR="00321728" w:rsidRPr="001E2FE5" w:rsidRDefault="00321728" w:rsidP="00321728">
      <w:pPr>
        <w:spacing w:before="180"/>
        <w:ind w:firstLine="740"/>
        <w:rPr>
          <w:sz w:val="28"/>
          <w:szCs w:val="28"/>
        </w:rPr>
      </w:pPr>
      <w:r w:rsidRPr="001E2FE5">
        <w:rPr>
          <w:sz w:val="28"/>
          <w:szCs w:val="28"/>
        </w:rPr>
        <w:t>2.1.Надеть спецодежду, волосы заправить под косынку.</w:t>
      </w:r>
    </w:p>
    <w:p w:rsidR="00321728" w:rsidRPr="001E2FE5" w:rsidRDefault="00321728" w:rsidP="00321728">
      <w:pPr>
        <w:ind w:firstLine="740"/>
        <w:rPr>
          <w:sz w:val="28"/>
          <w:szCs w:val="28"/>
        </w:rPr>
      </w:pPr>
      <w:r w:rsidRPr="001E2FE5">
        <w:rPr>
          <w:sz w:val="28"/>
          <w:szCs w:val="28"/>
        </w:rPr>
        <w:t>2.2.Убедиться в  целостности столовой посуды, исправности убо</w:t>
      </w:r>
      <w:r w:rsidRPr="001E2FE5">
        <w:rPr>
          <w:sz w:val="28"/>
          <w:szCs w:val="28"/>
        </w:rPr>
        <w:softHyphen/>
        <w:t>рочного инвентаря, наличии его сигнальной маркировки.</w:t>
      </w:r>
    </w:p>
    <w:p w:rsidR="00321728" w:rsidRPr="001E2FE5" w:rsidRDefault="00321728" w:rsidP="00321728">
      <w:pPr>
        <w:spacing w:before="20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3. ТРЕБОВАНИЯ БЕЗОПАСНОСТИ ВО ВРЕМЯ РАБОТЫ</w:t>
      </w:r>
    </w:p>
    <w:p w:rsidR="00321728" w:rsidRPr="001E2FE5" w:rsidRDefault="00321728" w:rsidP="00321728">
      <w:pPr>
        <w:spacing w:before="180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3.1.При уборке помещений пользоваться инвентарем с  соответс</w:t>
      </w:r>
      <w:r w:rsidRPr="001E2FE5">
        <w:rPr>
          <w:sz w:val="28"/>
          <w:szCs w:val="28"/>
        </w:rPr>
        <w:softHyphen/>
        <w:t>твующей сигнальной маркировкой. Запрещается использовать уборочный инвентарь для санузлов при уборке других помещений.</w:t>
      </w:r>
    </w:p>
    <w:p w:rsidR="00321728" w:rsidRPr="001E2FE5" w:rsidRDefault="00321728" w:rsidP="00321728">
      <w:pPr>
        <w:pStyle w:val="FR2"/>
        <w:rPr>
          <w:rFonts w:ascii="Times New Roman" w:hAnsi="Times New Roman"/>
          <w:sz w:val="28"/>
          <w:szCs w:val="28"/>
        </w:rPr>
      </w:pPr>
      <w:r w:rsidRPr="001E2FE5">
        <w:rPr>
          <w:rFonts w:ascii="Times New Roman" w:hAnsi="Times New Roman"/>
          <w:sz w:val="28"/>
          <w:szCs w:val="28"/>
        </w:rPr>
        <w:t>3.2.Не собирать мусор и отходы незащищенными руками,  исполь</w:t>
      </w:r>
      <w:r w:rsidRPr="001E2FE5">
        <w:rPr>
          <w:rFonts w:ascii="Times New Roman" w:hAnsi="Times New Roman"/>
          <w:sz w:val="28"/>
          <w:szCs w:val="28"/>
        </w:rPr>
        <w:softHyphen/>
        <w:t>зовать для этой цели щетку и совок.</w:t>
      </w:r>
    </w:p>
    <w:p w:rsidR="00321728" w:rsidRPr="001E2FE5" w:rsidRDefault="00321728" w:rsidP="00321728">
      <w:pPr>
        <w:rPr>
          <w:sz w:val="28"/>
          <w:szCs w:val="28"/>
        </w:rPr>
      </w:pPr>
      <w:r w:rsidRPr="001E2FE5">
        <w:rPr>
          <w:sz w:val="28"/>
          <w:szCs w:val="28"/>
        </w:rPr>
        <w:t>3.3.Горячую воду  для мытья пола переносить в закрытой посу</w:t>
      </w:r>
      <w:r w:rsidRPr="001E2FE5">
        <w:rPr>
          <w:sz w:val="28"/>
          <w:szCs w:val="28"/>
        </w:rPr>
        <w:softHyphen/>
        <w:t>де. В исключительных случаях ведро без крышки заполнять  не  более 3/4 его  емкости.  Запрещается  использовать для подогревания воды электрокипятильники.</w:t>
      </w:r>
    </w:p>
    <w:p w:rsidR="00321728" w:rsidRPr="001E2FE5" w:rsidRDefault="00321728" w:rsidP="00321728">
      <w:pPr>
        <w:rPr>
          <w:sz w:val="28"/>
          <w:szCs w:val="28"/>
        </w:rPr>
      </w:pPr>
      <w:r w:rsidRPr="001E2FE5">
        <w:rPr>
          <w:sz w:val="28"/>
          <w:szCs w:val="28"/>
        </w:rPr>
        <w:t>3.4.Постоянно следить за тем, чтобы полы помещений были всег</w:t>
      </w:r>
      <w:r w:rsidRPr="001E2FE5">
        <w:rPr>
          <w:sz w:val="28"/>
          <w:szCs w:val="28"/>
        </w:rPr>
        <w:softHyphen/>
        <w:t>да чистыми и сухими,  своевременно убирать с пола крошки,  остатки пищи, осколки посуды, которые могут быть причинами травмы.</w:t>
      </w:r>
    </w:p>
    <w:p w:rsidR="00321728" w:rsidRPr="001E2FE5" w:rsidRDefault="00321728" w:rsidP="00321728">
      <w:pPr>
        <w:pStyle w:val="FR2"/>
        <w:rPr>
          <w:rFonts w:ascii="Times New Roman" w:hAnsi="Times New Roman"/>
          <w:sz w:val="28"/>
          <w:szCs w:val="28"/>
        </w:rPr>
      </w:pPr>
      <w:r w:rsidRPr="001E2FE5">
        <w:rPr>
          <w:rFonts w:ascii="Times New Roman" w:hAnsi="Times New Roman"/>
          <w:sz w:val="28"/>
          <w:szCs w:val="28"/>
        </w:rPr>
        <w:t>3.5.При протирке стен, потолков, окон использовать исправную и проверенную лестницу-стремянку с резиновыми наконечниками на ножках</w:t>
      </w:r>
    </w:p>
    <w:p w:rsidR="00321728" w:rsidRPr="001E2FE5" w:rsidRDefault="00321728" w:rsidP="00321728">
      <w:pPr>
        <w:rPr>
          <w:sz w:val="28"/>
          <w:szCs w:val="28"/>
        </w:rPr>
      </w:pPr>
      <w:r w:rsidRPr="001E2FE5">
        <w:rPr>
          <w:sz w:val="28"/>
          <w:szCs w:val="28"/>
        </w:rPr>
        <w:t>3.6.При использовании моющих и дезинфицирующих средств  рабо</w:t>
      </w:r>
      <w:r w:rsidRPr="001E2FE5">
        <w:rPr>
          <w:sz w:val="28"/>
          <w:szCs w:val="28"/>
        </w:rPr>
        <w:softHyphen/>
        <w:t>тать обязательно в резиновых перчатках.</w:t>
      </w:r>
    </w:p>
    <w:p w:rsidR="00321728" w:rsidRPr="001E2FE5" w:rsidRDefault="00321728" w:rsidP="00321728">
      <w:pPr>
        <w:rPr>
          <w:sz w:val="28"/>
          <w:szCs w:val="28"/>
        </w:rPr>
      </w:pPr>
      <w:r w:rsidRPr="001E2FE5">
        <w:rPr>
          <w:sz w:val="28"/>
          <w:szCs w:val="28"/>
        </w:rPr>
        <w:t>3.7.После каждого приема пищи столы промывать горячей водой с мылом.</w:t>
      </w:r>
    </w:p>
    <w:p w:rsidR="00321728" w:rsidRPr="001E2FE5" w:rsidRDefault="00321728" w:rsidP="00321728">
      <w:pPr>
        <w:rPr>
          <w:sz w:val="28"/>
          <w:szCs w:val="28"/>
        </w:rPr>
      </w:pPr>
      <w:r w:rsidRPr="001E2FE5">
        <w:rPr>
          <w:sz w:val="28"/>
          <w:szCs w:val="28"/>
        </w:rPr>
        <w:t>3.8.Во избежание порезов рук соблюдать осторожность при мытье столовой посуды, трещины и сколы на посуде не допускаются.</w:t>
      </w:r>
    </w:p>
    <w:p w:rsidR="00321728" w:rsidRPr="001E2FE5" w:rsidRDefault="00321728" w:rsidP="00321728">
      <w:pPr>
        <w:pStyle w:val="FR2"/>
        <w:rPr>
          <w:rFonts w:ascii="Times New Roman" w:hAnsi="Times New Roman"/>
          <w:sz w:val="28"/>
          <w:szCs w:val="28"/>
        </w:rPr>
      </w:pPr>
      <w:r w:rsidRPr="001E2FE5">
        <w:rPr>
          <w:rFonts w:ascii="Times New Roman" w:hAnsi="Times New Roman"/>
          <w:sz w:val="28"/>
          <w:szCs w:val="28"/>
        </w:rPr>
        <w:t>3.9.Температура пищи при ее получении на пищеблоке не  должна превышать 70  градусов  С.  При доставке пищи с пищеблока в группу запрещается ставить тару друг на друга.</w:t>
      </w:r>
    </w:p>
    <w:p w:rsidR="00321728" w:rsidRPr="001E2FE5" w:rsidRDefault="00321728" w:rsidP="00321728">
      <w:pPr>
        <w:rPr>
          <w:sz w:val="28"/>
          <w:szCs w:val="28"/>
        </w:rPr>
      </w:pPr>
      <w:r w:rsidRPr="001E2FE5">
        <w:rPr>
          <w:sz w:val="28"/>
          <w:szCs w:val="28"/>
        </w:rPr>
        <w:t>3.10.При       открывании       окон,  фрамуг для проветривания посещений</w:t>
      </w:r>
    </w:p>
    <w:p w:rsidR="00321728" w:rsidRPr="001E2FE5" w:rsidRDefault="00321728" w:rsidP="00321728">
      <w:pPr>
        <w:pStyle w:val="a3"/>
        <w:rPr>
          <w:szCs w:val="28"/>
        </w:rPr>
      </w:pPr>
      <w:r w:rsidRPr="001E2FE5">
        <w:rPr>
          <w:szCs w:val="28"/>
        </w:rPr>
        <w:t>фиксировать открытые</w:t>
      </w:r>
      <w:r w:rsidRPr="001E2FE5">
        <w:rPr>
          <w:szCs w:val="28"/>
        </w:rPr>
        <w:tab/>
        <w:t>рамы крючками,</w:t>
      </w:r>
      <w:r w:rsidRPr="001E2FE5">
        <w:rPr>
          <w:szCs w:val="28"/>
        </w:rPr>
        <w:tab/>
        <w:t>а фрамуги</w:t>
      </w:r>
      <w:r w:rsidRPr="001E2FE5">
        <w:rPr>
          <w:szCs w:val="28"/>
        </w:rPr>
        <w:tab/>
        <w:t>должны иметь ограни</w:t>
      </w:r>
      <w:r w:rsidRPr="001E2FE5">
        <w:rPr>
          <w:szCs w:val="28"/>
        </w:rPr>
        <w:softHyphen/>
        <w:t>чители.</w:t>
      </w:r>
    </w:p>
    <w:p w:rsidR="00321728" w:rsidRPr="001E2FE5" w:rsidRDefault="00321728" w:rsidP="00321728">
      <w:pPr>
        <w:rPr>
          <w:sz w:val="28"/>
          <w:szCs w:val="28"/>
        </w:rPr>
      </w:pPr>
      <w:r w:rsidRPr="001E2FE5">
        <w:rPr>
          <w:sz w:val="28"/>
          <w:szCs w:val="28"/>
        </w:rPr>
        <w:t>3.11.Ежедневно протирать все стулья горячей водой с мылом.  В конце дня  промывать игрушки горячей водой с мылом и 2</w:t>
      </w:r>
      <w:r w:rsidRPr="001E2FE5">
        <w:rPr>
          <w:i/>
          <w:sz w:val="28"/>
          <w:szCs w:val="28"/>
        </w:rPr>
        <w:t>%</w:t>
      </w:r>
      <w:r w:rsidRPr="001E2FE5">
        <w:rPr>
          <w:sz w:val="28"/>
          <w:szCs w:val="28"/>
        </w:rPr>
        <w:t xml:space="preserve">  раствором соды, а мягконабивные игрушки в конце дня дезинфицировать бактери</w:t>
      </w:r>
      <w:r w:rsidRPr="001E2FE5">
        <w:rPr>
          <w:sz w:val="28"/>
          <w:szCs w:val="28"/>
        </w:rPr>
        <w:softHyphen/>
        <w:t>цидными лампами в течение 30 мин.</w:t>
      </w:r>
    </w:p>
    <w:p w:rsidR="00321728" w:rsidRPr="001E2FE5" w:rsidRDefault="00321728" w:rsidP="00321728">
      <w:pPr>
        <w:pStyle w:val="FR2"/>
        <w:rPr>
          <w:rFonts w:ascii="Times New Roman" w:hAnsi="Times New Roman"/>
          <w:sz w:val="28"/>
          <w:szCs w:val="28"/>
        </w:rPr>
      </w:pPr>
      <w:r w:rsidRPr="001E2FE5">
        <w:rPr>
          <w:rFonts w:ascii="Times New Roman" w:hAnsi="Times New Roman"/>
          <w:sz w:val="28"/>
          <w:szCs w:val="28"/>
        </w:rPr>
        <w:t>3.12.Ковры ежедневно очищать пылесосом,  периодически выкола</w:t>
      </w:r>
      <w:r w:rsidRPr="001E2FE5">
        <w:rPr>
          <w:rFonts w:ascii="Times New Roman" w:hAnsi="Times New Roman"/>
          <w:sz w:val="28"/>
          <w:szCs w:val="28"/>
        </w:rPr>
        <w:softHyphen/>
        <w:t>чивать и протирать влажной щеткой. Мытье окон должно проводиться 2 раза в год.</w:t>
      </w:r>
    </w:p>
    <w:p w:rsidR="00321728" w:rsidRPr="001E2FE5" w:rsidRDefault="00321728" w:rsidP="00321728">
      <w:pPr>
        <w:spacing w:before="18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4. ТРЕБОВАНИЯ БЕЗОПАСНОСТИ В АВАРИЙНЫХ СИТУАЦИЯХ</w:t>
      </w:r>
    </w:p>
    <w:p w:rsidR="00321728" w:rsidRPr="001E2FE5" w:rsidRDefault="00321728" w:rsidP="00321728">
      <w:pPr>
        <w:spacing w:before="180"/>
        <w:rPr>
          <w:sz w:val="28"/>
          <w:szCs w:val="28"/>
        </w:rPr>
      </w:pPr>
      <w:r w:rsidRPr="001E2FE5">
        <w:rPr>
          <w:sz w:val="28"/>
          <w:szCs w:val="28"/>
        </w:rPr>
        <w:t>4.1.В случае, если разбилась столовая посуда, не собирать ее осколки незащищенными руками, а использовать для этой цели щетку и совок.</w:t>
      </w:r>
    </w:p>
    <w:p w:rsidR="00321728" w:rsidRPr="001E2FE5" w:rsidRDefault="00321728" w:rsidP="00321728">
      <w:pPr>
        <w:rPr>
          <w:sz w:val="28"/>
          <w:szCs w:val="28"/>
        </w:rPr>
      </w:pPr>
      <w:r w:rsidRPr="001E2FE5">
        <w:rPr>
          <w:sz w:val="28"/>
          <w:szCs w:val="28"/>
        </w:rPr>
        <w:t>4.2.При возникновении  пожара, помочь воспитателю эвакуировать детей из здания,  сообщить о пожаре в ближайшую пожарную  часть  и приступить  к тушению очага возгорания с помощью первичных средств пожаротушения.</w:t>
      </w:r>
    </w:p>
    <w:p w:rsidR="00321728" w:rsidRPr="001E2FE5" w:rsidRDefault="00321728" w:rsidP="00321728">
      <w:pPr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4.2.При получении  травмы  оказать первую помощь пострадавше</w:t>
      </w:r>
      <w:r w:rsidRPr="001E2FE5">
        <w:rPr>
          <w:sz w:val="28"/>
          <w:szCs w:val="28"/>
        </w:rPr>
        <w:softHyphen/>
        <w:t>му, сообщить об этом администрации учреждения,  при  необходимости отправить его в ближайшее лечебное учреждение.</w:t>
      </w:r>
    </w:p>
    <w:p w:rsidR="00321728" w:rsidRPr="001E2FE5" w:rsidRDefault="00321728" w:rsidP="00321728">
      <w:pPr>
        <w:spacing w:before="20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5.ТРЕБОВАНИЯ БЕЗОПАСНОСТИ ПО ОКОНЧАНИИ РАБОТЫ</w:t>
      </w:r>
    </w:p>
    <w:p w:rsidR="00321728" w:rsidRPr="001E2FE5" w:rsidRDefault="00321728" w:rsidP="00321728">
      <w:pPr>
        <w:pStyle w:val="FR2"/>
        <w:spacing w:before="180"/>
        <w:rPr>
          <w:rFonts w:ascii="Times New Roman" w:hAnsi="Times New Roman"/>
          <w:sz w:val="28"/>
          <w:szCs w:val="28"/>
        </w:rPr>
      </w:pPr>
      <w:r w:rsidRPr="001E2FE5">
        <w:rPr>
          <w:rFonts w:ascii="Times New Roman" w:hAnsi="Times New Roman"/>
          <w:sz w:val="28"/>
          <w:szCs w:val="28"/>
        </w:rPr>
        <w:t>5.1.Привести в порядок рабочее место, рабочий инвентарь убрать в установленные для него места.  Уборочный инвентарь для  санузлов хранить в отдельном шкафу.</w:t>
      </w:r>
    </w:p>
    <w:p w:rsidR="00321728" w:rsidRPr="001E2FE5" w:rsidRDefault="00321728" w:rsidP="00321728">
      <w:pPr>
        <w:rPr>
          <w:sz w:val="28"/>
          <w:szCs w:val="28"/>
        </w:rPr>
      </w:pPr>
      <w:r w:rsidRPr="001E2FE5">
        <w:rPr>
          <w:sz w:val="28"/>
          <w:szCs w:val="28"/>
        </w:rPr>
        <w:t>5.2.Снять спецодежду и тщательно вымыть руки с мылом.</w:t>
      </w:r>
    </w:p>
    <w:p w:rsidR="00321728" w:rsidRPr="001E2FE5" w:rsidRDefault="00321728" w:rsidP="00321728">
      <w:pPr>
        <w:rPr>
          <w:sz w:val="28"/>
          <w:szCs w:val="28"/>
        </w:rPr>
      </w:pPr>
      <w:r w:rsidRPr="001E2FE5">
        <w:rPr>
          <w:sz w:val="28"/>
          <w:szCs w:val="28"/>
        </w:rPr>
        <w:t>5.3.Проветрить помещения, закрыть  окна,  фрамуги  и выключить свет.</w:t>
      </w:r>
    </w:p>
    <w:p w:rsidR="00321728" w:rsidRPr="001E2FE5" w:rsidRDefault="00321728" w:rsidP="00321728">
      <w:pPr>
        <w:widowControl w:val="0"/>
        <w:snapToGrid w:val="0"/>
        <w:spacing w:line="240" w:lineRule="auto"/>
        <w:ind w:firstLine="720"/>
        <w:rPr>
          <w:rFonts w:eastAsia="Times New Roman"/>
          <w:sz w:val="28"/>
          <w:szCs w:val="28"/>
          <w:lang w:eastAsia="ru-RU"/>
        </w:rPr>
      </w:pPr>
    </w:p>
    <w:p w:rsidR="00321728" w:rsidRDefault="00321728" w:rsidP="00321728">
      <w:pPr>
        <w:widowControl w:val="0"/>
        <w:snapToGrid w:val="0"/>
        <w:spacing w:line="240" w:lineRule="auto"/>
        <w:ind w:firstLine="720"/>
        <w:rPr>
          <w:rFonts w:eastAsia="Times New Roman"/>
          <w:sz w:val="28"/>
          <w:szCs w:val="28"/>
          <w:lang w:eastAsia="ru-RU"/>
        </w:rPr>
      </w:pPr>
      <w:r w:rsidRPr="001E2FE5">
        <w:rPr>
          <w:sz w:val="28"/>
          <w:szCs w:val="28"/>
        </w:rPr>
        <w:t>Специалист по охране труда</w:t>
      </w:r>
      <w:r w:rsidRPr="001E2FE5">
        <w:rPr>
          <w:rFonts w:eastAsia="Times New Roman"/>
          <w:sz w:val="28"/>
          <w:szCs w:val="28"/>
          <w:lang w:eastAsia="ru-RU"/>
        </w:rPr>
        <w:t xml:space="preserve">                  __________  М.М. Зайдуллин</w:t>
      </w:r>
    </w:p>
    <w:p w:rsidR="008946CD" w:rsidRDefault="008946CD"/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728"/>
    <w:rsid w:val="00321728"/>
    <w:rsid w:val="00576EE6"/>
    <w:rsid w:val="005E7593"/>
    <w:rsid w:val="0089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728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21728"/>
    <w:pPr>
      <w:widowControl w:val="0"/>
      <w:snapToGrid w:val="0"/>
      <w:spacing w:line="240" w:lineRule="auto"/>
      <w:jc w:val="both"/>
    </w:pPr>
    <w:rPr>
      <w:rFonts w:eastAsia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32172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2">
    <w:name w:val="FR2"/>
    <w:rsid w:val="00321728"/>
    <w:pPr>
      <w:widowControl w:val="0"/>
      <w:snapToGrid w:val="0"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32172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728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21728"/>
    <w:pPr>
      <w:widowControl w:val="0"/>
      <w:snapToGrid w:val="0"/>
      <w:spacing w:line="240" w:lineRule="auto"/>
      <w:jc w:val="both"/>
    </w:pPr>
    <w:rPr>
      <w:rFonts w:eastAsia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32172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2">
    <w:name w:val="FR2"/>
    <w:rsid w:val="00321728"/>
    <w:pPr>
      <w:widowControl w:val="0"/>
      <w:snapToGrid w:val="0"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32172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2022-05-05T12:41:00Z</dcterms:created>
  <dcterms:modified xsi:type="dcterms:W3CDTF">2022-06-07T12:20:00Z</dcterms:modified>
</cp:coreProperties>
</file>