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C2" w:rsidRPr="003F62DB" w:rsidRDefault="007D0CC2" w:rsidP="007D0CC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7D0CC2" w:rsidRPr="003F62DB" w:rsidRDefault="007D0CC2" w:rsidP="007D0CC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7D0CC2" w:rsidRPr="003F62DB" w:rsidRDefault="007D0CC2" w:rsidP="007D0CC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7D0CC2" w:rsidRPr="003F62DB" w:rsidRDefault="007D0CC2" w:rsidP="007D0CC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7D0CC2" w:rsidRPr="003F62DB" w:rsidRDefault="007D0CC2" w:rsidP="007D0CC2">
      <w:pPr>
        <w:jc w:val="center"/>
        <w:rPr>
          <w:b/>
          <w:sz w:val="28"/>
          <w:szCs w:val="28"/>
        </w:rPr>
      </w:pPr>
    </w:p>
    <w:p w:rsidR="007D0CC2" w:rsidRPr="003F62DB" w:rsidRDefault="007D0CC2" w:rsidP="007D0CC2">
      <w:pPr>
        <w:jc w:val="center"/>
        <w:rPr>
          <w:b/>
          <w:sz w:val="28"/>
          <w:szCs w:val="28"/>
        </w:rPr>
      </w:pPr>
    </w:p>
    <w:p w:rsidR="007D0CC2" w:rsidRPr="003F62DB" w:rsidRDefault="007D0CC2" w:rsidP="007D0CC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УТВЕРЖДАЮ </w:t>
      </w:r>
    </w:p>
    <w:p w:rsidR="007D0CC2" w:rsidRPr="003F62DB" w:rsidRDefault="007D0CC2" w:rsidP="007D0CC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>Директор школы</w:t>
      </w:r>
    </w:p>
    <w:p w:rsidR="007D0CC2" w:rsidRPr="003F62DB" w:rsidRDefault="007D0CC2" w:rsidP="007D0CC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7D0CC2" w:rsidRPr="003F62DB" w:rsidRDefault="007D0CC2" w:rsidP="007D0CC2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7D0CC2" w:rsidRPr="003F62DB" w:rsidRDefault="007D0CC2" w:rsidP="007D0CC2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7D0CC2" w:rsidRPr="003F62DB" w:rsidRDefault="007D0CC2" w:rsidP="007D0CC2">
      <w:pPr>
        <w:widowControl w:val="0"/>
        <w:snapToGrid w:val="0"/>
        <w:spacing w:before="420"/>
        <w:ind w:left="2720" w:right="28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№ </w:t>
      </w:r>
      <w:r w:rsidR="00960638">
        <w:rPr>
          <w:rFonts w:eastAsia="Times New Roman"/>
          <w:b/>
          <w:sz w:val="28"/>
          <w:szCs w:val="28"/>
          <w:lang w:eastAsia="ru-RU"/>
        </w:rPr>
        <w:t>31</w:t>
      </w:r>
    </w:p>
    <w:p w:rsidR="007D0CC2" w:rsidRPr="003F62DB" w:rsidRDefault="007D0CC2" w:rsidP="007D0CC2">
      <w:pPr>
        <w:widowControl w:val="0"/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для столяра </w:t>
      </w:r>
    </w:p>
    <w:p w:rsidR="007D0CC2" w:rsidRDefault="007D0CC2" w:rsidP="007D0CC2">
      <w:pPr>
        <w:widowControl w:val="0"/>
        <w:snapToGrid w:val="0"/>
        <w:ind w:left="1440" w:right="1400"/>
        <w:jc w:val="center"/>
        <w:rPr>
          <w:rFonts w:eastAsia="Times New Roman"/>
          <w:sz w:val="28"/>
          <w:szCs w:val="28"/>
          <w:lang w:eastAsia="ru-RU"/>
        </w:rPr>
      </w:pPr>
    </w:p>
    <w:p w:rsidR="007D0CC2" w:rsidRPr="003F62DB" w:rsidRDefault="007D0CC2" w:rsidP="007D0CC2">
      <w:pPr>
        <w:widowControl w:val="0"/>
        <w:snapToGrid w:val="0"/>
        <w:ind w:left="1440" w:right="14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- 0</w:t>
      </w:r>
      <w:r w:rsidR="00960638">
        <w:rPr>
          <w:rFonts w:eastAsia="Times New Roman"/>
          <w:sz w:val="28"/>
          <w:szCs w:val="28"/>
          <w:lang w:eastAsia="ru-RU"/>
        </w:rPr>
        <w:t>31</w:t>
      </w:r>
      <w:r w:rsidRPr="0036303E">
        <w:rPr>
          <w:rFonts w:eastAsia="Times New Roman"/>
          <w:sz w:val="28"/>
          <w:szCs w:val="28"/>
          <w:lang w:eastAsia="ru-RU"/>
        </w:rPr>
        <w:t>-20</w:t>
      </w:r>
      <w:r w:rsidR="00960638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7D0CC2" w:rsidRPr="003F62DB" w:rsidRDefault="007D0CC2" w:rsidP="007D0CC2">
      <w:pPr>
        <w:widowControl w:val="0"/>
        <w:snapToGrid w:val="0"/>
        <w:ind w:left="2722" w:right="2801"/>
        <w:jc w:val="center"/>
        <w:rPr>
          <w:rFonts w:eastAsia="Times New Roman"/>
          <w:sz w:val="28"/>
          <w:szCs w:val="28"/>
          <w:lang w:eastAsia="ru-RU"/>
        </w:rPr>
      </w:pPr>
    </w:p>
    <w:p w:rsidR="007D0CC2" w:rsidRPr="003F62DB" w:rsidRDefault="007D0CC2" w:rsidP="007D0CC2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7D0CC2" w:rsidRPr="003F62DB" w:rsidRDefault="007D0CC2" w:rsidP="007D0CC2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При нахождении на территории выполнять следующие правила: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не открывать двери электрошкафов, крышек магнитных пускате</w:t>
      </w:r>
      <w:r w:rsidRPr="003F62DB">
        <w:rPr>
          <w:rFonts w:eastAsia="Times New Roman"/>
          <w:sz w:val="28"/>
          <w:szCs w:val="28"/>
          <w:lang w:eastAsia="ru-RU"/>
        </w:rPr>
        <w:softHyphen/>
        <w:t>лей, не прикасаться к клеммам,  электропроводам, к арматуре общего освещения, не становиться на электрокабели,  проложенные на терри</w:t>
      </w:r>
      <w:r w:rsidRPr="003F62DB">
        <w:rPr>
          <w:rFonts w:eastAsia="Times New Roman"/>
          <w:sz w:val="28"/>
          <w:szCs w:val="28"/>
          <w:lang w:eastAsia="ru-RU"/>
        </w:rPr>
        <w:softHyphen/>
        <w:t>тории;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не  включать и не останавливать (кроме аварийных и несчаст</w:t>
      </w:r>
      <w:r w:rsidRPr="003F62DB">
        <w:rPr>
          <w:rFonts w:eastAsia="Times New Roman"/>
          <w:sz w:val="28"/>
          <w:szCs w:val="28"/>
          <w:lang w:eastAsia="ru-RU"/>
        </w:rPr>
        <w:softHyphen/>
        <w:t>ных случаев) механизмов,  машин,  станков и агрегатов,  работа  на которых не поручена;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не   работать   на    лесопильном  и деревообрабатывающем  оборудо</w:t>
      </w:r>
      <w:r w:rsidRPr="003F62DB">
        <w:rPr>
          <w:rFonts w:eastAsia="Times New Roman"/>
          <w:sz w:val="28"/>
          <w:szCs w:val="28"/>
          <w:lang w:eastAsia="ru-RU"/>
        </w:rPr>
        <w:softHyphen/>
        <w:t>вании без специального обучения и сдачи экзаменов;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не пользоваться открытым огнем и не курить в  неустановлен</w:t>
      </w:r>
      <w:r w:rsidRPr="003F62DB">
        <w:rPr>
          <w:rFonts w:eastAsia="Times New Roman"/>
          <w:sz w:val="28"/>
          <w:szCs w:val="28"/>
          <w:lang w:eastAsia="ru-RU"/>
        </w:rPr>
        <w:softHyphen/>
        <w:t>ных местах;</w:t>
      </w:r>
    </w:p>
    <w:p w:rsidR="007D0CC2" w:rsidRPr="003F62DB" w:rsidRDefault="007D0CC2" w:rsidP="007D0CC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5) не отвлекать посторонними разговорами работающих учащихся и товарищей.</w:t>
      </w:r>
    </w:p>
    <w:p w:rsidR="007D0CC2" w:rsidRPr="003F62DB" w:rsidRDefault="007D0CC2" w:rsidP="007D0CC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В случае травматизма или недомогания  немедленно  прекра</w:t>
      </w:r>
      <w:r w:rsidRPr="003F62DB">
        <w:rPr>
          <w:rFonts w:eastAsia="Times New Roman"/>
          <w:sz w:val="28"/>
          <w:szCs w:val="28"/>
          <w:lang w:eastAsia="ru-RU"/>
        </w:rPr>
        <w:softHyphen/>
        <w:t>тить работу,  известить об этом администрацию учреждения и обра</w:t>
      </w:r>
      <w:r w:rsidRPr="003F62DB">
        <w:rPr>
          <w:rFonts w:eastAsia="Times New Roman"/>
          <w:sz w:val="28"/>
          <w:szCs w:val="28"/>
          <w:lang w:eastAsia="ru-RU"/>
        </w:rPr>
        <w:softHyphen/>
        <w:t>титься в медпункт.</w:t>
      </w:r>
    </w:p>
    <w:p w:rsidR="007D0CC2" w:rsidRPr="003F62DB" w:rsidRDefault="007D0CC2" w:rsidP="007D0CC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7D0CC2" w:rsidRPr="003F62DB" w:rsidRDefault="007D0CC2" w:rsidP="007D0CC2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Проверить состояние спецодежды.  Она не должна иметь сви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сающих концов,  рукава должны быть застегнуты, завертывание рукавов не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допускается.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>2. Проверить   наличие,  состояние     и   исправность        ручного инс</w:t>
      </w:r>
      <w:r w:rsidRPr="003F62DB">
        <w:rPr>
          <w:rFonts w:eastAsia="Times New Roman"/>
          <w:sz w:val="28"/>
          <w:szCs w:val="28"/>
          <w:lang w:eastAsia="ru-RU"/>
        </w:rPr>
        <w:softHyphen/>
        <w:t>трумента: стамески,  рубанка,  пилы,  струбцины, молотка и др. При этом проверить правильность заточки.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Проверить электрифицированный инструмент. Он  должен  быть заземлен и питаться кабелем с дополнительной заземляющей или зануляющей жилой.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Устранить замеченные неисправности.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2.5. Осмотреть место работы,  детали, пиломатериалы, устранить торчащие гвозди, прищепы, занозы.</w:t>
      </w:r>
    </w:p>
    <w:p w:rsidR="007D0CC2" w:rsidRPr="003F62DB" w:rsidRDefault="007D0CC2" w:rsidP="007D0CC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7D0CC2" w:rsidRPr="003F62DB" w:rsidRDefault="007D0CC2" w:rsidP="007D0CC2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Содержать рабочее  место в чистоте и не допускать захлам</w:t>
      </w:r>
      <w:r w:rsidRPr="003F62DB">
        <w:rPr>
          <w:rFonts w:eastAsia="Times New Roman"/>
          <w:sz w:val="28"/>
          <w:szCs w:val="28"/>
          <w:lang w:eastAsia="ru-RU"/>
        </w:rPr>
        <w:softHyphen/>
        <w:t>ленности его отходами,  готовой продукцией и скоплением  излишнего количества пиломатериалов.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Не допускать повреждения пола,  наличия на полу  торчащих гвоздей, шурупов и режущего инструмента.</w:t>
      </w:r>
    </w:p>
    <w:p w:rsidR="007D0CC2" w:rsidRPr="003F62DB" w:rsidRDefault="007D0CC2" w:rsidP="007D0CC2">
      <w:pPr>
        <w:widowControl w:val="0"/>
        <w:snapToGrid w:val="0"/>
        <w:ind w:left="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3.3. Обрабатываемую деталь надежно закреплять на верстаке.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При работе столярной пилой  руку,  поддерживающую деталь, располагать дольше от линии пропила.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При работе  с казеиновыми клеями мыть руки водой по окон</w:t>
      </w:r>
      <w:r w:rsidRPr="003F62DB">
        <w:rPr>
          <w:rFonts w:eastAsia="Times New Roman"/>
          <w:sz w:val="28"/>
          <w:szCs w:val="28"/>
          <w:lang w:eastAsia="ru-RU"/>
        </w:rPr>
        <w:softHyphen/>
        <w:t>чании работы.</w:t>
      </w:r>
    </w:p>
    <w:p w:rsidR="007D0CC2" w:rsidRPr="003F62DB" w:rsidRDefault="007D0CC2" w:rsidP="007D0CC2">
      <w:pPr>
        <w:widowControl w:val="0"/>
        <w:snapToGrid w:val="0"/>
        <w:ind w:firstLine="720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ЗАПРЕЩАЕТСЯ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Работать электрифицированным инструментом без наличия квалификационного удостоверения.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Работать на деревообрабатывающих станках без наличия квалификационного удостоверения   и без ознакомления с инструкцией  для работы на станках.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Оставлять станок после выключения до полной остановки.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Оставлять электрифицированный  инструмент подключенным к сети при отлучке от рабочего места хотя бы на короткое время.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Оставлять работающий станок без присмотра.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Работать с неисправным инструментом  и на неисправном станке или при ощущении биения электротока.</w:t>
      </w:r>
    </w:p>
    <w:p w:rsidR="007D0CC2" w:rsidRPr="003F62DB" w:rsidRDefault="007D0CC2" w:rsidP="007D0CC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7D0CC2" w:rsidRPr="003F62DB" w:rsidRDefault="007D0CC2" w:rsidP="007D0CC2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4.ТРЕБОВАНИЯ БЕЗОПАСНОСТИ В АВАРИЙНЫХ СИТУАЦИЯХ</w:t>
      </w:r>
    </w:p>
    <w:p w:rsidR="007D0CC2" w:rsidRPr="003F62DB" w:rsidRDefault="007D0CC2" w:rsidP="007D0CC2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4.1. При отключении тока в сети во время работы станка немедленно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выключить пусковую кнопку.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возникновении неисправности в работе станка, поломке режущего инструмента, а также при неисправности заземления корпуса станка прекратить работу, выключить станок и сообщить руководителю подразделения.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загорании электрооборудования  станка немедленно выключить станок и приступить к тушению возгорания углекислотным, порошковым огнетушителем  или песком.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При получении травмы оказать первую помощь пострадавшему, сообщить об этом администрации учреждения, при необходимости отправить пострадавшего в  лечебное учреждение.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7D0CC2" w:rsidRPr="003F62DB" w:rsidRDefault="007D0CC2" w:rsidP="007D0CC2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РАБОТЫ</w:t>
      </w:r>
    </w:p>
    <w:p w:rsidR="007D0CC2" w:rsidRPr="003F62DB" w:rsidRDefault="007D0CC2" w:rsidP="007D0CC2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Проверить состояние инструментов и убрать их на место.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Убрать и очистить специальной щеткой верстак от отходов и привести его и рабочее место в порядок.</w:t>
      </w:r>
    </w:p>
    <w:p w:rsidR="007D0CC2" w:rsidRPr="003F62DB" w:rsidRDefault="007D0CC2" w:rsidP="007D0CC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Привести себя в порядок. Снять спецодежду и вымыть руки с мылом.</w:t>
      </w:r>
    </w:p>
    <w:p w:rsidR="007D0CC2" w:rsidRPr="003F62DB" w:rsidRDefault="007D0CC2" w:rsidP="007D0CC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7D0CC2" w:rsidRPr="003F62DB" w:rsidRDefault="007D0CC2" w:rsidP="007D0CC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C2"/>
    <w:rsid w:val="00164DC0"/>
    <w:rsid w:val="007D0CC2"/>
    <w:rsid w:val="009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CC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CC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2022-05-05T12:44:00Z</dcterms:created>
  <dcterms:modified xsi:type="dcterms:W3CDTF">2022-05-05T12:44:00Z</dcterms:modified>
</cp:coreProperties>
</file>