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22" w:rsidRPr="003F62DB" w:rsidRDefault="00401822" w:rsidP="0040182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401822" w:rsidRPr="003F62DB" w:rsidRDefault="00401822" w:rsidP="0040182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401822" w:rsidRPr="003F62DB" w:rsidRDefault="00401822" w:rsidP="0040182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401822" w:rsidRPr="003F62DB" w:rsidRDefault="00401822" w:rsidP="0040182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01822" w:rsidRPr="003F62DB" w:rsidRDefault="00401822" w:rsidP="00401822">
      <w:pPr>
        <w:jc w:val="center"/>
        <w:rPr>
          <w:b/>
          <w:sz w:val="28"/>
          <w:szCs w:val="28"/>
        </w:rPr>
      </w:pPr>
    </w:p>
    <w:p w:rsidR="00401822" w:rsidRPr="003F62DB" w:rsidRDefault="00401822" w:rsidP="00401822">
      <w:pPr>
        <w:jc w:val="center"/>
        <w:rPr>
          <w:b/>
          <w:sz w:val="28"/>
          <w:szCs w:val="28"/>
        </w:rPr>
      </w:pPr>
    </w:p>
    <w:p w:rsidR="00401822" w:rsidRPr="003F62DB" w:rsidRDefault="00401822" w:rsidP="0040182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401822" w:rsidRPr="003F62DB" w:rsidRDefault="00401822" w:rsidP="0040182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401822" w:rsidRPr="003F62DB" w:rsidRDefault="00401822" w:rsidP="0040182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FA7F6C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401822" w:rsidRPr="003F62DB" w:rsidRDefault="00401822" w:rsidP="00401822">
      <w:pPr>
        <w:rPr>
          <w:b/>
          <w:sz w:val="28"/>
          <w:szCs w:val="28"/>
        </w:rPr>
      </w:pPr>
    </w:p>
    <w:p w:rsidR="00401822" w:rsidRPr="003F62DB" w:rsidRDefault="00401822" w:rsidP="00401822">
      <w:pPr>
        <w:widowControl w:val="0"/>
        <w:snapToGrid w:val="0"/>
        <w:ind w:left="2120" w:right="20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401822" w:rsidRPr="003F62DB" w:rsidRDefault="00401822" w:rsidP="00401822">
      <w:pPr>
        <w:widowControl w:val="0"/>
        <w:snapToGrid w:val="0"/>
        <w:ind w:left="2120" w:right="2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ИНСТРУКЦИЯ  № 3</w:t>
      </w:r>
      <w:r w:rsidR="00FA7F6C">
        <w:rPr>
          <w:rFonts w:eastAsia="Times New Roman"/>
          <w:b/>
          <w:sz w:val="28"/>
          <w:szCs w:val="28"/>
          <w:lang w:eastAsia="ru-RU"/>
        </w:rPr>
        <w:t>5</w:t>
      </w:r>
    </w:p>
    <w:p w:rsidR="00401822" w:rsidRPr="003F62DB" w:rsidRDefault="00401822" w:rsidP="00401822">
      <w:pPr>
        <w:widowControl w:val="0"/>
        <w:snapToGrid w:val="0"/>
        <w:ind w:left="2120" w:right="2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для дворника</w:t>
      </w:r>
    </w:p>
    <w:p w:rsidR="00401822" w:rsidRDefault="00401822" w:rsidP="0040182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401822" w:rsidRPr="003F62DB" w:rsidRDefault="00FA7F6C" w:rsidP="0040182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- 035</w:t>
      </w:r>
      <w:r w:rsidR="00401822" w:rsidRPr="00FA31E1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401822" w:rsidRPr="003F62DB" w:rsidRDefault="00401822" w:rsidP="00401822">
      <w:pPr>
        <w:widowControl w:val="0"/>
        <w:snapToGrid w:val="0"/>
        <w:ind w:left="2120" w:right="20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401822" w:rsidRPr="003F62DB" w:rsidRDefault="00401822" w:rsidP="00401822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401822" w:rsidRPr="003F62DB" w:rsidRDefault="00401822" w:rsidP="00401822">
      <w:pPr>
        <w:widowControl w:val="0"/>
        <w:snapToGrid w:val="0"/>
        <w:spacing w:before="20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 дворником   допускаются  лица,</w:t>
      </w:r>
      <w:r w:rsidRPr="003F62DB">
        <w:rPr>
          <w:rFonts w:eastAsia="Times New Roman"/>
          <w:sz w:val="28"/>
          <w:szCs w:val="28"/>
          <w:lang w:eastAsia="ru-RU"/>
        </w:rPr>
        <w:tab/>
        <w:t xml:space="preserve"> достигшие 18-летнего возраста,  прошедшие медицинский осмотр и инструктаж по охране труда.</w:t>
      </w:r>
    </w:p>
    <w:p w:rsidR="00401822" w:rsidRPr="003F62DB" w:rsidRDefault="00401822" w:rsidP="0040182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1.2.Опасные производственные факторы:</w:t>
      </w:r>
    </w:p>
    <w:p w:rsidR="00401822" w:rsidRPr="003F62DB" w:rsidRDefault="00401822" w:rsidP="0040182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травмы при работе неисправным инструментом и приспособле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ниями;</w:t>
      </w:r>
    </w:p>
    <w:p w:rsidR="00401822" w:rsidRPr="003F62DB" w:rsidRDefault="00401822" w:rsidP="0040182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травмы при падении на скользких пешеходных дорожках и об</w:t>
      </w:r>
      <w:r w:rsidRPr="003F62DB">
        <w:rPr>
          <w:rFonts w:eastAsia="Times New Roman"/>
          <w:sz w:val="28"/>
          <w:szCs w:val="28"/>
          <w:lang w:eastAsia="ru-RU"/>
        </w:rPr>
        <w:softHyphen/>
        <w:t>леденевших ступенях лестниц;</w:t>
      </w:r>
    </w:p>
    <w:p w:rsidR="00401822" w:rsidRPr="003F62DB" w:rsidRDefault="00401822" w:rsidP="0040182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возникновение пожара при пользовании открытым  огнем  при сжигании мусора на территории учреждения.</w:t>
      </w:r>
    </w:p>
    <w:p w:rsidR="00401822" w:rsidRPr="003F62DB" w:rsidRDefault="00401822" w:rsidP="00401822">
      <w:pPr>
        <w:widowControl w:val="0"/>
        <w:snapToGrid w:val="0"/>
        <w:ind w:firstLine="5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1.3. При работе дворником используется специальная одежда: костюм хлопчатобумажный,  фартук с нагрудником хлопчатобумажный, рукавицы,  зимой,  кроме того,  куртка ватная.</w:t>
      </w:r>
    </w:p>
    <w:p w:rsidR="00401822" w:rsidRPr="003F62DB" w:rsidRDefault="00401822" w:rsidP="0040182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401822" w:rsidRPr="003F62DB" w:rsidRDefault="00401822" w:rsidP="00401822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Убедиться в исправности рабочего инструмента и приспособ</w:t>
      </w:r>
      <w:r w:rsidRPr="003F62DB">
        <w:rPr>
          <w:rFonts w:eastAsia="Times New Roman"/>
          <w:sz w:val="28"/>
          <w:szCs w:val="28"/>
          <w:lang w:eastAsia="ru-RU"/>
        </w:rPr>
        <w:softHyphen/>
        <w:t>лений.</w:t>
      </w:r>
    </w:p>
    <w:p w:rsidR="00401822" w:rsidRPr="003F62DB" w:rsidRDefault="00401822" w:rsidP="00401822">
      <w:pPr>
        <w:widowControl w:val="0"/>
        <w:snapToGrid w:val="0"/>
        <w:ind w:left="6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2.3. Осмотреть рабочее место и определить объем и вид работ. </w:t>
      </w:r>
    </w:p>
    <w:p w:rsidR="00401822" w:rsidRPr="003F62DB" w:rsidRDefault="00401822" w:rsidP="00401822">
      <w:pPr>
        <w:widowControl w:val="0"/>
        <w:snapToGrid w:val="0"/>
        <w:ind w:left="6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Убедиться    в      исправности     освещения     территории  школы.</w:t>
      </w:r>
    </w:p>
    <w:p w:rsidR="00401822" w:rsidRPr="003F62DB" w:rsidRDefault="00401822" w:rsidP="0040182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401822" w:rsidRPr="003F62DB" w:rsidRDefault="00401822" w:rsidP="0040182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3.1. Уборку территории учреждения проводить ежедневно за 1-2 часа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до прихода детей.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В зимнее время своевременно очищать от снега и льда  сту</w:t>
      </w:r>
      <w:r w:rsidRPr="003F62DB">
        <w:rPr>
          <w:rFonts w:eastAsia="Times New Roman"/>
          <w:sz w:val="28"/>
          <w:szCs w:val="28"/>
          <w:lang w:eastAsia="ru-RU"/>
        </w:rPr>
        <w:softHyphen/>
        <w:t>пени лестниц и переходные дорожки, посыпать их песком.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Во избежание травм,  не класть грабли,  скребки, мотыги и другой инструмент заостренной частью вверх.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Перед поливкой газонов,  клумб,  дорожек убедиться в исп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равности поливочного шланга и мест его соединения.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Во время  полива  вблизи  электропроводов  не  направлять струю воды вверх, не допускать попадания струи на электропроводку.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Не проводить какие-либо  работы  вблизи  находящихся  под напряжением кабелей, оголенных проводов.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Собирать мусор,  битые стекла и другие острые предметы  и выносить их только в рукавицах.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Для предупреждения пожара  не сжигать мусор,  сухую траву и листья на террито</w:t>
      </w:r>
      <w:r w:rsidRPr="003F62DB">
        <w:rPr>
          <w:rFonts w:eastAsia="Times New Roman"/>
          <w:sz w:val="28"/>
          <w:szCs w:val="28"/>
          <w:lang w:eastAsia="ru-RU"/>
        </w:rPr>
        <w:softHyphen/>
        <w:t>рии учреждения.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Промывку урн проводить с обязательной  дезинфекцией  дезрастворами. используя резиновые перчатки.</w:t>
      </w:r>
    </w:p>
    <w:p w:rsidR="00401822" w:rsidRPr="003F62DB" w:rsidRDefault="00401822" w:rsidP="0040182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3.10. Смену песка в песочных    ящиках        проводить       не     реже     одного раза в месяц, а на ночь песочные ящики закрывать крышками.</w:t>
      </w:r>
    </w:p>
    <w:p w:rsidR="00401822" w:rsidRPr="003F62DB" w:rsidRDefault="00401822" w:rsidP="00401822">
      <w:pPr>
        <w:widowControl w:val="0"/>
        <w:snapToGrid w:val="0"/>
        <w:ind w:left="522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3.11. Работу    по    обрезке    кустарников    проводить     в   рукавицах   и</w:t>
      </w:r>
    </w:p>
    <w:p w:rsidR="00401822" w:rsidRPr="003F62DB" w:rsidRDefault="00401822" w:rsidP="0040182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защитных очках.  Обрезку  высоких  кустарников  проводить  с лест</w:t>
      </w:r>
      <w:r w:rsidRPr="003F62DB">
        <w:rPr>
          <w:rFonts w:eastAsia="Times New Roman"/>
          <w:sz w:val="28"/>
          <w:szCs w:val="28"/>
          <w:lang w:eastAsia="ru-RU"/>
        </w:rPr>
        <w:softHyphen/>
        <w:t>ниц-стремянок. Не приставлять лестницу к веткам деревьев и  кустар</w:t>
      </w:r>
      <w:r w:rsidRPr="003F62DB">
        <w:rPr>
          <w:rFonts w:eastAsia="Times New Roman"/>
          <w:sz w:val="28"/>
          <w:szCs w:val="28"/>
          <w:lang w:eastAsia="ru-RU"/>
        </w:rPr>
        <w:softHyphen/>
        <w:t>ников.</w:t>
      </w:r>
    </w:p>
    <w:p w:rsidR="00401822" w:rsidRPr="003F62DB" w:rsidRDefault="00401822" w:rsidP="00401822">
      <w:pPr>
        <w:widowControl w:val="0"/>
        <w:snapToGrid w:val="0"/>
        <w:spacing w:before="420"/>
        <w:ind w:left="18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401822" w:rsidRPr="003F62DB" w:rsidRDefault="00401822" w:rsidP="0040182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выходе из строя рабочего инструмента  работу  прекра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тить и отремонтировать инструмент или заменить его другим. </w:t>
      </w:r>
    </w:p>
    <w:p w:rsidR="00401822" w:rsidRPr="003F62DB" w:rsidRDefault="00401822" w:rsidP="0040182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При возникновении пожара немедленно сообщить о пожаре в  пожарную  часть (тел 01) и приступить к тушению очага возгорания с помощью</w:t>
      </w:r>
      <w:r w:rsidRPr="003F62DB">
        <w:rPr>
          <w:rFonts w:eastAsia="Times New Roman"/>
          <w:smallCaps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первичных средств пожаротушения.</w:t>
      </w:r>
    </w:p>
    <w:p w:rsidR="00401822" w:rsidRPr="003F62DB" w:rsidRDefault="00401822" w:rsidP="0040182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</w:t>
      </w:r>
      <w:r w:rsidRPr="003F62DB">
        <w:rPr>
          <w:rFonts w:eastAsia="Times New Roman"/>
          <w:sz w:val="28"/>
          <w:szCs w:val="28"/>
          <w:lang w:eastAsia="ru-RU"/>
        </w:rPr>
        <w:tab/>
        <w:t>4.3. При   получении  травмы  оказать  первую   помощь 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</w:t>
      </w:r>
    </w:p>
    <w:p w:rsidR="00401822" w:rsidRPr="003F62DB" w:rsidRDefault="00401822" w:rsidP="0040182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сообщить  об этом администрации учреждения,  при необходимости отправить пострадавшего  в  лечебное учреждение.</w:t>
      </w:r>
    </w:p>
    <w:p w:rsidR="00401822" w:rsidRPr="003F62DB" w:rsidRDefault="00401822" w:rsidP="0040182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401822" w:rsidRPr="003F62DB" w:rsidRDefault="00401822" w:rsidP="00401822">
      <w:pPr>
        <w:widowControl w:val="0"/>
        <w:snapToGrid w:val="0"/>
        <w:spacing w:before="180"/>
        <w:ind w:left="520"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рабочий инструмент и убрать его в кла</w:t>
      </w:r>
      <w:r w:rsidRPr="003F62DB">
        <w:rPr>
          <w:rFonts w:eastAsia="Times New Roman"/>
          <w:sz w:val="28"/>
          <w:szCs w:val="28"/>
          <w:lang w:eastAsia="ru-RU"/>
        </w:rPr>
        <w:softHyphen/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довую.</w:t>
      </w:r>
    </w:p>
    <w:p w:rsidR="00401822" w:rsidRPr="003F62DB" w:rsidRDefault="00401822" w:rsidP="00401822">
      <w:pPr>
        <w:widowControl w:val="0"/>
        <w:snapToGrid w:val="0"/>
        <w:ind w:left="520"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Снять спецодежду и тщательно вымыть руки с мылом.</w:t>
      </w:r>
    </w:p>
    <w:p w:rsidR="00401822" w:rsidRDefault="00401822" w:rsidP="00401822">
      <w:pPr>
        <w:widowControl w:val="0"/>
        <w:snapToGrid w:val="0"/>
        <w:spacing w:before="420"/>
        <w:jc w:val="both"/>
        <w:rPr>
          <w:sz w:val="28"/>
          <w:szCs w:val="28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22"/>
    <w:rsid w:val="00401822"/>
    <w:rsid w:val="004D7B22"/>
    <w:rsid w:val="00F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2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2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2022-05-05T12:47:00Z</dcterms:created>
  <dcterms:modified xsi:type="dcterms:W3CDTF">2022-05-05T12:47:00Z</dcterms:modified>
</cp:coreProperties>
</file>