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262" w:rsidRPr="003F62DB" w:rsidRDefault="007F1262" w:rsidP="007F12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7F1262" w:rsidRPr="003F62DB" w:rsidRDefault="007F1262" w:rsidP="007F12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7F1262" w:rsidRPr="003F62DB" w:rsidRDefault="007F1262" w:rsidP="007F12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7F1262" w:rsidRPr="003F62DB" w:rsidRDefault="007F1262" w:rsidP="007F12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7F1262" w:rsidRPr="003F62DB" w:rsidRDefault="007F1262" w:rsidP="007F1262">
      <w:pPr>
        <w:jc w:val="center"/>
        <w:rPr>
          <w:b/>
          <w:sz w:val="28"/>
          <w:szCs w:val="28"/>
        </w:rPr>
      </w:pPr>
    </w:p>
    <w:p w:rsidR="007F1262" w:rsidRPr="003F62DB" w:rsidRDefault="007F1262" w:rsidP="007F1262">
      <w:pPr>
        <w:jc w:val="center"/>
        <w:rPr>
          <w:b/>
          <w:sz w:val="28"/>
          <w:szCs w:val="28"/>
        </w:rPr>
      </w:pPr>
    </w:p>
    <w:p w:rsidR="007F1262" w:rsidRPr="003F62DB" w:rsidRDefault="007F1262" w:rsidP="007F126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УТВЕРЖДАЮ </w:t>
      </w:r>
    </w:p>
    <w:p w:rsidR="007F1262" w:rsidRPr="003F62DB" w:rsidRDefault="007F1262" w:rsidP="007F126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>Директор школы</w:t>
      </w:r>
    </w:p>
    <w:p w:rsidR="007F1262" w:rsidRPr="003F62DB" w:rsidRDefault="007F1262" w:rsidP="007F126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930E6D"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7F1262" w:rsidRPr="003F62DB" w:rsidRDefault="007F1262" w:rsidP="007F1262">
      <w:pPr>
        <w:rPr>
          <w:b/>
          <w:sz w:val="28"/>
          <w:szCs w:val="28"/>
        </w:rPr>
      </w:pPr>
      <w:r>
        <w:rPr>
          <w:b/>
          <w:sz w:val="28"/>
          <w:szCs w:val="28"/>
        </w:rPr>
        <w:t>.</w:t>
      </w:r>
      <w:r w:rsidRPr="003F62DB">
        <w:rPr>
          <w:b/>
          <w:sz w:val="28"/>
          <w:szCs w:val="28"/>
        </w:rPr>
        <w:t xml:space="preserve">  </w:t>
      </w:r>
    </w:p>
    <w:p w:rsidR="007F1262" w:rsidRPr="003F62DB" w:rsidRDefault="007F1262" w:rsidP="007F1262">
      <w:pPr>
        <w:rPr>
          <w:b/>
          <w:sz w:val="28"/>
          <w:szCs w:val="28"/>
        </w:rPr>
      </w:pPr>
    </w:p>
    <w:p w:rsidR="007F1262" w:rsidRPr="003F62DB" w:rsidRDefault="007F1262" w:rsidP="007F1262">
      <w:pPr>
        <w:rPr>
          <w:b/>
          <w:sz w:val="28"/>
          <w:szCs w:val="28"/>
        </w:rPr>
      </w:pP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ascii="Courier New" w:eastAsia="Times New Roman" w:hAnsi="Courier New"/>
          <w:sz w:val="28"/>
          <w:szCs w:val="28"/>
          <w:lang w:eastAsia="ru-RU"/>
        </w:rPr>
      </w:pP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ascii="Courier New" w:eastAsia="Times New Roman" w:hAnsi="Courier New"/>
          <w:sz w:val="28"/>
          <w:szCs w:val="28"/>
          <w:lang w:eastAsia="ru-RU"/>
        </w:rPr>
      </w:pPr>
    </w:p>
    <w:p w:rsidR="007F1262" w:rsidRPr="003F62DB" w:rsidRDefault="007F1262" w:rsidP="007F1262">
      <w:pPr>
        <w:widowControl w:val="0"/>
        <w:snapToGrid w:val="0"/>
        <w:ind w:left="400" w:right="4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 № </w:t>
      </w:r>
      <w:r w:rsidR="00930E6D">
        <w:rPr>
          <w:rFonts w:eastAsia="Times New Roman"/>
          <w:b/>
          <w:sz w:val="28"/>
          <w:szCs w:val="28"/>
          <w:lang w:eastAsia="ru-RU"/>
        </w:rPr>
        <w:t>4</w:t>
      </w:r>
      <w:r w:rsidRPr="003F62DB">
        <w:rPr>
          <w:rFonts w:eastAsia="Times New Roman"/>
          <w:b/>
          <w:sz w:val="28"/>
          <w:szCs w:val="28"/>
          <w:lang w:eastAsia="ru-RU"/>
        </w:rPr>
        <w:t>2</w:t>
      </w:r>
    </w:p>
    <w:p w:rsidR="007F1262" w:rsidRDefault="007F1262" w:rsidP="007F1262">
      <w:pPr>
        <w:widowControl w:val="0"/>
        <w:snapToGrid w:val="0"/>
        <w:ind w:right="-141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по охране труда при проведении  занятий в кабинетах начальных классов,  математического  и  гуманитарного  циклов</w:t>
      </w:r>
      <w:r>
        <w:rPr>
          <w:rFonts w:eastAsia="Times New Roman"/>
          <w:b/>
          <w:sz w:val="28"/>
          <w:szCs w:val="28"/>
          <w:lang w:eastAsia="ru-RU"/>
        </w:rPr>
        <w:t xml:space="preserve">    </w:t>
      </w:r>
    </w:p>
    <w:p w:rsidR="007F1262" w:rsidRPr="003F62DB" w:rsidRDefault="007F1262" w:rsidP="007F1262">
      <w:pPr>
        <w:widowControl w:val="0"/>
        <w:snapToGrid w:val="0"/>
        <w:ind w:right="-141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7F1262" w:rsidRPr="003F62DB" w:rsidRDefault="00930E6D" w:rsidP="007F1262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ИОТ – 04</w:t>
      </w:r>
      <w:r w:rsidR="007F1262">
        <w:rPr>
          <w:rFonts w:eastAsia="Times New Roman"/>
          <w:sz w:val="28"/>
          <w:szCs w:val="28"/>
          <w:lang w:eastAsia="ru-RU"/>
        </w:rPr>
        <w:t>2</w:t>
      </w:r>
      <w:r>
        <w:rPr>
          <w:rFonts w:eastAsia="Times New Roman"/>
          <w:sz w:val="28"/>
          <w:szCs w:val="28"/>
          <w:lang w:eastAsia="ru-RU"/>
        </w:rPr>
        <w:t xml:space="preserve"> - 2</w:t>
      </w:r>
      <w:bookmarkStart w:id="0" w:name="_GoBack"/>
      <w:bookmarkEnd w:id="0"/>
      <w:r>
        <w:rPr>
          <w:rFonts w:eastAsia="Times New Roman"/>
          <w:sz w:val="28"/>
          <w:szCs w:val="28"/>
          <w:lang w:eastAsia="ru-RU"/>
        </w:rPr>
        <w:t>022</w:t>
      </w:r>
    </w:p>
    <w:p w:rsidR="007F1262" w:rsidRPr="003F62DB" w:rsidRDefault="007F1262" w:rsidP="007F1262">
      <w:pPr>
        <w:widowControl w:val="0"/>
        <w:snapToGrid w:val="0"/>
        <w:ind w:right="-141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7F1262" w:rsidRPr="003F62DB" w:rsidRDefault="007F1262" w:rsidP="007F1262">
      <w:pPr>
        <w:widowControl w:val="0"/>
        <w:snapToGrid w:val="0"/>
        <w:spacing w:before="18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7F1262" w:rsidRPr="003F62DB" w:rsidRDefault="007F1262" w:rsidP="007F1262">
      <w:pPr>
        <w:widowControl w:val="0"/>
        <w:snapToGrid w:val="0"/>
        <w:spacing w:before="18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1.1.К занятиям в кабинетах начальных классов, математического и гуманитарного циклов допускаются лица, прошедшие медицинский ос</w:t>
      </w:r>
      <w:r w:rsidRPr="003F62DB">
        <w:rPr>
          <w:rFonts w:eastAsia="Times New Roman"/>
          <w:sz w:val="28"/>
          <w:szCs w:val="28"/>
          <w:lang w:eastAsia="ru-RU"/>
        </w:rPr>
        <w:softHyphen/>
        <w:t>мотр и инструктаж по охране труда.</w:t>
      </w:r>
    </w:p>
    <w:p w:rsidR="007F1262" w:rsidRPr="003F62DB" w:rsidRDefault="007F1262" w:rsidP="007F1262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1.2.Опасные факторы:</w:t>
      </w:r>
    </w:p>
    <w:p w:rsidR="007F1262" w:rsidRPr="003F62DB" w:rsidRDefault="007F1262" w:rsidP="007F1262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нарушения осанки обучающихся,  искривления позвоночника, разви</w:t>
      </w:r>
      <w:r w:rsidRPr="003F62DB">
        <w:rPr>
          <w:rFonts w:eastAsia="Times New Roman"/>
          <w:sz w:val="28"/>
          <w:szCs w:val="28"/>
          <w:lang w:eastAsia="ru-RU"/>
        </w:rPr>
        <w:softHyphen/>
        <w:t>тие близорукости при неправильном подборе размеров ученической ме</w:t>
      </w:r>
      <w:r w:rsidRPr="003F62DB">
        <w:rPr>
          <w:rFonts w:eastAsia="Times New Roman"/>
          <w:sz w:val="28"/>
          <w:szCs w:val="28"/>
          <w:lang w:eastAsia="ru-RU"/>
        </w:rPr>
        <w:softHyphen/>
        <w:t>бели;</w:t>
      </w:r>
    </w:p>
    <w:p w:rsidR="007F1262" w:rsidRPr="003F62DB" w:rsidRDefault="007F1262" w:rsidP="007F1262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нарушения остроты зрения при недостаточной  освещенности  в кабинете;</w:t>
      </w:r>
    </w:p>
    <w:p w:rsidR="007F1262" w:rsidRPr="003F62DB" w:rsidRDefault="007F1262" w:rsidP="007F1262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поражение электрическим током при неисправном электрообору</w:t>
      </w:r>
      <w:r w:rsidRPr="003F62DB">
        <w:rPr>
          <w:rFonts w:eastAsia="Times New Roman"/>
          <w:sz w:val="28"/>
          <w:szCs w:val="28"/>
          <w:lang w:eastAsia="ru-RU"/>
        </w:rPr>
        <w:softHyphen/>
        <w:t>довании кабинета.</w:t>
      </w:r>
    </w:p>
    <w:p w:rsidR="007F1262" w:rsidRPr="003F62DB" w:rsidRDefault="007F1262" w:rsidP="007F1262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1.3.При получении обучающимся травмы оказать первую помощь пост</w:t>
      </w:r>
      <w:r w:rsidRPr="003F62DB">
        <w:rPr>
          <w:rFonts w:eastAsia="Times New Roman"/>
          <w:sz w:val="28"/>
          <w:szCs w:val="28"/>
          <w:lang w:eastAsia="ru-RU"/>
        </w:rPr>
        <w:softHyphen/>
        <w:t>радавшему, сообщить  об  этом администрации учреждения и родителям (законным представителям)  пострадавшего, при необходимости отправить его в ближайшее  лечеб</w:t>
      </w:r>
      <w:r w:rsidRPr="003F62DB">
        <w:rPr>
          <w:rFonts w:eastAsia="Times New Roman"/>
          <w:sz w:val="28"/>
          <w:szCs w:val="28"/>
          <w:lang w:eastAsia="ru-RU"/>
        </w:rPr>
        <w:softHyphen/>
        <w:t>ное учреждение.</w:t>
      </w:r>
    </w:p>
    <w:p w:rsidR="007F1262" w:rsidRPr="003F62DB" w:rsidRDefault="007F1262" w:rsidP="007F1262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7F1262" w:rsidRPr="003F62DB" w:rsidRDefault="007F1262" w:rsidP="007F1262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2.1.Включить полностью освещение в кабинете, убедиться в исп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равной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работе светильников.  Наименьшая  освещенность  в  кабинете должна быть не менее 300 лк (20 вт/кв.м) при люминесцентных лампах и не менее 150 лк (48 вт/кв.м) при лампах накаливания.</w:t>
      </w: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2.2.Убедиться в   исправности  электрооборудования  кабинета:</w:t>
      </w:r>
    </w:p>
    <w:p w:rsidR="007F1262" w:rsidRPr="003F62DB" w:rsidRDefault="007F1262" w:rsidP="007F1262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1) светильники должны быть надежно подвешены к потолку и иметь светорассеивающую арматуру:  </w:t>
      </w:r>
    </w:p>
    <w:p w:rsidR="007F1262" w:rsidRPr="003F62DB" w:rsidRDefault="007F1262" w:rsidP="007F1262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2)  коммутационные коробки должны быть закрыты крышками; корпуса и крышки выключателей и розеток не должны  иметь трещин и сколов, а также оголенных контактов.</w:t>
      </w: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2.3.Убедиться в правильной  расстановке  мебели  в  кабинете:</w:t>
      </w:r>
    </w:p>
    <w:p w:rsidR="007F1262" w:rsidRPr="003F62DB" w:rsidRDefault="007F1262" w:rsidP="007F1262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 1)  расстояние  между  наружной  стеной кабинета и первым рядом столов должно быть не менее 0,6м.;  </w:t>
      </w:r>
    </w:p>
    <w:p w:rsidR="007F1262" w:rsidRPr="003F62DB" w:rsidRDefault="007F1262" w:rsidP="007F1262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 2)  расстояние между внутренней стеной ка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бинета и столами должно быть не менее 0,5м.;  </w:t>
      </w:r>
    </w:p>
    <w:p w:rsidR="007F1262" w:rsidRPr="003F62DB" w:rsidRDefault="007F1262" w:rsidP="007F1262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 3) расстояние между зад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ней стеной кабинета и столами должно быть 0.4 -0,5 м.;  </w:t>
      </w:r>
    </w:p>
    <w:p w:rsidR="007F1262" w:rsidRPr="003F62DB" w:rsidRDefault="007F1262" w:rsidP="007F1262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 4) расстоя</w:t>
      </w:r>
      <w:r w:rsidRPr="003F62DB">
        <w:rPr>
          <w:rFonts w:eastAsia="Times New Roman"/>
          <w:sz w:val="28"/>
          <w:szCs w:val="28"/>
          <w:lang w:eastAsia="ru-RU"/>
        </w:rPr>
        <w:softHyphen/>
        <w:t>ние  от  классной  доски до первых столов должно быть 2,4 -2,7м.;</w:t>
      </w:r>
    </w:p>
    <w:p w:rsidR="007F1262" w:rsidRPr="003F62DB" w:rsidRDefault="007F1262" w:rsidP="007F1262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 5) расстояние от классной доски до последних столов  должно  быть  не более 8м, удаление мест занятий от окон не должно превышать 6 м.</w:t>
      </w: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2.4.Проверить санитарное  состояние  кабинета  и   проветрить его, убедиться в целостности стекол в окнах.</w:t>
      </w: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2.5.Убедиться в том, что температура воздуха в кабинете нахо</w:t>
      </w:r>
      <w:r w:rsidRPr="003F62DB">
        <w:rPr>
          <w:rFonts w:eastAsia="Times New Roman"/>
          <w:sz w:val="28"/>
          <w:szCs w:val="28"/>
          <w:lang w:eastAsia="ru-RU"/>
        </w:rPr>
        <w:softHyphen/>
        <w:t>дится в пределах 17 - 20 градусов С.</w:t>
      </w:r>
    </w:p>
    <w:p w:rsidR="007F1262" w:rsidRPr="003F62DB" w:rsidRDefault="007F1262" w:rsidP="007F1262">
      <w:pPr>
        <w:widowControl w:val="0"/>
        <w:snapToGrid w:val="0"/>
        <w:spacing w:before="200"/>
        <w:ind w:left="12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3. ТРЕБОВАНИЯ БЕЗОПАСНОСТИ ВО ВРЕМЯ ЗАНЯТИЙ                 </w:t>
      </w:r>
    </w:p>
    <w:p w:rsidR="007F1262" w:rsidRPr="003F62DB" w:rsidRDefault="007F1262" w:rsidP="007F1262">
      <w:pPr>
        <w:widowControl w:val="0"/>
        <w:snapToGrid w:val="0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</w:t>
      </w:r>
      <w:r w:rsidRPr="003F62DB">
        <w:rPr>
          <w:rFonts w:eastAsia="Times New Roman"/>
          <w:sz w:val="28"/>
          <w:szCs w:val="28"/>
          <w:lang w:eastAsia="ru-RU"/>
        </w:rPr>
        <w:tab/>
        <w:t>3.1.Посадку обучающихся за рабочие столы производить в соответс</w:t>
      </w:r>
      <w:r w:rsidRPr="003F62DB">
        <w:rPr>
          <w:rFonts w:eastAsia="Times New Roman"/>
          <w:sz w:val="28"/>
          <w:szCs w:val="28"/>
          <w:lang w:eastAsia="ru-RU"/>
        </w:rPr>
        <w:softHyphen/>
        <w:t>твии с их ростом:</w:t>
      </w:r>
    </w:p>
    <w:p w:rsidR="007F1262" w:rsidRDefault="007F1262" w:rsidP="007F1262">
      <w:pPr>
        <w:widowControl w:val="0"/>
        <w:snapToGrid w:val="0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1) </w:t>
      </w:r>
      <w:r>
        <w:rPr>
          <w:rFonts w:eastAsia="Times New Roman"/>
          <w:sz w:val="28"/>
          <w:szCs w:val="28"/>
          <w:lang w:eastAsia="ru-RU"/>
        </w:rPr>
        <w:t xml:space="preserve">1000 </w:t>
      </w:r>
      <w:r w:rsidRPr="003F62DB">
        <w:rPr>
          <w:rFonts w:eastAsia="Times New Roman"/>
          <w:sz w:val="28"/>
          <w:szCs w:val="28"/>
          <w:lang w:eastAsia="ru-RU"/>
        </w:rPr>
        <w:t>до 1</w:t>
      </w:r>
      <w:r>
        <w:rPr>
          <w:rFonts w:eastAsia="Times New Roman"/>
          <w:sz w:val="28"/>
          <w:szCs w:val="28"/>
          <w:lang w:eastAsia="ru-RU"/>
        </w:rPr>
        <w:t>15</w:t>
      </w:r>
      <w:r w:rsidRPr="003F62DB">
        <w:rPr>
          <w:rFonts w:eastAsia="Times New Roman"/>
          <w:sz w:val="28"/>
          <w:szCs w:val="28"/>
          <w:lang w:eastAsia="ru-RU"/>
        </w:rPr>
        <w:t xml:space="preserve">0 </w:t>
      </w:r>
      <w:r>
        <w:rPr>
          <w:rFonts w:eastAsia="Times New Roman"/>
          <w:sz w:val="28"/>
          <w:szCs w:val="28"/>
          <w:lang w:eastAsia="ru-RU"/>
        </w:rPr>
        <w:t>мм – номер 1</w:t>
      </w:r>
      <w:r w:rsidRPr="003F62DB">
        <w:rPr>
          <w:rFonts w:eastAsia="Times New Roman"/>
          <w:b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 xml:space="preserve">(оранжевая </w:t>
      </w:r>
      <w:r w:rsidRPr="003F62DB">
        <w:rPr>
          <w:rFonts w:eastAsia="Times New Roman"/>
          <w:sz w:val="28"/>
          <w:szCs w:val="28"/>
          <w:lang w:eastAsia="ru-RU"/>
        </w:rPr>
        <w:t>маркировка);</w:t>
      </w:r>
    </w:p>
    <w:p w:rsidR="007F1262" w:rsidRPr="003F62DB" w:rsidRDefault="007F1262" w:rsidP="007F1262">
      <w:pPr>
        <w:widowControl w:val="0"/>
        <w:snapToGrid w:val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2) 1150 до 1300 мм </w:t>
      </w:r>
      <w:r w:rsidRPr="003F62DB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- номер 2</w:t>
      </w:r>
      <w:r w:rsidRPr="003F62DB">
        <w:rPr>
          <w:rFonts w:eastAsia="Times New Roman"/>
          <w:b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 xml:space="preserve">(фиолетовая </w:t>
      </w:r>
      <w:r w:rsidRPr="003F62DB">
        <w:rPr>
          <w:rFonts w:eastAsia="Times New Roman"/>
          <w:sz w:val="28"/>
          <w:szCs w:val="28"/>
          <w:lang w:eastAsia="ru-RU"/>
        </w:rPr>
        <w:t>маркировка);</w:t>
      </w:r>
    </w:p>
    <w:p w:rsidR="007F1262" w:rsidRPr="003F62DB" w:rsidRDefault="007F1262" w:rsidP="007F1262">
      <w:pPr>
        <w:widowControl w:val="0"/>
        <w:snapToGrid w:val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3</w:t>
      </w:r>
      <w:r w:rsidRPr="003F62DB">
        <w:rPr>
          <w:rFonts w:eastAsia="Times New Roman"/>
          <w:sz w:val="28"/>
          <w:szCs w:val="28"/>
          <w:lang w:eastAsia="ru-RU"/>
        </w:rPr>
        <w:t>) 13</w:t>
      </w:r>
      <w:r>
        <w:rPr>
          <w:rFonts w:eastAsia="Times New Roman"/>
          <w:sz w:val="28"/>
          <w:szCs w:val="28"/>
          <w:lang w:eastAsia="ru-RU"/>
        </w:rPr>
        <w:t xml:space="preserve">00 до </w:t>
      </w:r>
      <w:r w:rsidRPr="003F62DB">
        <w:rPr>
          <w:rFonts w:eastAsia="Times New Roman"/>
          <w:sz w:val="28"/>
          <w:szCs w:val="28"/>
          <w:lang w:eastAsia="ru-RU"/>
        </w:rPr>
        <w:t>145</w:t>
      </w:r>
      <w:r>
        <w:rPr>
          <w:rFonts w:eastAsia="Times New Roman"/>
          <w:sz w:val="28"/>
          <w:szCs w:val="28"/>
          <w:lang w:eastAsia="ru-RU"/>
        </w:rPr>
        <w:t>0 м</w:t>
      </w:r>
      <w:r w:rsidRPr="003F62DB">
        <w:rPr>
          <w:rFonts w:eastAsia="Times New Roman"/>
          <w:sz w:val="28"/>
          <w:szCs w:val="28"/>
          <w:lang w:eastAsia="ru-RU"/>
        </w:rPr>
        <w:t xml:space="preserve">м -  </w:t>
      </w:r>
      <w:r>
        <w:rPr>
          <w:rFonts w:eastAsia="Times New Roman"/>
          <w:sz w:val="28"/>
          <w:szCs w:val="28"/>
          <w:lang w:eastAsia="ru-RU"/>
        </w:rPr>
        <w:t>номер 3</w:t>
      </w:r>
      <w:r w:rsidRPr="003F62DB">
        <w:rPr>
          <w:rFonts w:eastAsia="Times New Roman"/>
          <w:b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(желтая</w:t>
      </w:r>
      <w:r w:rsidRPr="003F62DB">
        <w:rPr>
          <w:rFonts w:eastAsia="Times New Roman"/>
          <w:sz w:val="28"/>
          <w:szCs w:val="28"/>
          <w:lang w:eastAsia="ru-RU"/>
        </w:rPr>
        <w:t xml:space="preserve"> маркировка);  </w:t>
      </w:r>
    </w:p>
    <w:p w:rsidR="007F1262" w:rsidRPr="003F62DB" w:rsidRDefault="007F1262" w:rsidP="007F1262">
      <w:pPr>
        <w:widowControl w:val="0"/>
        <w:snapToGrid w:val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4</w:t>
      </w:r>
      <w:r w:rsidRPr="003F62DB">
        <w:rPr>
          <w:rFonts w:eastAsia="Times New Roman"/>
          <w:sz w:val="28"/>
          <w:szCs w:val="28"/>
          <w:lang w:eastAsia="ru-RU"/>
        </w:rPr>
        <w:t>) 145</w:t>
      </w:r>
      <w:r>
        <w:rPr>
          <w:rFonts w:eastAsia="Times New Roman"/>
          <w:sz w:val="28"/>
          <w:szCs w:val="28"/>
          <w:lang w:eastAsia="ru-RU"/>
        </w:rPr>
        <w:t xml:space="preserve">0 до </w:t>
      </w:r>
      <w:r w:rsidRPr="003F62DB">
        <w:rPr>
          <w:rFonts w:eastAsia="Times New Roman"/>
          <w:sz w:val="28"/>
          <w:szCs w:val="28"/>
          <w:lang w:eastAsia="ru-RU"/>
        </w:rPr>
        <w:t>160</w:t>
      </w:r>
      <w:r>
        <w:rPr>
          <w:rFonts w:eastAsia="Times New Roman"/>
          <w:sz w:val="28"/>
          <w:szCs w:val="28"/>
          <w:lang w:eastAsia="ru-RU"/>
        </w:rPr>
        <w:t>0 м</w:t>
      </w:r>
      <w:r w:rsidRPr="003F62DB">
        <w:rPr>
          <w:rFonts w:eastAsia="Times New Roman"/>
          <w:sz w:val="28"/>
          <w:szCs w:val="28"/>
          <w:lang w:eastAsia="ru-RU"/>
        </w:rPr>
        <w:t xml:space="preserve">м </w:t>
      </w:r>
      <w:r>
        <w:rPr>
          <w:rFonts w:eastAsia="Times New Roman"/>
          <w:sz w:val="28"/>
          <w:szCs w:val="28"/>
          <w:lang w:eastAsia="ru-RU"/>
        </w:rPr>
        <w:t>–</w:t>
      </w:r>
      <w:r w:rsidRPr="003F62DB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номер 4</w:t>
      </w:r>
      <w:r w:rsidRPr="003F62DB">
        <w:rPr>
          <w:rFonts w:eastAsia="Times New Roman"/>
          <w:b/>
          <w:sz w:val="28"/>
          <w:szCs w:val="28"/>
          <w:lang w:eastAsia="ru-RU"/>
        </w:rPr>
        <w:t xml:space="preserve"> </w:t>
      </w:r>
      <w:r w:rsidRPr="003F62DB">
        <w:rPr>
          <w:rFonts w:eastAsia="Times New Roman"/>
          <w:sz w:val="28"/>
          <w:szCs w:val="28"/>
          <w:lang w:eastAsia="ru-RU"/>
        </w:rPr>
        <w:t>(</w:t>
      </w:r>
      <w:r>
        <w:rPr>
          <w:rFonts w:eastAsia="Times New Roman"/>
          <w:sz w:val="28"/>
          <w:szCs w:val="28"/>
          <w:lang w:eastAsia="ru-RU"/>
        </w:rPr>
        <w:t xml:space="preserve">красная </w:t>
      </w:r>
      <w:r w:rsidRPr="003F62DB">
        <w:rPr>
          <w:rFonts w:eastAsia="Times New Roman"/>
          <w:sz w:val="28"/>
          <w:szCs w:val="28"/>
          <w:lang w:eastAsia="ru-RU"/>
        </w:rPr>
        <w:t xml:space="preserve"> маркировка);  </w:t>
      </w:r>
    </w:p>
    <w:p w:rsidR="007F1262" w:rsidRPr="003F62DB" w:rsidRDefault="007F1262" w:rsidP="007F1262">
      <w:pPr>
        <w:widowControl w:val="0"/>
        <w:snapToGrid w:val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5</w:t>
      </w:r>
      <w:r w:rsidRPr="003F62DB">
        <w:rPr>
          <w:rFonts w:eastAsia="Times New Roman"/>
          <w:sz w:val="28"/>
          <w:szCs w:val="28"/>
          <w:lang w:eastAsia="ru-RU"/>
        </w:rPr>
        <w:t>) 160</w:t>
      </w:r>
      <w:r>
        <w:rPr>
          <w:rFonts w:eastAsia="Times New Roman"/>
          <w:sz w:val="28"/>
          <w:szCs w:val="28"/>
          <w:lang w:eastAsia="ru-RU"/>
        </w:rPr>
        <w:t xml:space="preserve">0 до </w:t>
      </w:r>
      <w:r w:rsidRPr="003F62DB">
        <w:rPr>
          <w:rFonts w:eastAsia="Times New Roman"/>
          <w:sz w:val="28"/>
          <w:szCs w:val="28"/>
          <w:lang w:eastAsia="ru-RU"/>
        </w:rPr>
        <w:t>175</w:t>
      </w:r>
      <w:r>
        <w:rPr>
          <w:rFonts w:eastAsia="Times New Roman"/>
          <w:sz w:val="28"/>
          <w:szCs w:val="28"/>
          <w:lang w:eastAsia="ru-RU"/>
        </w:rPr>
        <w:t>0 м</w:t>
      </w:r>
      <w:r w:rsidRPr="003F62DB">
        <w:rPr>
          <w:rFonts w:eastAsia="Times New Roman"/>
          <w:sz w:val="28"/>
          <w:szCs w:val="28"/>
          <w:lang w:eastAsia="ru-RU"/>
        </w:rPr>
        <w:t xml:space="preserve">м </w:t>
      </w:r>
      <w:r>
        <w:rPr>
          <w:rFonts w:eastAsia="Times New Roman"/>
          <w:sz w:val="28"/>
          <w:szCs w:val="28"/>
          <w:lang w:eastAsia="ru-RU"/>
        </w:rPr>
        <w:t>–</w:t>
      </w:r>
      <w:r w:rsidRPr="003F62DB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номер 5</w:t>
      </w:r>
      <w:r w:rsidRPr="003F62DB">
        <w:rPr>
          <w:rFonts w:eastAsia="Times New Roman"/>
          <w:b/>
          <w:sz w:val="28"/>
          <w:szCs w:val="28"/>
          <w:lang w:eastAsia="ru-RU"/>
        </w:rPr>
        <w:t xml:space="preserve"> </w:t>
      </w:r>
      <w:r w:rsidRPr="003F62DB">
        <w:rPr>
          <w:rFonts w:eastAsia="Times New Roman"/>
          <w:sz w:val="28"/>
          <w:szCs w:val="28"/>
          <w:lang w:eastAsia="ru-RU"/>
        </w:rPr>
        <w:t>(</w:t>
      </w:r>
      <w:r>
        <w:rPr>
          <w:rFonts w:eastAsia="Times New Roman"/>
          <w:sz w:val="28"/>
          <w:szCs w:val="28"/>
          <w:lang w:eastAsia="ru-RU"/>
        </w:rPr>
        <w:t>зеленая</w:t>
      </w:r>
      <w:r w:rsidRPr="003F62DB">
        <w:rPr>
          <w:rFonts w:eastAsia="Times New Roman"/>
          <w:sz w:val="28"/>
          <w:szCs w:val="28"/>
          <w:lang w:eastAsia="ru-RU"/>
        </w:rPr>
        <w:t xml:space="preserve"> маркиров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ка); </w:t>
      </w:r>
    </w:p>
    <w:p w:rsidR="007F1262" w:rsidRPr="003F62DB" w:rsidRDefault="007F1262" w:rsidP="007F1262">
      <w:pPr>
        <w:widowControl w:val="0"/>
        <w:snapToGrid w:val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6</w:t>
      </w:r>
      <w:r w:rsidRPr="003F62DB">
        <w:rPr>
          <w:rFonts w:eastAsia="Times New Roman"/>
          <w:sz w:val="28"/>
          <w:szCs w:val="28"/>
          <w:lang w:eastAsia="ru-RU"/>
        </w:rPr>
        <w:t xml:space="preserve">) </w:t>
      </w:r>
      <w:r>
        <w:rPr>
          <w:rFonts w:eastAsia="Times New Roman"/>
          <w:sz w:val="28"/>
          <w:szCs w:val="28"/>
          <w:lang w:eastAsia="ru-RU"/>
        </w:rPr>
        <w:t xml:space="preserve">  </w:t>
      </w:r>
      <w:r w:rsidRPr="003F62DB">
        <w:rPr>
          <w:rFonts w:eastAsia="Times New Roman"/>
          <w:sz w:val="28"/>
          <w:szCs w:val="28"/>
          <w:lang w:eastAsia="ru-RU"/>
        </w:rPr>
        <w:t>свыше 175</w:t>
      </w:r>
      <w:r>
        <w:rPr>
          <w:rFonts w:eastAsia="Times New Roman"/>
          <w:sz w:val="28"/>
          <w:szCs w:val="28"/>
          <w:lang w:eastAsia="ru-RU"/>
        </w:rPr>
        <w:t>0 мм</w:t>
      </w:r>
      <w:r w:rsidRPr="003F62DB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–</w:t>
      </w:r>
      <w:r w:rsidRPr="003F62DB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номер 6 (голубая</w:t>
      </w:r>
      <w:r w:rsidRPr="003F62DB">
        <w:rPr>
          <w:rFonts w:eastAsia="Times New Roman"/>
          <w:sz w:val="28"/>
          <w:szCs w:val="28"/>
          <w:lang w:eastAsia="ru-RU"/>
        </w:rPr>
        <w:t xml:space="preserve"> маркировка).</w:t>
      </w: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3.2.Обучающимся со значительным снижением  слуха  рабочие  места отводятся за первыми и вторыми столами. Обучающимся с пониженной ост</w:t>
      </w:r>
      <w:r w:rsidRPr="003F62DB">
        <w:rPr>
          <w:rFonts w:eastAsia="Times New Roman"/>
          <w:sz w:val="28"/>
          <w:szCs w:val="28"/>
          <w:lang w:eastAsia="ru-RU"/>
        </w:rPr>
        <w:softHyphen/>
        <w:t>ротой зрения места отводятся ближе к окну за первыми столами. Обучаю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щимся с ревматическими заболеваниями, склонными к частым ангинам и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острым воспалениям верхних дыхательных путей,  рабочие места отво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дятся дальше  от </w:t>
      </w:r>
      <w:r>
        <w:rPr>
          <w:rFonts w:eastAsia="Times New Roman"/>
          <w:sz w:val="28"/>
          <w:szCs w:val="28"/>
          <w:lang w:eastAsia="ru-RU"/>
        </w:rPr>
        <w:t>наружных стен</w:t>
      </w:r>
      <w:r w:rsidRPr="003F62DB">
        <w:rPr>
          <w:rFonts w:eastAsia="Times New Roman"/>
          <w:sz w:val="28"/>
          <w:szCs w:val="28"/>
          <w:lang w:eastAsia="ru-RU"/>
        </w:rPr>
        <w:t>. Не менее двух раз в год обучающихся,  сидящих в крайних первом и третьем рядах, меняют местами с целью предупрежде</w:t>
      </w:r>
      <w:r w:rsidRPr="003F62DB">
        <w:rPr>
          <w:rFonts w:eastAsia="Times New Roman"/>
          <w:sz w:val="28"/>
          <w:szCs w:val="28"/>
          <w:lang w:eastAsia="ru-RU"/>
        </w:rPr>
        <w:softHyphen/>
        <w:t>ния нарушения ос</w:t>
      </w:r>
      <w:r>
        <w:rPr>
          <w:rFonts w:eastAsia="Times New Roman"/>
          <w:sz w:val="28"/>
          <w:szCs w:val="28"/>
          <w:lang w:eastAsia="ru-RU"/>
        </w:rPr>
        <w:t>анки и искривления позвоночника, не нарушая соответствия мебели их росту.</w:t>
      </w: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3.3.С целью обеспечения надлежащей естественной  освещенности в кабинете не расставлять на подоконниках цветы.</w:t>
      </w: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3.4.Все используемые в кабинете демонстрационные  электричес</w:t>
      </w:r>
      <w:r w:rsidRPr="003F62DB">
        <w:rPr>
          <w:rFonts w:eastAsia="Times New Roman"/>
          <w:sz w:val="28"/>
          <w:szCs w:val="28"/>
          <w:lang w:eastAsia="ru-RU"/>
        </w:rPr>
        <w:softHyphen/>
        <w:t>кие приборы должны быть исправны и иметь заземление или зануление.</w:t>
      </w: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3.5.Стекла окон очищать от пыли и грязи не реже 3-х  раз  в год,  очистку светильников производить не реже одного раза в 3 ме</w:t>
      </w:r>
      <w:r w:rsidRPr="003F62DB">
        <w:rPr>
          <w:rFonts w:eastAsia="Times New Roman"/>
          <w:sz w:val="28"/>
          <w:szCs w:val="28"/>
          <w:lang w:eastAsia="ru-RU"/>
        </w:rPr>
        <w:softHyphen/>
        <w:t>сяца.  Привлекать обучающихся к этим работам,  а также к оклейке окон запрещается.</w:t>
      </w: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3.6.При открывании окон рамы фиксировать в открытом положении крючками. При  открывании фрамуг обязательно должны быть ограничи</w:t>
      </w:r>
      <w:r w:rsidRPr="003F62DB">
        <w:rPr>
          <w:rFonts w:eastAsia="Times New Roman"/>
          <w:sz w:val="28"/>
          <w:szCs w:val="28"/>
          <w:lang w:eastAsia="ru-RU"/>
        </w:rPr>
        <w:softHyphen/>
        <w:t>тели.</w:t>
      </w: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3.7.Во избежание падения из окна, а также ранения стеклом, не вставать на подоконник.</w:t>
      </w:r>
    </w:p>
    <w:p w:rsidR="007F1262" w:rsidRPr="003F62DB" w:rsidRDefault="007F1262" w:rsidP="007F1262">
      <w:pPr>
        <w:widowControl w:val="0"/>
        <w:snapToGrid w:val="0"/>
        <w:spacing w:before="18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7F1262" w:rsidRPr="003F62DB" w:rsidRDefault="007F1262" w:rsidP="007F1262">
      <w:pPr>
        <w:widowControl w:val="0"/>
        <w:snapToGrid w:val="0"/>
        <w:spacing w:before="18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4.1. При плохом самочувствии сообщить об этом учителю.</w:t>
      </w: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При прорыве системы отопления удалить обучающихся из кабине</w:t>
      </w:r>
      <w:r w:rsidRPr="003F62DB">
        <w:rPr>
          <w:rFonts w:eastAsia="Times New Roman"/>
          <w:sz w:val="28"/>
          <w:szCs w:val="28"/>
          <w:lang w:eastAsia="ru-RU"/>
        </w:rPr>
        <w:softHyphen/>
        <w:t>та, перекрыть  задвижки  в  тепловом  узле здания и вызвать слесаря – сантехника.</w:t>
      </w: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возникновении пожара немедленно эвакуировать обучающихся из здания,  сообщить о пожаре в пожарную часть (тел 01) и присту</w:t>
      </w:r>
      <w:r w:rsidRPr="003F62DB">
        <w:rPr>
          <w:rFonts w:eastAsia="Times New Roman"/>
          <w:sz w:val="28"/>
          <w:szCs w:val="28"/>
          <w:lang w:eastAsia="ru-RU"/>
        </w:rPr>
        <w:softHyphen/>
        <w:t>пить к  тушению очага возгорания с помощью первичных средств пожа</w:t>
      </w:r>
      <w:r w:rsidRPr="003F62DB">
        <w:rPr>
          <w:rFonts w:eastAsia="Times New Roman"/>
          <w:sz w:val="28"/>
          <w:szCs w:val="28"/>
          <w:lang w:eastAsia="ru-RU"/>
        </w:rPr>
        <w:softHyphen/>
        <w:t>ротушения.</w:t>
      </w:r>
    </w:p>
    <w:p w:rsidR="007F1262" w:rsidRPr="003F62DB" w:rsidRDefault="007F1262" w:rsidP="007F126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4.4. При получении  обучающимся  травмы,  оказать  первую  помощь пострадавшему, сообщить об этом администрации учреждения и родите</w:t>
      </w:r>
      <w:r w:rsidRPr="003F62DB">
        <w:rPr>
          <w:rFonts w:eastAsia="Times New Roman"/>
          <w:sz w:val="28"/>
          <w:szCs w:val="28"/>
          <w:lang w:eastAsia="ru-RU"/>
        </w:rPr>
        <w:softHyphen/>
        <w:t>лям (законным представителям) пострадавшего, при необходимости отправить его в ближайшее ле</w:t>
      </w:r>
      <w:r w:rsidRPr="003F62DB">
        <w:rPr>
          <w:rFonts w:eastAsia="Times New Roman"/>
          <w:sz w:val="28"/>
          <w:szCs w:val="28"/>
          <w:lang w:eastAsia="ru-RU"/>
        </w:rPr>
        <w:softHyphen/>
        <w:t>чебное учреждение.</w:t>
      </w:r>
    </w:p>
    <w:p w:rsidR="007F1262" w:rsidRPr="003F62DB" w:rsidRDefault="007F1262" w:rsidP="007F1262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 ТРЕБОВАНИЯ БЕЗОПАСНОСТИ ПО ОКОНЧАНИИ ЗАНЯТИЙ</w:t>
      </w:r>
    </w:p>
    <w:p w:rsidR="007F1262" w:rsidRPr="003F62DB" w:rsidRDefault="007F1262" w:rsidP="007F1262">
      <w:pPr>
        <w:widowControl w:val="0"/>
        <w:snapToGrid w:val="0"/>
        <w:spacing w:before="180"/>
        <w:ind w:left="680" w:right="100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Выключить демонстрационные электрические приборы.     5.2. Проветрить и провести влажную уборку кабинета.                 5.3. Закрыть окна, фрамуги и выключить свет.</w:t>
      </w:r>
    </w:p>
    <w:p w:rsidR="007F1262" w:rsidRPr="003F62DB" w:rsidRDefault="007F1262" w:rsidP="007F1262">
      <w:pPr>
        <w:keepNext/>
        <w:widowControl w:val="0"/>
        <w:snapToGrid w:val="0"/>
        <w:spacing w:before="180"/>
        <w:jc w:val="center"/>
        <w:outlineLvl w:val="3"/>
        <w:rPr>
          <w:rFonts w:eastAsia="Times New Roman"/>
          <w:sz w:val="28"/>
          <w:szCs w:val="28"/>
          <w:lang w:eastAsia="ru-RU"/>
        </w:rPr>
      </w:pPr>
    </w:p>
    <w:p w:rsidR="007F1262" w:rsidRPr="003F62DB" w:rsidRDefault="007F1262" w:rsidP="007F1262">
      <w:pPr>
        <w:keepNext/>
        <w:widowControl w:val="0"/>
        <w:snapToGrid w:val="0"/>
        <w:spacing w:before="180"/>
        <w:jc w:val="both"/>
        <w:outlineLvl w:val="3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ab/>
      </w: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____________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62"/>
    <w:rsid w:val="004D7B22"/>
    <w:rsid w:val="007F1262"/>
    <w:rsid w:val="0093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26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26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2022-06-06T12:09:00Z</dcterms:created>
  <dcterms:modified xsi:type="dcterms:W3CDTF">2022-06-06T12:09:00Z</dcterms:modified>
</cp:coreProperties>
</file>