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BD8" w:rsidRPr="003F62DB" w:rsidRDefault="009E4BD8" w:rsidP="009E4BD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9E4BD8" w:rsidRPr="003F62DB" w:rsidRDefault="009E4BD8" w:rsidP="009E4BD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9E4BD8" w:rsidRPr="003F62DB" w:rsidRDefault="009E4BD8" w:rsidP="009E4BD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9E4BD8" w:rsidRPr="003F62DB" w:rsidRDefault="009E4BD8" w:rsidP="009E4BD8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9E4BD8" w:rsidRPr="003F62DB" w:rsidRDefault="009E4BD8" w:rsidP="009E4BD8">
      <w:pPr>
        <w:jc w:val="center"/>
        <w:rPr>
          <w:b/>
          <w:sz w:val="28"/>
          <w:szCs w:val="28"/>
        </w:rPr>
      </w:pPr>
    </w:p>
    <w:p w:rsidR="009E4BD8" w:rsidRPr="003F62DB" w:rsidRDefault="009E4BD8" w:rsidP="009E4BD8">
      <w:pPr>
        <w:jc w:val="center"/>
        <w:rPr>
          <w:b/>
          <w:sz w:val="28"/>
          <w:szCs w:val="28"/>
        </w:rPr>
      </w:pPr>
    </w:p>
    <w:p w:rsidR="009E4BD8" w:rsidRPr="003F62DB" w:rsidRDefault="009E4BD8" w:rsidP="009E4BD8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 УТВЕРЖДАЮ </w:t>
      </w:r>
    </w:p>
    <w:p w:rsidR="009E4BD8" w:rsidRPr="003F62DB" w:rsidRDefault="009E4BD8" w:rsidP="009E4BD8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 Директор школы</w:t>
      </w:r>
    </w:p>
    <w:p w:rsidR="009E4BD8" w:rsidRPr="003F62DB" w:rsidRDefault="009E4BD8" w:rsidP="009E4BD8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9E4BD8" w:rsidRPr="003F62DB" w:rsidRDefault="009E4BD8" w:rsidP="009E4BD8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  </w:t>
      </w:r>
    </w:p>
    <w:p w:rsidR="009E4BD8" w:rsidRPr="003F62DB" w:rsidRDefault="009E4BD8" w:rsidP="009E4BD8">
      <w:pPr>
        <w:rPr>
          <w:b/>
          <w:sz w:val="28"/>
          <w:szCs w:val="28"/>
        </w:rPr>
      </w:pPr>
    </w:p>
    <w:p w:rsidR="009E4BD8" w:rsidRPr="003F62DB" w:rsidRDefault="009E4BD8" w:rsidP="009E4BD8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9E4BD8" w:rsidRPr="003F62DB" w:rsidRDefault="009E4BD8" w:rsidP="009E4BD8">
      <w:pPr>
        <w:widowControl w:val="0"/>
        <w:snapToGrid w:val="0"/>
        <w:ind w:right="40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9E4BD8" w:rsidRPr="003F62DB" w:rsidRDefault="00694274" w:rsidP="009E4BD8">
      <w:pPr>
        <w:widowControl w:val="0"/>
        <w:snapToGrid w:val="0"/>
        <w:spacing w:before="420"/>
        <w:ind w:left="1720" w:right="1400"/>
        <w:jc w:val="center"/>
        <w:rPr>
          <w:rFonts w:eastAsia="Times New Roman"/>
          <w:b/>
          <w:sz w:val="28"/>
          <w:szCs w:val="28"/>
          <w:lang w:eastAsia="ru-RU"/>
        </w:rPr>
      </w:pPr>
      <w:r>
        <w:rPr>
          <w:rFonts w:eastAsia="Times New Roman"/>
          <w:b/>
          <w:sz w:val="28"/>
          <w:szCs w:val="28"/>
          <w:lang w:eastAsia="ru-RU"/>
        </w:rPr>
        <w:t>ИНСТРУКЦИЯ  № 43</w:t>
      </w:r>
    </w:p>
    <w:p w:rsidR="009E4BD8" w:rsidRDefault="009E4BD8" w:rsidP="009E4BD8">
      <w:pPr>
        <w:widowControl w:val="0"/>
        <w:snapToGrid w:val="0"/>
        <w:ind w:left="2002" w:right="22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по охране труда при работе в кабинете физики </w:t>
      </w:r>
    </w:p>
    <w:p w:rsidR="009E4BD8" w:rsidRPr="003F62DB" w:rsidRDefault="009E4BD8" w:rsidP="009E4BD8">
      <w:pPr>
        <w:widowControl w:val="0"/>
        <w:snapToGrid w:val="0"/>
        <w:ind w:left="2002" w:right="220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9E4BD8" w:rsidRDefault="009E4BD8" w:rsidP="00694274">
      <w:pPr>
        <w:widowControl w:val="0"/>
        <w:snapToGrid w:val="0"/>
        <w:ind w:left="2438" w:right="2398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ИОТ </w:t>
      </w:r>
      <w:r w:rsidR="00694274">
        <w:rPr>
          <w:rFonts w:eastAsia="Times New Roman"/>
          <w:sz w:val="28"/>
          <w:szCs w:val="28"/>
          <w:lang w:eastAsia="ru-RU"/>
        </w:rPr>
        <w:t>–</w:t>
      </w:r>
      <w:r>
        <w:rPr>
          <w:rFonts w:eastAsia="Times New Roman"/>
          <w:sz w:val="28"/>
          <w:szCs w:val="28"/>
          <w:lang w:eastAsia="ru-RU"/>
        </w:rPr>
        <w:t xml:space="preserve"> 04</w:t>
      </w:r>
      <w:r w:rsidR="00694274">
        <w:rPr>
          <w:rFonts w:eastAsia="Times New Roman"/>
          <w:sz w:val="28"/>
          <w:szCs w:val="28"/>
          <w:lang w:eastAsia="ru-RU"/>
        </w:rPr>
        <w:t xml:space="preserve">3 </w:t>
      </w:r>
      <w:r w:rsidRPr="00FA31E1">
        <w:rPr>
          <w:rFonts w:eastAsia="Times New Roman"/>
          <w:sz w:val="28"/>
          <w:szCs w:val="28"/>
          <w:lang w:eastAsia="ru-RU"/>
        </w:rPr>
        <w:t>-20</w:t>
      </w:r>
      <w:r w:rsidR="00694274">
        <w:rPr>
          <w:rFonts w:eastAsia="Times New Roman"/>
          <w:sz w:val="28"/>
          <w:szCs w:val="28"/>
          <w:lang w:eastAsia="ru-RU"/>
        </w:rPr>
        <w:t>22</w:t>
      </w:r>
    </w:p>
    <w:p w:rsidR="00694274" w:rsidRPr="003F62DB" w:rsidRDefault="00694274" w:rsidP="00694274">
      <w:pPr>
        <w:widowControl w:val="0"/>
        <w:snapToGrid w:val="0"/>
        <w:ind w:left="2438" w:right="2398"/>
        <w:jc w:val="center"/>
        <w:rPr>
          <w:rFonts w:eastAsia="Times New Roman"/>
          <w:sz w:val="28"/>
          <w:szCs w:val="28"/>
          <w:lang w:eastAsia="ru-RU"/>
        </w:rPr>
      </w:pPr>
      <w:bookmarkStart w:id="0" w:name="_GoBack"/>
      <w:bookmarkEnd w:id="0"/>
    </w:p>
    <w:p w:rsidR="009E4BD8" w:rsidRPr="003F62DB" w:rsidRDefault="009E4BD8" w:rsidP="009E4BD8">
      <w:pPr>
        <w:widowControl w:val="0"/>
        <w:snapToGrid w:val="0"/>
        <w:spacing w:before="18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9E4BD8" w:rsidRPr="003F62DB" w:rsidRDefault="009E4BD8" w:rsidP="009E4BD8">
      <w:pPr>
        <w:widowControl w:val="0"/>
        <w:snapToGrid w:val="0"/>
        <w:spacing w:before="180"/>
        <w:ind w:left="40"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1.1. К работе  в  кабинете физики допускаются лица,  прошедшие медицинский осмотр и инструктаж по охране труда. </w:t>
      </w:r>
    </w:p>
    <w:p w:rsidR="009E4BD8" w:rsidRPr="003F62DB" w:rsidRDefault="009E4BD8" w:rsidP="009E4BD8">
      <w:pPr>
        <w:widowControl w:val="0"/>
        <w:snapToGrid w:val="0"/>
        <w:ind w:left="40" w:firstLine="743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 Опасные производственные факторы:</w:t>
      </w:r>
    </w:p>
    <w:p w:rsidR="009E4BD8" w:rsidRPr="003F62DB" w:rsidRDefault="009E4BD8" w:rsidP="009E4BD8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термические   ожоги при   нагревании   жидкостей   и    различных  фи</w:t>
      </w:r>
      <w:r w:rsidRPr="003F62DB">
        <w:rPr>
          <w:rFonts w:eastAsia="Times New Roman"/>
          <w:sz w:val="28"/>
          <w:szCs w:val="28"/>
          <w:lang w:eastAsia="ru-RU"/>
        </w:rPr>
        <w:softHyphen/>
        <w:t>зических тел;</w:t>
      </w:r>
    </w:p>
    <w:p w:rsidR="009E4BD8" w:rsidRPr="003F62DB" w:rsidRDefault="009E4BD8" w:rsidP="009E4BD8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порезы рук при небрежном обращении с лабораторной посудой и приборами из стекла;</w:t>
      </w:r>
    </w:p>
    <w:p w:rsidR="009E4BD8" w:rsidRPr="003F62DB" w:rsidRDefault="009E4BD8" w:rsidP="009E4BD8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3)    поражение электрическим током при работе на электроустанов</w:t>
      </w:r>
      <w:r w:rsidRPr="003F62DB">
        <w:rPr>
          <w:rFonts w:eastAsia="Times New Roman"/>
          <w:sz w:val="28"/>
          <w:szCs w:val="28"/>
          <w:lang w:eastAsia="ru-RU"/>
        </w:rPr>
        <w:softHyphen/>
        <w:t>ках;</w:t>
      </w:r>
    </w:p>
    <w:p w:rsidR="009E4BD8" w:rsidRPr="003F62DB" w:rsidRDefault="009E4BD8" w:rsidP="009E4BD8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4) возникновение пожара при неаккуратном  обращении  с  легковоспламеняющимися и горючими жидкостями.</w:t>
      </w:r>
    </w:p>
    <w:p w:rsidR="009E4BD8" w:rsidRPr="003F62DB" w:rsidRDefault="009E4BD8" w:rsidP="009E4BD8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 При работе  в  кабинете физике  используется  специальная одежда: халат  хлопчатобумажный и средства индивидуальной защиты: диэлектрические перчатки, указатель напряжения, инструмент с изолированными ручками, диэлектрический коврик.</w:t>
      </w:r>
    </w:p>
    <w:p w:rsidR="009E4BD8" w:rsidRPr="003F62DB" w:rsidRDefault="009E4BD8" w:rsidP="009E4BD8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1.4. Для тушения очага возгорания кабинет физики  должен  быть обеспечен  первичными средствами пожаротушения: огнетушитель углекислотный или порошковый,  ящик с песком  и накидка из огнезащитной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ткани.</w:t>
      </w:r>
    </w:p>
    <w:p w:rsidR="009E4BD8" w:rsidRPr="003F62DB" w:rsidRDefault="009E4BD8" w:rsidP="009E4BD8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1.5. При получении травмы оказать первую помощь пострадавшему, сообщить об этом администрации учреждения,  при необходимости отп</w:t>
      </w:r>
      <w:r w:rsidRPr="003F62DB">
        <w:rPr>
          <w:rFonts w:eastAsia="Times New Roman"/>
          <w:sz w:val="28"/>
          <w:szCs w:val="28"/>
          <w:lang w:eastAsia="ru-RU"/>
        </w:rPr>
        <w:softHyphen/>
        <w:t>равить пострадавшего в  лечебное учреждение.</w:t>
      </w:r>
    </w:p>
    <w:p w:rsidR="009E4BD8" w:rsidRPr="003F62DB" w:rsidRDefault="009E4BD8" w:rsidP="009E4BD8">
      <w:pPr>
        <w:widowControl w:val="0"/>
        <w:snapToGrid w:val="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1.6. После окончания  работы в кабинете физики тщательно вымыть руки с мылом.</w:t>
      </w:r>
    </w:p>
    <w:p w:rsidR="009E4BD8" w:rsidRPr="003F62DB" w:rsidRDefault="009E4BD8" w:rsidP="009E4BD8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2.ТРЕБОВАНИЯ БЕЗОПАСНОСТИ ПЕРЕД НАЧАЛОМ РАБОТЫ</w:t>
      </w:r>
    </w:p>
    <w:p w:rsidR="009E4BD8" w:rsidRPr="003F62DB" w:rsidRDefault="009E4BD8" w:rsidP="009E4BD8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2.1. Надеть спецодежду, при работе на электроустановках подго</w:t>
      </w:r>
      <w:r w:rsidRPr="003F62DB">
        <w:rPr>
          <w:rFonts w:eastAsia="Times New Roman"/>
          <w:sz w:val="28"/>
          <w:szCs w:val="28"/>
          <w:lang w:eastAsia="ru-RU"/>
        </w:rPr>
        <w:softHyphen/>
        <w:t>товить средства индивидуальной защиты.</w:t>
      </w:r>
    </w:p>
    <w:p w:rsidR="009E4BD8" w:rsidRPr="003F62DB" w:rsidRDefault="009E4BD8" w:rsidP="009E4BD8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2.2</w:t>
      </w:r>
      <w:r w:rsidRPr="003F62DB">
        <w:rPr>
          <w:rFonts w:eastAsia="Times New Roman"/>
          <w:i/>
          <w:sz w:val="28"/>
          <w:szCs w:val="28"/>
          <w:lang w:eastAsia="ru-RU"/>
        </w:rPr>
        <w:t xml:space="preserve">. </w:t>
      </w:r>
      <w:r w:rsidRPr="003F62DB">
        <w:rPr>
          <w:rFonts w:eastAsia="Times New Roman"/>
          <w:sz w:val="28"/>
          <w:szCs w:val="28"/>
          <w:lang w:eastAsia="ru-RU"/>
        </w:rPr>
        <w:t>Подготовить к работе необходимое оборудование и  приборы, проверить их исправность.</w:t>
      </w:r>
    </w:p>
    <w:p w:rsidR="009E4BD8" w:rsidRPr="003F62DB" w:rsidRDefault="009E4BD8" w:rsidP="009E4BD8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2.3. Убедиться в наличии и исправности первичных средств пожа</w:t>
      </w:r>
      <w:r w:rsidRPr="003F62DB">
        <w:rPr>
          <w:rFonts w:eastAsia="Times New Roman"/>
          <w:sz w:val="28"/>
          <w:szCs w:val="28"/>
          <w:lang w:eastAsia="ru-RU"/>
        </w:rPr>
        <w:softHyphen/>
        <w:t>ротушения, а также укомплектованности медицинской аптечки необходимыми  ме</w:t>
      </w:r>
      <w:r w:rsidRPr="003F62DB">
        <w:rPr>
          <w:rFonts w:eastAsia="Times New Roman"/>
          <w:sz w:val="28"/>
          <w:szCs w:val="28"/>
          <w:lang w:eastAsia="ru-RU"/>
        </w:rPr>
        <w:softHyphen/>
        <w:t>дикаментами.</w:t>
      </w:r>
    </w:p>
    <w:p w:rsidR="009E4BD8" w:rsidRPr="003F62DB" w:rsidRDefault="009E4BD8" w:rsidP="009E4BD8">
      <w:pPr>
        <w:widowControl w:val="0"/>
        <w:snapToGrid w:val="0"/>
        <w:spacing w:before="20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3. ТРЕБОВАНИЯ БЕЗОПАСНОСТИ ВО ВРЕМЯ РАБОТЫ</w:t>
      </w:r>
    </w:p>
    <w:p w:rsidR="009E4BD8" w:rsidRPr="003F62DB" w:rsidRDefault="009E4BD8" w:rsidP="009E4BD8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Кабинет физики запрещается использовать в качестве класс</w:t>
      </w:r>
      <w:r w:rsidRPr="003F62DB">
        <w:rPr>
          <w:rFonts w:eastAsia="Times New Roman"/>
          <w:sz w:val="28"/>
          <w:szCs w:val="28"/>
          <w:lang w:eastAsia="ru-RU"/>
        </w:rPr>
        <w:softHyphen/>
        <w:t>ной  комнаты  для  занятий по другим предметам и групп продленного дня.</w:t>
      </w:r>
    </w:p>
    <w:p w:rsidR="009E4BD8" w:rsidRPr="003F62DB" w:rsidRDefault="009E4BD8" w:rsidP="009E4BD8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Пребывание   обучающихся   в лаборантской   запрещается,  а в поме</w:t>
      </w:r>
      <w:r w:rsidRPr="003F62DB">
        <w:rPr>
          <w:rFonts w:eastAsia="Times New Roman"/>
          <w:sz w:val="28"/>
          <w:szCs w:val="28"/>
          <w:lang w:eastAsia="ru-RU"/>
        </w:rPr>
        <w:softHyphen/>
        <w:t>щении кабинета физики разрешается  только  в  присутствии  учителя  физики.</w:t>
      </w:r>
    </w:p>
    <w:p w:rsidR="009E4BD8" w:rsidRPr="003F62DB" w:rsidRDefault="009E4BD8" w:rsidP="009E4BD8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Обучающиеся не допускаются к выполнению обязанностей лаборан</w:t>
      </w:r>
      <w:r w:rsidRPr="003F62DB">
        <w:rPr>
          <w:rFonts w:eastAsia="Times New Roman"/>
          <w:sz w:val="28"/>
          <w:szCs w:val="28"/>
          <w:lang w:eastAsia="ru-RU"/>
        </w:rPr>
        <w:softHyphen/>
        <w:t>та кабинета физики.</w:t>
      </w:r>
    </w:p>
    <w:p w:rsidR="009E4BD8" w:rsidRPr="003F62DB" w:rsidRDefault="009E4BD8" w:rsidP="009E4BD8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Лабораторные работы,  лабораторный  практикум   обучающимися проводится только  в  присутствии  учителя  физика или лаборанта.</w:t>
      </w:r>
    </w:p>
    <w:p w:rsidR="009E4BD8" w:rsidRPr="003F62DB" w:rsidRDefault="009E4BD8" w:rsidP="009E4BD8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Запрещается пользоваться  разбитой или треснутой стеклян</w:t>
      </w:r>
      <w:r w:rsidRPr="003F62DB">
        <w:rPr>
          <w:rFonts w:eastAsia="Times New Roman"/>
          <w:sz w:val="28"/>
          <w:szCs w:val="28"/>
          <w:lang w:eastAsia="ru-RU"/>
        </w:rPr>
        <w:softHyphen/>
        <w:t>ной посудой,  применять приборы и устройства,  не  соответствующие требованиям безопасности  труда,  а также самодельные приборы.  Не применять оборудование, приборы, провода и кабели с открытыми токоведущими частями.</w:t>
      </w:r>
    </w:p>
    <w:p w:rsidR="009E4BD8" w:rsidRPr="003F62DB" w:rsidRDefault="009E4BD8" w:rsidP="009E4BD8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Не оставлять без присмотра работающие электронагреватель</w:t>
      </w:r>
      <w:r w:rsidRPr="003F62DB">
        <w:rPr>
          <w:rFonts w:eastAsia="Times New Roman"/>
          <w:sz w:val="28"/>
          <w:szCs w:val="28"/>
          <w:lang w:eastAsia="ru-RU"/>
        </w:rPr>
        <w:softHyphen/>
        <w:t>ные приборы,  запрещается  пользоваться  приборами с открытой спи</w:t>
      </w:r>
      <w:r w:rsidRPr="003F62DB">
        <w:rPr>
          <w:rFonts w:eastAsia="Times New Roman"/>
          <w:sz w:val="28"/>
          <w:szCs w:val="28"/>
          <w:lang w:eastAsia="ru-RU"/>
        </w:rPr>
        <w:softHyphen/>
        <w:t>ралью.</w:t>
      </w:r>
    </w:p>
    <w:p w:rsidR="009E4BD8" w:rsidRPr="003F62DB" w:rsidRDefault="009E4BD8" w:rsidP="009E4BD8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3.7. Все электрические приборы должны иметь указатели напряже</w:t>
      </w:r>
      <w:r w:rsidRPr="003F62DB">
        <w:rPr>
          <w:rFonts w:eastAsia="Times New Roman"/>
          <w:sz w:val="28"/>
          <w:szCs w:val="28"/>
          <w:lang w:eastAsia="ru-RU"/>
        </w:rPr>
        <w:softHyphen/>
        <w:t>ния, на которое они рассчитаны и их полярность.</w:t>
      </w:r>
    </w:p>
    <w:p w:rsidR="009E4BD8" w:rsidRPr="003F62DB" w:rsidRDefault="009E4BD8" w:rsidP="009E4BD8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3.8. Запрещается подавать к рабочим столам учащихся напряжение свыше 42 </w:t>
      </w:r>
      <w:r w:rsidRPr="003F62DB">
        <w:rPr>
          <w:rFonts w:eastAsia="Times New Roman"/>
          <w:sz w:val="28"/>
          <w:szCs w:val="28"/>
          <w:lang w:val="en-US" w:eastAsia="ru-RU"/>
        </w:rPr>
        <w:t>V</w:t>
      </w:r>
      <w:r w:rsidRPr="003F62DB">
        <w:rPr>
          <w:rFonts w:eastAsia="Times New Roman"/>
          <w:sz w:val="28"/>
          <w:szCs w:val="28"/>
          <w:lang w:eastAsia="ru-RU"/>
        </w:rPr>
        <w:t xml:space="preserve"> переменного и 110 </w:t>
      </w:r>
      <w:r w:rsidRPr="003F62DB">
        <w:rPr>
          <w:rFonts w:eastAsia="Times New Roman"/>
          <w:sz w:val="28"/>
          <w:szCs w:val="28"/>
          <w:lang w:val="en-US" w:eastAsia="ru-RU"/>
        </w:rPr>
        <w:t>V</w:t>
      </w:r>
      <w:r w:rsidRPr="003F62DB">
        <w:rPr>
          <w:rFonts w:eastAsia="Times New Roman"/>
          <w:sz w:val="28"/>
          <w:szCs w:val="28"/>
          <w:lang w:eastAsia="ru-RU"/>
        </w:rPr>
        <w:t xml:space="preserve"> постоянного тока.</w:t>
      </w:r>
    </w:p>
    <w:p w:rsidR="009E4BD8" w:rsidRPr="003F62DB" w:rsidRDefault="009E4BD8" w:rsidP="009E4BD8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3.9. Категорически запрещается  применять  бензин  в  качестве топлива в спиртовках.</w:t>
      </w:r>
    </w:p>
    <w:p w:rsidR="009E4BD8" w:rsidRPr="003F62DB" w:rsidRDefault="009E4BD8" w:rsidP="009E4BD8">
      <w:pPr>
        <w:widowControl w:val="0"/>
        <w:snapToGrid w:val="0"/>
        <w:ind w:left="40"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>3.10. Для проведения  лабораторных работ и лабораторного прак</w:t>
      </w:r>
      <w:r w:rsidRPr="003F62DB">
        <w:rPr>
          <w:rFonts w:eastAsia="Times New Roman"/>
          <w:sz w:val="28"/>
          <w:szCs w:val="28"/>
          <w:lang w:eastAsia="ru-RU"/>
        </w:rPr>
        <w:softHyphen/>
        <w:t>тикума запрещается выдавать обучающимся приборы с надписью на их  па</w:t>
      </w:r>
      <w:r w:rsidRPr="003F62DB">
        <w:rPr>
          <w:rFonts w:eastAsia="Times New Roman"/>
          <w:sz w:val="28"/>
          <w:szCs w:val="28"/>
          <w:lang w:eastAsia="ru-RU"/>
        </w:rPr>
        <w:softHyphen/>
        <w:t xml:space="preserve">нелях (корпусах) </w:t>
      </w:r>
      <w:r>
        <w:rPr>
          <w:rFonts w:eastAsia="Times New Roman"/>
          <w:sz w:val="28"/>
          <w:szCs w:val="28"/>
          <w:lang w:eastAsia="ru-RU"/>
        </w:rPr>
        <w:t>«</w:t>
      </w:r>
      <w:r w:rsidRPr="003F62DB">
        <w:rPr>
          <w:rFonts w:eastAsia="Times New Roman"/>
          <w:sz w:val="28"/>
          <w:szCs w:val="28"/>
          <w:lang w:eastAsia="ru-RU"/>
        </w:rPr>
        <w:t>Только</w:t>
      </w:r>
      <w:r>
        <w:rPr>
          <w:rFonts w:eastAsia="Times New Roman"/>
          <w:sz w:val="28"/>
          <w:szCs w:val="28"/>
          <w:lang w:eastAsia="ru-RU"/>
        </w:rPr>
        <w:t xml:space="preserve"> для проведения опытов учителем»</w:t>
      </w:r>
      <w:r w:rsidRPr="003F62DB">
        <w:rPr>
          <w:rFonts w:eastAsia="Times New Roman"/>
          <w:sz w:val="28"/>
          <w:szCs w:val="28"/>
          <w:lang w:eastAsia="ru-RU"/>
        </w:rPr>
        <w:t>.</w:t>
      </w:r>
    </w:p>
    <w:p w:rsidR="009E4BD8" w:rsidRPr="003F62DB" w:rsidRDefault="009E4BD8" w:rsidP="009E4BD8">
      <w:pPr>
        <w:widowControl w:val="0"/>
        <w:snapToGrid w:val="0"/>
        <w:spacing w:before="200"/>
        <w:ind w:left="76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4. ТРЕБОВАНИЯ БЕЗОПАСНОСТИ В АВАРИЙНЬК СИТУАЦИЯХ</w:t>
      </w:r>
    </w:p>
    <w:p w:rsidR="009E4BD8" w:rsidRPr="003F62DB" w:rsidRDefault="009E4BD8" w:rsidP="009E4BD8">
      <w:pPr>
        <w:widowControl w:val="0"/>
        <w:snapToGrid w:val="0"/>
        <w:spacing w:before="180"/>
        <w:ind w:firstLine="74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4.1. При обнаружении неисправности в работе электрических уст</w:t>
      </w:r>
      <w:r w:rsidRPr="003F62DB">
        <w:rPr>
          <w:rFonts w:eastAsia="Times New Roman"/>
          <w:sz w:val="28"/>
          <w:szCs w:val="28"/>
          <w:lang w:eastAsia="ru-RU"/>
        </w:rPr>
        <w:softHyphen/>
        <w:t>ройств, находящихся под напряжением (повышенном  их  нагревании, появлении искрения  и т.д.) немедленно отключить источник электро</w:t>
      </w:r>
      <w:r w:rsidRPr="003F62DB">
        <w:rPr>
          <w:rFonts w:eastAsia="Times New Roman"/>
          <w:sz w:val="28"/>
          <w:szCs w:val="28"/>
          <w:lang w:eastAsia="ru-RU"/>
        </w:rPr>
        <w:softHyphen/>
        <w:t>питания и сообщить администрации учреждения.</w:t>
      </w:r>
    </w:p>
    <w:p w:rsidR="009E4BD8" w:rsidRPr="003F62DB" w:rsidRDefault="009E4BD8" w:rsidP="009E4BD8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4.2. При коротком  замыкании  в электрических устройствах и их загорании,  немедленно отключить их от сети,  сообщить о пожаре  в   пожарную  часть (тел. 01) и приступить к тушению очага возгорания углекислотным (порошковым) огнетушителем или песком.</w:t>
      </w:r>
    </w:p>
    <w:p w:rsidR="009E4BD8" w:rsidRPr="003F62DB" w:rsidRDefault="009E4BD8" w:rsidP="009E4BD8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4.3. В случае,  если разбилась лабораторная посуда или приборы из стекла,  не собирать осколки незащищенными руками,  а использо</w:t>
      </w:r>
      <w:r w:rsidRPr="003F62DB">
        <w:rPr>
          <w:rFonts w:eastAsia="Times New Roman"/>
          <w:sz w:val="28"/>
          <w:szCs w:val="28"/>
          <w:lang w:eastAsia="ru-RU"/>
        </w:rPr>
        <w:softHyphen/>
        <w:t>вать для этой цели щетку и совок.</w:t>
      </w:r>
    </w:p>
    <w:p w:rsidR="009E4BD8" w:rsidRPr="003F62DB" w:rsidRDefault="009E4BD8" w:rsidP="009E4BD8">
      <w:pPr>
        <w:widowControl w:val="0"/>
        <w:snapToGrid w:val="0"/>
        <w:ind w:firstLine="720"/>
        <w:jc w:val="both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4.5. При получении травмы оказать первую помощь пострадавшему, сообщить об этом администрации учреждения, при необходимости отпра</w:t>
      </w:r>
      <w:r w:rsidRPr="003F62DB">
        <w:rPr>
          <w:rFonts w:eastAsia="Times New Roman"/>
          <w:sz w:val="28"/>
          <w:szCs w:val="28"/>
          <w:lang w:eastAsia="ru-RU"/>
        </w:rPr>
        <w:softHyphen/>
        <w:t>вить пострадавшего в ближайшее лечебное учреждение.</w:t>
      </w:r>
    </w:p>
    <w:p w:rsidR="009E4BD8" w:rsidRPr="003F62DB" w:rsidRDefault="009E4BD8" w:rsidP="009E4BD8">
      <w:pPr>
        <w:widowControl w:val="0"/>
        <w:snapToGrid w:val="0"/>
        <w:spacing w:before="200"/>
        <w:ind w:left="1320"/>
        <w:jc w:val="center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5.ТРЕБОВАНИЯ БЕЗОПАСНОСТИ ПО ОКОНЧАНИИ РАБОТЫ</w:t>
      </w:r>
    </w:p>
    <w:p w:rsidR="009E4BD8" w:rsidRPr="003F62DB" w:rsidRDefault="009E4BD8" w:rsidP="009E4BD8">
      <w:pPr>
        <w:widowControl w:val="0"/>
        <w:snapToGrid w:val="0"/>
        <w:spacing w:before="18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Отключить электрические устройства и приборы от источника питания.</w:t>
      </w:r>
    </w:p>
    <w:p w:rsidR="009E4BD8" w:rsidRPr="003F62DB" w:rsidRDefault="009E4BD8" w:rsidP="009E4BD8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5.2. Привести в порядок рабочее место,  убрать оборудование  и приборы в лаборантскую в шкафы.</w:t>
      </w:r>
    </w:p>
    <w:p w:rsidR="009E4BD8" w:rsidRPr="003F62DB" w:rsidRDefault="009E4BD8" w:rsidP="009E4BD8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5.3. Снять спецодежду и тщательно вымыть руки с мылом.</w:t>
      </w:r>
    </w:p>
    <w:p w:rsidR="009E4BD8" w:rsidRPr="003F62DB" w:rsidRDefault="009E4BD8" w:rsidP="009E4BD8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</w:p>
    <w:p w:rsidR="009E4BD8" w:rsidRPr="003F62DB" w:rsidRDefault="009E4BD8" w:rsidP="009E4BD8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</w:p>
    <w:p w:rsidR="009E4BD8" w:rsidRPr="003F62DB" w:rsidRDefault="009E4BD8" w:rsidP="009E4BD8">
      <w:pPr>
        <w:widowControl w:val="0"/>
        <w:snapToGrid w:val="0"/>
        <w:ind w:firstLine="720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>Специалист по охране труда</w:t>
      </w:r>
      <w:r w:rsidRPr="003F62DB">
        <w:rPr>
          <w:rFonts w:eastAsia="Times New Roman"/>
          <w:sz w:val="28"/>
          <w:szCs w:val="28"/>
          <w:lang w:eastAsia="ru-RU"/>
        </w:rPr>
        <w:t xml:space="preserve">                       __________   </w:t>
      </w:r>
      <w:r>
        <w:rPr>
          <w:rFonts w:eastAsia="Times New Roman"/>
          <w:sz w:val="28"/>
          <w:szCs w:val="28"/>
          <w:lang w:eastAsia="ru-RU"/>
        </w:rPr>
        <w:t>М.М. Зайдуллин</w:t>
      </w:r>
    </w:p>
    <w:p w:rsidR="00164DC0" w:rsidRDefault="00164DC0"/>
    <w:sectPr w:rsidR="00164D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BD8"/>
    <w:rsid w:val="00164DC0"/>
    <w:rsid w:val="00694274"/>
    <w:rsid w:val="009E4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BD8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4BD8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2022-06-06T12:10:00Z</dcterms:created>
  <dcterms:modified xsi:type="dcterms:W3CDTF">2022-06-06T12:10:00Z</dcterms:modified>
</cp:coreProperties>
</file>