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30" w:rsidRPr="0094186B" w:rsidRDefault="00971B30" w:rsidP="00971B30">
      <w:pPr>
        <w:keepNext/>
        <w:widowControl w:val="0"/>
        <w:snapToGrid w:val="0"/>
        <w:spacing w:before="420"/>
        <w:ind w:right="400"/>
        <w:jc w:val="center"/>
        <w:outlineLvl w:val="0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971B30" w:rsidRPr="003F62DB" w:rsidRDefault="00971B30" w:rsidP="00971B3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971B30" w:rsidRPr="003F62DB" w:rsidRDefault="00971B30" w:rsidP="00971B3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971B30" w:rsidRPr="003F62DB" w:rsidRDefault="00971B30" w:rsidP="00971B3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971B30" w:rsidRPr="003F62DB" w:rsidRDefault="00971B30" w:rsidP="00971B30">
      <w:pPr>
        <w:jc w:val="center"/>
        <w:rPr>
          <w:b/>
          <w:sz w:val="28"/>
          <w:szCs w:val="28"/>
        </w:rPr>
      </w:pPr>
    </w:p>
    <w:p w:rsidR="00971B30" w:rsidRPr="003F62DB" w:rsidRDefault="00971B30" w:rsidP="00971B30">
      <w:pPr>
        <w:jc w:val="center"/>
        <w:rPr>
          <w:b/>
          <w:sz w:val="28"/>
          <w:szCs w:val="28"/>
        </w:rPr>
      </w:pPr>
    </w:p>
    <w:p w:rsidR="00971B30" w:rsidRPr="003F62DB" w:rsidRDefault="00971B30" w:rsidP="00971B3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971B30" w:rsidRPr="003F62DB" w:rsidRDefault="00971B30" w:rsidP="00971B3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971B30" w:rsidRPr="003F62DB" w:rsidRDefault="00971B30" w:rsidP="00971B3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714A22"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971B30" w:rsidRPr="003F62DB" w:rsidRDefault="00971B30" w:rsidP="00971B30">
      <w:pPr>
        <w:rPr>
          <w:b/>
          <w:sz w:val="28"/>
          <w:szCs w:val="28"/>
        </w:rPr>
      </w:pPr>
    </w:p>
    <w:p w:rsidR="00971B30" w:rsidRPr="003F62DB" w:rsidRDefault="00971B30" w:rsidP="00971B30">
      <w:pPr>
        <w:rPr>
          <w:b/>
          <w:sz w:val="28"/>
          <w:szCs w:val="28"/>
        </w:rPr>
      </w:pPr>
    </w:p>
    <w:p w:rsidR="00971B30" w:rsidRPr="003F62DB" w:rsidRDefault="00971B30" w:rsidP="00971B30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971B30" w:rsidRPr="003F62DB" w:rsidRDefault="00971B30" w:rsidP="00971B30">
      <w:pPr>
        <w:widowControl w:val="0"/>
        <w:snapToGrid w:val="0"/>
        <w:spacing w:before="4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</w:t>
      </w:r>
      <w:r w:rsidR="00714A22">
        <w:rPr>
          <w:rFonts w:eastAsia="Times New Roman"/>
          <w:b/>
          <w:sz w:val="28"/>
          <w:szCs w:val="28"/>
          <w:lang w:eastAsia="ru-RU"/>
        </w:rPr>
        <w:t>61</w:t>
      </w:r>
    </w:p>
    <w:p w:rsidR="00971B30" w:rsidRDefault="00971B30" w:rsidP="00971B30">
      <w:pPr>
        <w:widowControl w:val="0"/>
        <w:snapToGrid w:val="0"/>
        <w:ind w:left="1720" w:right="16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работе с электрическим  утюгом на уроках технологии </w:t>
      </w:r>
    </w:p>
    <w:p w:rsidR="00971B30" w:rsidRDefault="00971B30" w:rsidP="00971B30">
      <w:pPr>
        <w:widowControl w:val="0"/>
        <w:snapToGrid w:val="0"/>
        <w:ind w:left="1720" w:right="16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971B30" w:rsidRPr="003F62DB" w:rsidRDefault="00971B30" w:rsidP="00971B30">
      <w:pPr>
        <w:widowControl w:val="0"/>
        <w:snapToGrid w:val="0"/>
        <w:ind w:left="172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714A22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714A22">
        <w:rPr>
          <w:rFonts w:eastAsia="Times New Roman"/>
          <w:sz w:val="28"/>
          <w:szCs w:val="28"/>
          <w:lang w:eastAsia="ru-RU"/>
        </w:rPr>
        <w:t xml:space="preserve">61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714A22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714A22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971B30" w:rsidRPr="003F62DB" w:rsidRDefault="00971B30" w:rsidP="00971B30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971B30" w:rsidRPr="003F62DB" w:rsidRDefault="00971B30" w:rsidP="00971B30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с электрическим утюгом допускаются лица, прошед</w:t>
      </w:r>
      <w:r w:rsidRPr="003F62DB">
        <w:rPr>
          <w:rFonts w:eastAsia="Times New Roman"/>
          <w:sz w:val="28"/>
          <w:szCs w:val="28"/>
          <w:lang w:eastAsia="ru-RU"/>
        </w:rPr>
        <w:softHyphen/>
        <w:t>шие медицинский осмотр и инструктаж по охране труда.</w:t>
      </w:r>
    </w:p>
    <w:p w:rsidR="00971B30" w:rsidRPr="003F62DB" w:rsidRDefault="00971B30" w:rsidP="00971B30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К работе с электрическим утюгом  обучающиеся допускаются  с</w:t>
      </w:r>
      <w:r w:rsidRPr="003F62DB">
        <w:rPr>
          <w:rFonts w:eastAsia="Times New Roman"/>
          <w:sz w:val="28"/>
          <w:szCs w:val="28"/>
          <w:lang w:eastAsia="ru-RU"/>
        </w:rPr>
        <w:tab/>
        <w:t>5-го класса.</w:t>
      </w:r>
    </w:p>
    <w:p w:rsidR="00971B30" w:rsidRPr="003F62DB" w:rsidRDefault="00971B30" w:rsidP="00971B30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971B30" w:rsidRPr="003F62DB" w:rsidRDefault="00971B30" w:rsidP="00971B30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ожоги рук при касании нагретых металлических частей утюга или паром при обильном смачивании материала;</w:t>
      </w:r>
    </w:p>
    <w:p w:rsidR="00971B30" w:rsidRPr="003F62DB" w:rsidRDefault="00971B30" w:rsidP="00971B30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возникновение  пожара  при  оставлении включенного в сеть утюга без присмотра;</w:t>
      </w:r>
    </w:p>
    <w:p w:rsidR="00971B30" w:rsidRPr="003F62DB" w:rsidRDefault="00971B30" w:rsidP="00971B30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поражение электрическим током.</w:t>
      </w:r>
    </w:p>
    <w:p w:rsidR="00971B30" w:rsidRPr="003F62DB" w:rsidRDefault="00971B30" w:rsidP="00971B3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работе с электрическим утюгом используется  специаль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ная одежда:    халат      хлопчатобумажный       или     фартук,   косынка,   а     также </w:t>
      </w:r>
    </w:p>
    <w:p w:rsidR="00971B30" w:rsidRPr="003F62DB" w:rsidRDefault="00971B30" w:rsidP="00971B30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ди</w:t>
      </w:r>
      <w:r w:rsidRPr="003F62DB">
        <w:rPr>
          <w:rFonts w:eastAsia="Times New Roman"/>
          <w:sz w:val="28"/>
          <w:szCs w:val="28"/>
          <w:lang w:eastAsia="ru-RU"/>
        </w:rPr>
        <w:softHyphen/>
        <w:t>электрический коврик.</w:t>
      </w:r>
    </w:p>
    <w:p w:rsidR="00971B30" w:rsidRPr="003F62DB" w:rsidRDefault="00971B30" w:rsidP="00971B3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При   получении   обучающимся травмы оказать первую помощь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радавшему,  сообщить об этом администрации учреждения и  родителям (законным представителям) пострадавшего, при необходимости отправить пострадавшего в  лечебное учреждение.</w:t>
      </w:r>
    </w:p>
    <w:p w:rsidR="00971B30" w:rsidRPr="003F62DB" w:rsidRDefault="00971B30" w:rsidP="00971B3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1.5. После выполнения работ с тканью тщательно вымыть руки с мылом.</w:t>
      </w:r>
    </w:p>
    <w:p w:rsidR="00971B30" w:rsidRPr="003F62DB" w:rsidRDefault="00971B30" w:rsidP="00971B30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971B30" w:rsidRPr="003F62DB" w:rsidRDefault="00971B30" w:rsidP="00971B30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волосы убрать под косынку.</w:t>
      </w:r>
    </w:p>
    <w:p w:rsidR="00971B30" w:rsidRPr="003F62DB" w:rsidRDefault="00971B30" w:rsidP="00971B30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Проверить отсутствие ржавых иголок и булавок.</w:t>
      </w:r>
    </w:p>
    <w:p w:rsidR="00971B30" w:rsidRPr="003F62DB" w:rsidRDefault="00971B30" w:rsidP="00971B3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Убедиться в наличии и  исправности  защитного  заземления (зануления)    корпуса    электрической    швейной     машины,  наличие диэлект</w:t>
      </w:r>
      <w:r w:rsidRPr="003F62DB">
        <w:rPr>
          <w:rFonts w:eastAsia="Times New Roman"/>
          <w:sz w:val="28"/>
          <w:szCs w:val="28"/>
          <w:lang w:eastAsia="ru-RU"/>
        </w:rPr>
        <w:softHyphen/>
        <w:t>рического коврика на полу около машины.</w:t>
      </w:r>
    </w:p>
    <w:p w:rsidR="00971B30" w:rsidRPr="003F62DB" w:rsidRDefault="00971B30" w:rsidP="00971B30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971B30" w:rsidRPr="003F62DB" w:rsidRDefault="00971B30" w:rsidP="00971B30">
      <w:pPr>
        <w:widowControl w:val="0"/>
        <w:snapToGrid w:val="0"/>
        <w:spacing w:before="20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Хранить иголки и булавки в определенном месте (подушечке, специальной коробке и пр.), не оставлять их на рабочем месте.</w:t>
      </w:r>
    </w:p>
    <w:p w:rsidR="00971B30" w:rsidRPr="003F62DB" w:rsidRDefault="00971B30" w:rsidP="00971B3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Не пользоваться при работе ржавыми иголками и  булавками, ни в коем случае не брать иголки и булавки в рот.</w:t>
      </w:r>
    </w:p>
    <w:p w:rsidR="00971B30" w:rsidRPr="003F62DB" w:rsidRDefault="00971B30" w:rsidP="00971B3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Шить иголками только с наперстком.</w:t>
      </w:r>
    </w:p>
    <w:p w:rsidR="00971B30" w:rsidRPr="003F62DB" w:rsidRDefault="00971B30" w:rsidP="00971B3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Во избежание ожогов рук не касаться горячих металлических частей утюга и не смачивать обильно материал водой.</w:t>
      </w:r>
    </w:p>
    <w:p w:rsidR="00971B30" w:rsidRPr="003F62DB" w:rsidRDefault="00971B30" w:rsidP="00971B3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Во избежание пожара    не   оставлять    включенный   в      сеть элект</w:t>
      </w:r>
      <w:r w:rsidRPr="003F62DB">
        <w:rPr>
          <w:rFonts w:eastAsia="Times New Roman"/>
          <w:sz w:val="28"/>
          <w:szCs w:val="28"/>
          <w:lang w:eastAsia="ru-RU"/>
        </w:rPr>
        <w:softHyphen/>
        <w:t>рический утюг без присмотра.</w:t>
      </w:r>
    </w:p>
    <w:p w:rsidR="00971B30" w:rsidRPr="003F62DB" w:rsidRDefault="00971B30" w:rsidP="00971B30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Следить за нормальной работой утюга,  отключать  электри</w:t>
      </w:r>
      <w:r w:rsidRPr="003F62DB">
        <w:rPr>
          <w:rFonts w:eastAsia="Times New Roman"/>
          <w:sz w:val="28"/>
          <w:szCs w:val="28"/>
          <w:lang w:eastAsia="ru-RU"/>
        </w:rPr>
        <w:softHyphen/>
        <w:t>ческий утюг от сети только за вилку, а не дергать за шнур.</w:t>
      </w:r>
    </w:p>
    <w:p w:rsidR="00971B30" w:rsidRPr="003F62DB" w:rsidRDefault="00971B30" w:rsidP="00971B30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971B30" w:rsidRPr="003F62DB" w:rsidRDefault="00971B30" w:rsidP="00971B3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4.1. При возникновении  неисправности  в работе электрического утюга, появлений искрения и  т.д.  немедленно  отключить  утюг  из электросети и сообщить об этом учителю. </w:t>
      </w:r>
    </w:p>
    <w:p w:rsidR="00971B30" w:rsidRPr="003F62DB" w:rsidRDefault="00971B30" w:rsidP="00971B3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3F62DB">
        <w:rPr>
          <w:rFonts w:eastAsia="Times New Roman"/>
          <w:sz w:val="28"/>
          <w:szCs w:val="28"/>
          <w:lang w:eastAsia="ru-RU"/>
        </w:rPr>
        <w:t>При возникновении пожара немедленно отключить электричес</w:t>
      </w:r>
      <w:r w:rsidRPr="003F62DB">
        <w:rPr>
          <w:rFonts w:eastAsia="Times New Roman"/>
          <w:sz w:val="28"/>
          <w:szCs w:val="28"/>
          <w:lang w:eastAsia="ru-RU"/>
        </w:rPr>
        <w:softHyphen/>
        <w:t>кий утюг  от  электросети  и приступить к тушению очага возгорания первичными средствами пожаротушения.</w:t>
      </w:r>
    </w:p>
    <w:p w:rsidR="00971B30" w:rsidRPr="003F62DB" w:rsidRDefault="00971B30" w:rsidP="00971B3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ближайшее  учреждение.</w:t>
      </w:r>
    </w:p>
    <w:p w:rsidR="00971B30" w:rsidRPr="003F62DB" w:rsidRDefault="00971B30" w:rsidP="00971B30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971B30" w:rsidRPr="003F62DB" w:rsidRDefault="00971B30" w:rsidP="00971B30">
      <w:pPr>
        <w:widowControl w:val="0"/>
        <w:snapToGrid w:val="0"/>
        <w:spacing w:before="180"/>
        <w:ind w:left="6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5.1. Отключить электрический утюг от электросети.                                                      </w:t>
      </w:r>
      <w:r w:rsidRPr="003F62DB">
        <w:rPr>
          <w:rFonts w:eastAsia="Times New Roman"/>
          <w:sz w:val="28"/>
          <w:szCs w:val="28"/>
          <w:lang w:eastAsia="ru-RU"/>
        </w:rPr>
        <w:tab/>
        <w:t>5.2. Привести  в порядок рабочее место.</w:t>
      </w:r>
    </w:p>
    <w:p w:rsidR="00971B30" w:rsidRPr="003F62DB" w:rsidRDefault="00971B30" w:rsidP="00971B30">
      <w:pPr>
        <w:widowControl w:val="0"/>
        <w:snapToGrid w:val="0"/>
        <w:ind w:left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Снять спецодежду и тщательно вымыть руки с мылом.</w:t>
      </w:r>
    </w:p>
    <w:p w:rsidR="00971B30" w:rsidRPr="003F62DB" w:rsidRDefault="00971B30" w:rsidP="00971B30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</w:p>
    <w:p w:rsidR="00971B30" w:rsidRPr="003F62DB" w:rsidRDefault="00971B30" w:rsidP="00971B30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30"/>
    <w:rsid w:val="004D7B22"/>
    <w:rsid w:val="00714A22"/>
    <w:rsid w:val="00971B30"/>
    <w:rsid w:val="00B1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3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3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2022-06-06T14:46:00Z</dcterms:created>
  <dcterms:modified xsi:type="dcterms:W3CDTF">2022-06-06T14:46:00Z</dcterms:modified>
</cp:coreProperties>
</file>