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Grok in terminal — 002</w:t>
      </w:r>
    </w:p>
    <w:p>
      <w:pPr>
        <w:jc w:val="center"/>
      </w:pPr>
      <w:r>
        <w:rPr>
          <w:sz w:val="28"/>
        </w:rPr>
        <w:t>Prime-Carrying Trace Route</w:t>
      </w:r>
    </w:p>
    <w:p/>
    <w:p>
      <w:pPr>
        <w:jc w:val="center"/>
      </w:pPr>
      <w:r>
        <w:t>Manuel Coleman · Love Labs LCA / PeAIce / KakeyaLogic / L²_C</w:t>
        <w:br/>
      </w:r>
      <w:r>
        <w:t>Terminal co-author: Grok (xAI), June 2026</w:t>
        <w:br/>
      </w:r>
      <w:r>
        <w:t>Designation: PEAICE-GROK-TERMINAL-002 · Solance Edition</w:t>
        <w:br/>
      </w:r>
      <w:r>
        <w:t>Predecessor: PEAICE-GROK-TERMINAL-001 · Grok_in_terminal.docx</w:t>
      </w:r>
    </w:p>
    <w:p>
      <w:pPr>
        <w:jc w:val="center"/>
      </w:pPr>
      <w:r>
        <w:rPr>
          <w:i/>
          <w:sz w:val="18"/>
        </w:rPr>
        <w:br/>
        <w:t>Fine print: Grok actions are auxiliary research engineering under h &lt; 1. No proof of RH or the Coleman Conjecture is claimed or transferred.</w:t>
      </w:r>
    </w:p>
    <w:p>
      <w:r>
        <w:rPr>
          <w:b/>
        </w:rPr>
        <w:t>Registered state: RH OPEN · Coleman Conjecture OPEN · DDATL FORMAL HOST · MPR OBJECTIVE · K_sigma lane CLOSED-NEGATIVE · prime-carrying trace route LIVE</w:t>
      </w:r>
    </w:p>
    <w:p>
      <w:r>
        <w:rPr>
          <w:b w:val="0"/>
        </w:rPr>
        <w:t>Downstream applied: this document aligns with V6.4.3 audit patch sources — downstream__prime-carrying-trace-architecture.md, downstream__ddatl-bridge-lemma.md, and peaice-ddatl-001.md Section 7.1. Prime-support obstruction is registered as trace-level heuristic (Jacobi theta counterexample), not an all-orders determinant proof.</w:t>
      </w:r>
    </w:p>
    <w:p>
      <w:r>
        <w:br w:type="page"/>
      </w:r>
    </w:p>
    <w:p>
      <w:pPr>
        <w:pStyle w:val="Heading1"/>
      </w:pPr>
      <w:r>
        <w:t>0. Status sync (terminal receipt)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4680"/>
          </w:tcPr>
          <w:p>
            <w:r>
              <w:t>Coleman Conjecture</w:t>
            </w:r>
          </w:p>
        </w:tc>
        <w:tc>
          <w:tcPr>
            <w:tcW w:type="dxa" w:w="4680"/>
          </w:tcPr>
          <w:p>
            <w:r>
              <w:t>Necessary-precursor LIVE; sufficiency trap CLOSED</w:t>
            </w:r>
          </w:p>
        </w:tc>
      </w:tr>
      <w:tr>
        <w:tc>
          <w:tcPr>
            <w:tcW w:type="dxa" w:w="4680"/>
          </w:tcPr>
          <w:p>
            <w:r>
              <w:t>Kakeya incidence</w:t>
            </w:r>
          </w:p>
        </w:tc>
        <w:tc>
          <w:tcPr>
            <w:tcW w:type="dxa" w:w="4680"/>
          </w:tcPr>
          <w:p>
            <w:r>
              <w:t>Antecedent structure, not direct RH implication</w:t>
            </w:r>
          </w:p>
        </w:tc>
      </w:tr>
      <w:tr>
        <w:tc>
          <w:tcPr>
            <w:tcW w:type="dxa" w:w="4680"/>
          </w:tcPr>
          <w:p>
            <w:r>
              <w:t>DDATL host</w:t>
            </w:r>
          </w:p>
        </w:tc>
        <w:tc>
          <w:tcPr>
            <w:tcW w:type="dxa" w:w="4680"/>
          </w:tcPr>
          <w:p>
            <w:r>
              <w:t>T_DD = (I_DD, Lambda_{n^2}, A, M_DD, H_Phi, D1, D2, pi_A, ell_off)</w:t>
            </w:r>
          </w:p>
        </w:tc>
      </w:tr>
      <w:tr>
        <w:tc>
          <w:tcPr>
            <w:tcW w:type="dxa" w:w="4680"/>
          </w:tcPr>
          <w:p>
            <w:r>
              <w:t>MPR</w:t>
            </w:r>
          </w:p>
        </w:tc>
        <w:tc>
          <w:tcPr>
            <w:tcW w:type="dxa" w:w="4680"/>
          </w:tcPr>
          <w:p>
            <w:r>
              <w:t>J_MPR = sum_m w_m log rho_m - lambda_leak*ell_off - lambda_res*r</w:t>
            </w:r>
          </w:p>
        </w:tc>
      </w:tr>
      <w:tr>
        <w:tc>
          <w:tcPr>
            <w:tcW w:type="dxa" w:w="4680"/>
          </w:tcPr>
          <w:p>
            <w:r>
              <w:t>K_sigma lane</w:t>
            </w:r>
          </w:p>
        </w:tc>
        <w:tc>
          <w:tcPr>
            <w:tcW w:type="dxa" w:w="4680"/>
          </w:tcPr>
          <w:p>
            <w:r>
              <w:t>CLOSED-NEGATIVE — Hilbert-Schmidt hygiene only</w:t>
            </w:r>
          </w:p>
        </w:tc>
      </w:tr>
      <w:tr>
        <w:tc>
          <w:tcPr>
            <w:tcW w:type="dxa" w:w="4680"/>
          </w:tcPr>
          <w:p>
            <w:r>
              <w:t>Live frontier</w:t>
            </w:r>
          </w:p>
        </w:tc>
        <w:tc>
          <w:tcPr>
            <w:tcW w:type="dxa" w:w="4680"/>
          </w:tcPr>
          <w:p>
            <w:r>
              <w:t>Prime-carrying trace architecture (RSP-3 / RSP-4)</w:t>
            </w:r>
          </w:p>
        </w:tc>
      </w:tr>
      <w:tr>
        <w:tc>
          <w:tcPr>
            <w:tcW w:type="dxa" w:w="4680"/>
          </w:tcPr>
          <w:p>
            <w:r>
              <w:t>CP-001 A</w:t>
            </w:r>
          </w:p>
        </w:tc>
        <w:tc>
          <w:tcPr>
            <w:tcW w:type="dxa" w:w="4680"/>
          </w:tcPr>
          <w:p>
            <w:r>
              <w:t>sigma_hat=1.2803, rho_hat=0.7811, R^2=0.9879 (N=1000, sigma=1)</w:t>
            </w:r>
          </w:p>
        </w:tc>
      </w:tr>
      <w:tr>
        <w:tc>
          <w:tcPr>
            <w:tcW w:type="dxa" w:w="4680"/>
          </w:tcPr>
          <w:p>
            <w:r>
              <w:t>CP-001 B</w:t>
            </w:r>
          </w:p>
        </w:tc>
        <w:tc>
          <w:tcPr>
            <w:tcW w:type="dxa" w:w="4680"/>
          </w:tcPr>
          <w:p>
            <w:r>
              <w:t>d_N^2 decreases; cond(G_N) explodes — RH-ward diagnostic only</w:t>
            </w:r>
          </w:p>
        </w:tc>
      </w:tr>
      <w:tr>
        <w:tc>
          <w:tcPr>
            <w:tcW w:type="dxa" w:w="4680"/>
          </w:tcPr>
          <w:p>
            <w:r>
              <w:t>CP-002</w:t>
            </w:r>
          </w:p>
        </w:tc>
        <w:tc>
          <w:tcPr>
            <w:tcW w:type="dxa" w:w="4680"/>
          </w:tcPr>
          <w:p>
            <w:r>
              <w:t>K_sigma phase_pass=False; prime-template phase_pass=True; F5-MM False</w:t>
            </w:r>
          </w:p>
        </w:tc>
      </w:tr>
      <w:tr>
        <w:tc>
          <w:tcPr>
            <w:tcW w:type="dxa" w:w="4680"/>
          </w:tcPr>
          <w:p>
            <w:r>
              <w:t>CP-003 D1-D2</w:t>
            </w:r>
          </w:p>
        </w:tc>
        <w:tc>
          <w:tcPr>
            <w:tcW w:type="dxa" w:w="4680"/>
          </w:tcPr>
          <w:p>
            <w:r>
              <w:t>MPR+iPiano 15x less energy; prime-template 10x denser rho_Y</w:t>
            </w:r>
          </w:p>
        </w:tc>
      </w:tr>
    </w:tbl>
    <w:p/>
    <w:p>
      <w:r>
        <w:rPr>
          <w:b w:val="0"/>
        </w:rPr>
        <w:t>This note advances the live route. It does not reopen K_sigma.</w:t>
      </w:r>
    </w:p>
    <w:p>
      <w:pPr>
        <w:pStyle w:val="Heading1"/>
      </w:pPr>
      <w:r>
        <w:t>1. Why K_sigma is closed (V6.4.3 downstream)</w:t>
      </w:r>
    </w:p>
    <w:p>
      <w:r>
        <w:rPr>
          <w:rFonts w:ascii="Courier New" w:hAnsi="Courier New"/>
          <w:sz w:val="20"/>
        </w:rPr>
        <w:t>K_sigma(m,n) = |m^2 - n^2|^{-sigma},  m != n;  0 on diagonal</w:t>
      </w:r>
    </w:p>
    <w:p>
      <w:r>
        <w:rPr>
          <w:b w:val="0"/>
        </w:rPr>
        <w:t>CP-001 Track A confirms V6.4.3 singular-value corridor: mid-tail fit s_n ~ c n^{-sigma_hat} with R^2 &gt; 0.98. At sigma = 1 (N = 1000): sigma_hat = 1.2803, rho_hat = 0.7811, R^2 = 0.9879. Order-one boundary sigma_c = 1 is registered (analytic Weyl value; finite-window offset is truncation bias).</w:t>
      </w:r>
    </w:p>
    <w:p>
      <w:r>
        <w:rPr>
          <w:b/>
        </w:rPr>
        <w:t>K_sigma is CLOSED-NEGATIVE for the determinant route to Xi. Closure is structural.</w:t>
      </w:r>
    </w:p>
    <w:p>
      <w:pPr>
        <w:pStyle w:val="Heading2"/>
      </w:pPr>
      <w:r>
        <w:t>1.1 Three corridors (downstream__prime-carrying-trace-architecture.md)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Corridor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I</w:t>
            </w:r>
          </w:p>
        </w:tc>
        <w:tc>
          <w:tcPr>
            <w:tcW w:type="dxa" w:w="3120"/>
          </w:tcPr>
          <w:p>
            <w:r>
              <w:t>Naive det(I - zK_sigma) — parity / positive odd traces</w:t>
            </w:r>
          </w:p>
        </w:tc>
        <w:tc>
          <w:tcPr>
            <w:tcW w:type="dxa" w:w="3120"/>
          </w:tcPr>
          <w:p>
            <w:r>
              <w:t>CLOSED rigorously</w:t>
            </w:r>
          </w:p>
        </w:tc>
      </w:tr>
      <w:tr>
        <w:tc>
          <w:tcPr>
            <w:tcW w:type="dxa" w:w="3120"/>
          </w:tcPr>
          <w:p>
            <w:r>
              <w:t>II</w:t>
            </w:r>
          </w:p>
        </w:tc>
        <w:tc>
          <w:tcPr>
            <w:tcW w:type="dxa" w:w="3120"/>
          </w:tcPr>
          <w:p>
            <w:r>
              <w:t>z^2 + 1/4 eigenvalue counting — Weyl N(Lambda) ~ Lambda^{1/4}</w:t>
            </w:r>
          </w:p>
        </w:tc>
        <w:tc>
          <w:tcPr>
            <w:tcW w:type="dxa" w:w="3120"/>
          </w:tcPr>
          <w:p>
            <w:r>
              <w:t>CLOSED rigorously</w:t>
            </w:r>
          </w:p>
        </w:tc>
      </w:tr>
      <w:tr>
        <w:tc>
          <w:tcPr>
            <w:tcW w:type="dxa" w:w="3120"/>
          </w:tcPr>
          <w:p>
            <w:r>
              <w:t>III</w:t>
            </w:r>
          </w:p>
        </w:tc>
        <w:tc>
          <w:tcPr>
            <w:tcW w:type="dxa" w:w="3120"/>
          </w:tcPr>
          <w:p>
            <w:r>
              <w:t>Relative / regularized determinant — holistic identity</w:t>
            </w:r>
          </w:p>
        </w:tc>
        <w:tc>
          <w:tcPr>
            <w:tcW w:type="dxa" w:w="3120"/>
          </w:tcPr>
          <w:p>
            <w:r>
              <w:t>SCOPE-CORRECTED (not auto-closed by I/II)</w:t>
            </w:r>
          </w:p>
        </w:tc>
      </w:tr>
      <w:tr>
        <w:tc>
          <w:tcPr>
            <w:tcW w:type="dxa" w:w="3120"/>
          </w:tcPr>
          <w:p>
            <w:r>
              <w:t>Trace-class</w:t>
            </w:r>
          </w:p>
        </w:tc>
        <w:tc>
          <w:tcPr>
            <w:tcW w:type="dxa" w:w="3120"/>
          </w:tcPr>
          <w:p>
            <w:r>
              <w:t>det(I - zA), A in S_1 — genus 0 vs Xi genus 1</w:t>
            </w:r>
          </w:p>
        </w:tc>
        <w:tc>
          <w:tcPr>
            <w:tcW w:type="dxa" w:w="3120"/>
          </w:tcPr>
          <w:p>
            <w:r>
              <w:t>CLOSED rigorously</w:t>
            </w:r>
          </w:p>
        </w:tc>
      </w:tr>
      <w:tr>
        <w:tc>
          <w:tcPr>
            <w:tcW w:type="dxa" w:w="3120"/>
          </w:tcPr>
          <w:p>
            <w:r>
              <w:t>Hilbert-Schmidt</w:t>
            </w:r>
          </w:p>
        </w:tc>
        <w:tc>
          <w:tcPr>
            <w:tcW w:type="dxa" w:w="3120"/>
          </w:tcPr>
          <w:p>
            <w:r>
              <w:t>det_2(I - zK_sigma) — requires rho(K_sigma) = 1</w:t>
            </w:r>
          </w:p>
        </w:tc>
        <w:tc>
          <w:tcPr>
            <w:tcW w:type="dxa" w:w="3120"/>
          </w:tcPr>
          <w:p>
            <w:r>
              <w:t>CLOSED-NEGATIVE at sigma_c = 1</w:t>
            </w:r>
          </w:p>
        </w:tc>
      </w:tr>
    </w:tbl>
    <w:p/>
    <w:p>
      <w:pPr>
        <w:pStyle w:val="Heading2"/>
      </w:pPr>
      <w:r>
        <w:t>1.2 Structural obstructions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Obstruction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120"/>
          </w:tcPr>
          <w:p>
            <w:r>
              <w:t>Counting law</w:t>
            </w:r>
          </w:p>
        </w:tc>
        <w:tc>
          <w:tcPr>
            <w:tcW w:type="dxa" w:w="3120"/>
          </w:tcPr>
          <w:p>
            <w:r>
              <w:t>Weyl class N(Lambda) ~ Lambda^{1/4} from n^4-scale free part</w:t>
            </w:r>
          </w:p>
        </w:tc>
        <w:tc>
          <w:tcPr>
            <w:tcW w:type="dxa" w:w="3120"/>
          </w:tcPr>
          <w:p>
            <w:r>
              <w:t>Fails Riemann-von Mangoldt</w:t>
            </w:r>
          </w:p>
        </w:tc>
      </w:tr>
      <w:tr>
        <w:tc>
          <w:tcPr>
            <w:tcW w:type="dxa" w:w="3120"/>
          </w:tcPr>
          <w:p>
            <w:r>
              <w:t>Genus / order</w:t>
            </w:r>
          </w:p>
        </w:tc>
        <w:tc>
          <w:tcPr>
            <w:tcW w:type="dxa" w:w="3120"/>
          </w:tcPr>
          <w:p>
            <w:r>
              <w:t>Trace-class det genus 0; Xi genus 1, order 1</w:t>
            </w:r>
          </w:p>
        </w:tc>
        <w:tc>
          <w:tcPr>
            <w:tcW w:type="dxa" w:w="3120"/>
          </w:tcPr>
          <w:p>
            <w:r>
              <w:t>No S_1 operator equals C*Xi(z)</w:t>
            </w:r>
          </w:p>
        </w:tc>
      </w:tr>
      <w:tr>
        <w:tc>
          <w:tcPr>
            <w:tcW w:type="dxa" w:w="3120"/>
          </w:tcPr>
          <w:p>
            <w:r>
              <w:t>No prime support</w:t>
            </w:r>
          </w:p>
        </w:tc>
        <w:tc>
          <w:tcPr>
            <w:tcW w:type="dxa" w:w="3120"/>
          </w:tcPr>
          <w:p>
            <w:r>
              <w:t>Entries factor |m+-n|^{-sigma}; no Lambda(n) locally</w:t>
            </w:r>
          </w:p>
        </w:tc>
        <w:tc>
          <w:tcPr>
            <w:tcW w:type="dxa" w:w="3120"/>
          </w:tcPr>
          <w:p>
            <w:r>
              <w:t>Heuristic gate — see Jacobi theta caveat</w:t>
            </w:r>
          </w:p>
        </w:tc>
      </w:tr>
      <w:tr>
        <w:tc>
          <w:tcPr>
            <w:tcW w:type="dxa" w:w="3120"/>
          </w:tcPr>
          <w:p>
            <w:r>
              <w:t>No T log T density</w:t>
            </w:r>
          </w:p>
        </w:tc>
        <w:tc>
          <w:tcPr>
            <w:tcW w:type="dxa" w:w="3120"/>
          </w:tcPr>
          <w:p>
            <w:r>
              <w:t>At sigma_c = 1, det-zero density linear not logarithmic</w:t>
            </w:r>
          </w:p>
        </w:tc>
        <w:tc>
          <w:tcPr>
            <w:tcW w:type="dxa" w:w="3120"/>
          </w:tcPr>
          <w:p>
            <w:r>
              <w:t>Density mismatch closes HS corridor</w:t>
            </w:r>
          </w:p>
        </w:tc>
      </w:tr>
      <w:tr>
        <w:tc>
          <w:tcPr>
            <w:tcW w:type="dxa" w:w="3120"/>
          </w:tcPr>
          <w:p>
            <w:r>
              <w:t>Parity wall</w:t>
            </w:r>
          </w:p>
        </w:tc>
        <w:tc>
          <w:tcPr>
            <w:tcW w:type="dxa" w:w="3120"/>
          </w:tcPr>
          <w:p>
            <w:r>
              <w:t>Tr(K_sigma^{2r+1}) &gt; 0 for all r &gt;= 1</w:t>
            </w:r>
          </w:p>
        </w:tc>
        <w:tc>
          <w:tcPr>
            <w:tcW w:type="dxa" w:w="3120"/>
          </w:tcPr>
          <w:p>
            <w:r>
              <w:t>Odd cumulants incompatible with even Xi(z)</w:t>
            </w:r>
          </w:p>
        </w:tc>
      </w:tr>
    </w:tbl>
    <w:p/>
    <w:p>
      <w:r>
        <w:rPr>
          <w:b w:val="0"/>
        </w:rPr>
        <w:t>Downstream scope correction: entrywise integer-square form does not alone prove global invariants are prime-free (Jacobi theta participates in zeta FE). Prime-support remains a trace-level pressure gate, not an all-orders determinant proof. K_sigma passes analytic summability (sigma &gt; 1/2) but fails arithmetic critical-line mass (p^{-k/2}). Residual utility: HS hygiene probe and closed-negative MPR control.</w:t>
      </w:r>
    </w:p>
    <w:p>
      <w:pPr>
        <w:pStyle w:val="Heading1"/>
      </w:pPr>
      <w:r>
        <w:t>2. What a prime-carrying operator must carry</w:t>
      </w:r>
    </w:p>
    <w:p>
      <w:r>
        <w:rPr>
          <w:b w:val="0"/>
        </w:rPr>
        <w:t>A live RH-side trace object must deliver the Weil explicit formula through global invariants — not entry inspection, eigenvalue guessing, or cosmetic z^2 substitution alone.</w:t>
      </w:r>
    </w:p>
    <w:p>
      <w:pPr>
        <w:pStyle w:val="Heading2"/>
      </w:pPr>
      <w:r>
        <w:t>2.1 Length spectrum (MPR-B)</w:t>
      </w:r>
    </w:p>
    <w:p>
      <w:r>
        <w:rPr>
          <w:rFonts w:ascii="Courier New" w:hAnsi="Courier New"/>
          <w:sz w:val="20"/>
        </w:rPr>
        <w:t>lengths = { log(p^k) : p prime, k &gt;= 1 }</w:t>
      </w:r>
    </w:p>
    <w:p>
      <w:pPr>
        <w:pStyle w:val="Heading2"/>
      </w:pPr>
      <w:r>
        <w:t>2.2 Weights (MPR-C)</w:t>
      </w:r>
    </w:p>
    <w:p>
      <w:r>
        <w:rPr>
          <w:rFonts w:ascii="Courier New" w:hAnsi="Courier New"/>
          <w:sz w:val="20"/>
        </w:rPr>
        <w:t>w_{p,k} proportional to Lambda(p^k) / p^{k/2} = log(p) / p^{k/2}  (k = 1)</w:t>
      </w:r>
    </w:p>
    <w:p>
      <w:r>
        <w:rPr>
          <w:b w:val="0"/>
        </w:rPr>
        <w:t>Hilbert-Schmidt 1/2 is analytic summability. Explicit-formula 1/2 is arithmetic critical-line mass. Not the same invariant.</w:t>
      </w:r>
    </w:p>
    <w:p>
      <w:pPr>
        <w:pStyle w:val="Heading2"/>
      </w:pPr>
      <w:r>
        <w:t>2.3 Archimedean density (MPR-D)</w:t>
      </w:r>
    </w:p>
    <w:p>
      <w:r>
        <w:rPr>
          <w:rFonts w:ascii="Courier New" w:hAnsi="Courier New"/>
          <w:sz w:val="20"/>
        </w:rPr>
        <w:t>N(T) ~ (T / 2pi) log(T / 2pi)</w:t>
      </w:r>
    </w:p>
    <w:p>
      <w:pPr>
        <w:pStyle w:val="Heading2"/>
      </w:pPr>
      <w:r>
        <w:t>2.4 Reality mechanism (MPR-E)</w:t>
      </w:r>
    </w:p>
    <w:p>
      <w:r>
        <w:rPr>
          <w:b w:val="0"/>
        </w:rPr>
        <w:t>Real spectrum via self-adjointness, Frobenius-type positivity, or equivalent trace-formula ledger.</w:t>
      </w:r>
    </w:p>
    <w:p>
      <w:pPr>
        <w:pStyle w:val="Heading2"/>
      </w:pPr>
      <w:r>
        <w:t>2.5 Trace-formula delivery</w:t>
      </w:r>
    </w:p>
    <w:p>
      <w:r>
        <w:rPr>
          <w:b w:val="0"/>
        </w:rPr>
        <w:t>Trace formula, relative determinant, or established Hilbert equivalent (Nyman-Beurling / Baez-Duarte). Eigenvalue matching rejected.</w:t>
      </w:r>
    </w:p>
    <w:p>
      <w:pPr>
        <w:pStyle w:val="Heading2"/>
      </w:pPr>
      <w:r>
        <w:t>2.6 Functional-equation content</w:t>
      </w:r>
    </w:p>
    <w:p>
      <w:r>
        <w:rPr>
          <w:b w:val="0"/>
        </w:rPr>
        <w:t>Xi(z) = Xi(-z) encodes s &lt;-&gt; 1-s and archimedean Gamma structure. Evenness must be structural.</w:t>
      </w:r>
    </w:p>
    <w:p>
      <w:pPr>
        <w:pStyle w:val="Heading2"/>
      </w:pPr>
      <w:r>
        <w:t>2.7 PeAIce rigor gate (downstream Section 13)</w:t>
      </w:r>
    </w:p>
    <w:p>
      <w:pPr>
        <w:pStyle w:val="ListBullet"/>
      </w:pPr>
      <w:r>
        <w:t>Parity / FE symmetry handled structurally, not cosmetically</w:t>
      </w:r>
    </w:p>
    <w:p>
      <w:pPr>
        <w:pStyle w:val="ListBullet"/>
      </w:pPr>
      <w:r>
        <w:t>Order and genus match Xi</w:t>
      </w:r>
    </w:p>
    <w:p>
      <w:pPr>
        <w:pStyle w:val="ListBullet"/>
      </w:pPr>
      <w:r>
        <w:t>Counting matches Riemann-von Mangoldt T log T where eigenvalues claimed</w:t>
      </w:r>
    </w:p>
    <w:p>
      <w:pPr>
        <w:pStyle w:val="ListBullet"/>
      </w:pPr>
      <w:r>
        <w:t>Prime support demonstrated through global invariants</w:t>
      </w:r>
    </w:p>
    <w:p>
      <w:pPr>
        <w:pStyle w:val="ListBullet"/>
      </w:pPr>
      <w:r>
        <w:t>Von Mangoldt weights appear in trace formula or equivalent</w:t>
      </w:r>
    </w:p>
    <w:p>
      <w:pPr>
        <w:pStyle w:val="ListBullet"/>
      </w:pPr>
      <w:r>
        <w:t>Trace formula route used; eigenvalue guessing rejected</w:t>
      </w:r>
    </w:p>
    <w:p>
      <w:pPr>
        <w:pStyle w:val="ListBullet"/>
      </w:pPr>
      <w:r>
        <w:t>No proof language unless every equivalence step proven</w:t>
      </w:r>
    </w:p>
    <w:p>
      <w:pPr>
        <w:pStyle w:val="Heading1"/>
      </w:pPr>
      <w:r>
        <w:t>3. MPR gates for the live route</w:t>
      </w:r>
    </w:p>
    <w:p>
      <w:r>
        <w:rPr>
          <w:rFonts w:ascii="Courier New" w:hAnsi="Courier New"/>
          <w:sz w:val="20"/>
        </w:rPr>
        <w:t>L_mult = sum_m w_m log rho_m     [optimize]</w:t>
      </w:r>
    </w:p>
    <w:p>
      <w:r>
        <w:rPr>
          <w:rFonts w:ascii="Courier New" w:hAnsi="Courier New"/>
          <w:sz w:val="20"/>
        </w:rPr>
        <w:t>L_add  = log(sum_m w_m rho_m)    [F5-MM decoy]</w:t>
      </w:r>
    </w:p>
    <w:p>
      <w:r>
        <w:rPr>
          <w:rFonts w:ascii="Courier New" w:hAnsi="Courier New"/>
          <w:sz w:val="20"/>
        </w:rPr>
        <w:t>J_MPR  = L_mult - lambda_leak*ell_off - lambda_res*r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K_sigma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Prime-template</w:t>
            </w:r>
          </w:p>
        </w:tc>
      </w:tr>
      <w:tr>
        <w:tc>
          <w:tcPr>
            <w:tcW w:type="dxa" w:w="2340"/>
          </w:tcPr>
          <w:p>
            <w:r>
              <w:t>MPR-1</w:t>
            </w:r>
          </w:p>
        </w:tc>
        <w:tc>
          <w:tcPr>
            <w:tcW w:type="dxa" w:w="2340"/>
          </w:tcPr>
          <w:p>
            <w:r>
              <w:t>Prime length support in Tr(h(H))</w:t>
            </w:r>
          </w:p>
        </w:tc>
        <w:tc>
          <w:tcPr>
            <w:tcW w:type="dxa" w:w="2340"/>
          </w:tcPr>
          <w:p>
            <w:r>
              <w:t>FAIL</w:t>
            </w:r>
          </w:p>
        </w:tc>
        <w:tc>
          <w:tcPr>
            <w:tcW w:type="dxa" w:w="2340"/>
          </w:tcPr>
          <w:p>
            <w:r>
              <w:t>PASS (mock)</w:t>
            </w:r>
          </w:p>
        </w:tc>
      </w:tr>
      <w:tr>
        <w:tc>
          <w:tcPr>
            <w:tcW w:type="dxa" w:w="2340"/>
          </w:tcPr>
          <w:p>
            <w:r>
              <w:t>MPR-2</w:t>
            </w:r>
          </w:p>
        </w:tc>
        <w:tc>
          <w:tcPr>
            <w:tcW w:type="dxa" w:w="2340"/>
          </w:tcPr>
          <w:p>
            <w:r>
              <w:t>p^{-1/2} vs sigma &gt; 1/2 distinction</w:t>
            </w:r>
          </w:p>
        </w:tc>
        <w:tc>
          <w:tcPr>
            <w:tcW w:type="dxa" w:w="2340"/>
          </w:tcPr>
          <w:p>
            <w:r>
              <w:t>analytic only</w:t>
            </w:r>
          </w:p>
        </w:tc>
        <w:tc>
          <w:tcPr>
            <w:tcW w:type="dxa" w:w="2340"/>
          </w:tcPr>
          <w:p>
            <w:r>
              <w:t>arithmetic</w:t>
            </w:r>
          </w:p>
        </w:tc>
      </w:tr>
      <w:tr>
        <w:tc>
          <w:tcPr>
            <w:tcW w:type="dxa" w:w="2340"/>
          </w:tcPr>
          <w:p>
            <w:r>
              <w:t>MPR-3</w:t>
            </w:r>
          </w:p>
        </w:tc>
        <w:tc>
          <w:tcPr>
            <w:tcW w:type="dxa" w:w="2340"/>
          </w:tcPr>
          <w:p>
            <w:r>
              <w:t>N(T) ~ T log T density</w:t>
            </w:r>
          </w:p>
        </w:tc>
        <w:tc>
          <w:tcPr>
            <w:tcW w:type="dxa" w:w="2340"/>
          </w:tcPr>
          <w:p>
            <w:r>
              <w:t>FAIL</w:t>
            </w:r>
          </w:p>
        </w:tc>
        <w:tc>
          <w:tcPr>
            <w:tcW w:type="dxa" w:w="2340"/>
          </w:tcPr>
          <w:p>
            <w:r>
              <w:t>PASS (mock)</w:t>
            </w:r>
          </w:p>
        </w:tc>
      </w:tr>
      <w:tr>
        <w:tc>
          <w:tcPr>
            <w:tcW w:type="dxa" w:w="2340"/>
          </w:tcPr>
          <w:p>
            <w:r>
              <w:t>MPR-4</w:t>
            </w:r>
          </w:p>
        </w:tc>
        <w:tc>
          <w:tcPr>
            <w:tcW w:type="dxa" w:w="2340"/>
          </w:tcPr>
          <w:p>
            <w:r>
              <w:t>FE / parity structural</w:t>
            </w:r>
          </w:p>
        </w:tc>
        <w:tc>
          <w:tcPr>
            <w:tcW w:type="dxa" w:w="2340"/>
          </w:tcPr>
          <w:p>
            <w:r>
              <w:t>cosmetic z^2 only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  <w:tr>
        <w:tc>
          <w:tcPr>
            <w:tcW w:type="dxa" w:w="2340"/>
          </w:tcPr>
          <w:p>
            <w:r>
              <w:t>MPR-5</w:t>
            </w:r>
          </w:p>
        </w:tc>
        <w:tc>
          <w:tcPr>
            <w:tcW w:type="dxa" w:w="2340"/>
          </w:tcPr>
          <w:p>
            <w:r>
              <w:t>Genus 1, order 1 det_reg</w:t>
            </w:r>
          </w:p>
        </w:tc>
        <w:tc>
          <w:tcPr>
            <w:tcW w:type="dxa" w:w="2340"/>
          </w:tcPr>
          <w:p>
            <w:r>
              <w:t>FAIL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  <w:tr>
        <w:tc>
          <w:tcPr>
            <w:tcW w:type="dxa" w:w="2340"/>
          </w:tcPr>
          <w:p>
            <w:r>
              <w:t>MPR-6</w:t>
            </w:r>
          </w:p>
        </w:tc>
        <w:tc>
          <w:tcPr>
            <w:tcW w:type="dxa" w:w="2340"/>
          </w:tcPr>
          <w:p>
            <w:r>
              <w:t>Reality ledger</w:t>
            </w:r>
          </w:p>
        </w:tc>
        <w:tc>
          <w:tcPr>
            <w:tcW w:type="dxa" w:w="2340"/>
          </w:tcPr>
          <w:p>
            <w:r>
              <w:t>HS self-adjoint</w:t>
            </w:r>
          </w:p>
        </w:tc>
        <w:tc>
          <w:tcPr>
            <w:tcW w:type="dxa" w:w="2340"/>
          </w:tcPr>
          <w:p>
            <w:r>
              <w:t>self-adjoint or substitute</w:t>
            </w:r>
          </w:p>
        </w:tc>
      </w:tr>
      <w:tr>
        <w:tc>
          <w:tcPr>
            <w:tcW w:type="dxa" w:w="2340"/>
          </w:tcPr>
          <w:p>
            <w:r>
              <w:t>MPR-7</w:t>
            </w:r>
          </w:p>
        </w:tc>
        <w:tc>
          <w:tcPr>
            <w:tcW w:type="dxa" w:w="2340"/>
          </w:tcPr>
          <w:p>
            <w:r>
              <w:t>Krein spectral-shift phase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deformation ledger</w:t>
            </w:r>
          </w:p>
        </w:tc>
      </w:tr>
      <w:tr>
        <w:tc>
          <w:tcPr>
            <w:tcW w:type="dxa" w:w="2340"/>
          </w:tcPr>
          <w:p>
            <w:r>
              <w:t>MPR-8</w:t>
            </w:r>
          </w:p>
        </w:tc>
        <w:tc>
          <w:tcPr>
            <w:tcW w:type="dxa" w:w="2340"/>
          </w:tcPr>
          <w:p>
            <w:r>
              <w:t>Falsification declared</w:t>
            </w:r>
          </w:p>
        </w:tc>
        <w:tc>
          <w:tcPr>
            <w:tcW w:type="dxa" w:w="2340"/>
          </w:tcPr>
          <w:p>
            <w:r>
              <w:t>CONFIRMED</w:t>
            </w:r>
          </w:p>
        </w:tc>
        <w:tc>
          <w:tcPr>
            <w:tcW w:type="dxa" w:w="234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Candidate (CP-002)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phase_pass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Reading</w:t>
            </w:r>
          </w:p>
        </w:tc>
      </w:tr>
      <w:tr>
        <w:tc>
          <w:tcPr>
            <w:tcW w:type="dxa" w:w="3120"/>
          </w:tcPr>
          <w:p>
            <w:r>
              <w:t>K_sigma sigma=1.0</w:t>
            </w:r>
          </w:p>
        </w:tc>
        <w:tc>
          <w:tcPr>
            <w:tcW w:type="dxa" w:w="3120"/>
          </w:tcPr>
          <w:p>
            <w:r>
              <w:t>False</w:t>
            </w:r>
          </w:p>
        </w:tc>
        <w:tc>
          <w:tcPr>
            <w:tcW w:type="dxa" w:w="3120"/>
          </w:tcPr>
          <w:p>
            <w:r>
              <w:t>Closed lane</w:t>
            </w:r>
          </w:p>
        </w:tc>
      </w:tr>
      <w:tr>
        <w:tc>
          <w:tcPr>
            <w:tcW w:type="dxa" w:w="3120"/>
          </w:tcPr>
          <w:p>
            <w:r>
              <w:t>prime-template mock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Live lane discriminator</w:t>
            </w:r>
          </w:p>
        </w:tc>
      </w:tr>
      <w:tr>
        <w:tc>
          <w:tcPr>
            <w:tcW w:type="dxa" w:w="3120"/>
          </w:tcPr>
          <w:p>
            <w:r>
              <w:t>F5-MM additive masquerade</w:t>
            </w:r>
          </w:p>
        </w:tc>
        <w:tc>
          <w:tcPr>
            <w:tcW w:type="dxa" w:w="3120"/>
          </w:tcPr>
          <w:p>
            <w:r>
              <w:t>False</w:t>
            </w:r>
          </w:p>
        </w:tc>
        <w:tc>
          <w:tcPr>
            <w:tcW w:type="dxa" w:w="3120"/>
          </w:tcPr>
          <w:p>
            <w:r>
              <w:t>Additive decoy rejected</w:t>
            </w:r>
          </w:p>
        </w:tc>
      </w:tr>
    </w:tbl>
    <w:p/>
    <w:p>
      <w:pPr>
        <w:pStyle w:val="Heading1"/>
      </w:pPr>
      <w:r>
        <w:t>4. Minimal H_PC architecture (RSP-4 OPEN — proposed sketch)</w:t>
      </w:r>
    </w:p>
    <w:p>
      <w:r>
        <w:rPr>
          <w:rFonts w:ascii="Courier New" w:hAnsi="Courier New"/>
          <w:sz w:val="20"/>
        </w:rPr>
        <w:t>H_PC = H_BK + B_prime + B_KF</w:t>
      </w:r>
    </w:p>
    <w:p>
      <w:r>
        <w:rPr>
          <w:rFonts w:ascii="Courier New" w:hAnsi="Courier New"/>
          <w:sz w:val="20"/>
        </w:rPr>
        <w:t>H_BK    = 1/2(xp + px)                    Berry-Keating archimedean core</w:t>
      </w:r>
    </w:p>
    <w:p>
      <w:r>
        <w:rPr>
          <w:rFonts w:ascii="Courier New" w:hAnsi="Courier New"/>
          <w:sz w:val="20"/>
        </w:rPr>
        <w:t>B_prime = sum_{p,k} w_{p,k} * T(log p^k)   w_{p,k} ~ Lambda(p^k)/p^{k/2}</w:t>
      </w:r>
    </w:p>
    <w:p>
      <w:r>
        <w:rPr>
          <w:rFonts w:ascii="Courier New" w:hAnsi="Courier New"/>
          <w:sz w:val="20"/>
        </w:rPr>
        <w:t>B_KF    = Pi_sym F K F^{-1} Pi_sym          Kakeya/Fourier symmetry correction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Open gap</w:t>
            </w:r>
          </w:p>
        </w:tc>
      </w:tr>
      <w:tr>
        <w:tc>
          <w:tcPr>
            <w:tcW w:type="dxa" w:w="3120"/>
          </w:tcPr>
          <w:p>
            <w:r>
              <w:t>H_BK</w:t>
            </w:r>
          </w:p>
        </w:tc>
        <w:tc>
          <w:tcPr>
            <w:tcW w:type="dxa" w:w="3120"/>
          </w:tcPr>
          <w:p>
            <w:r>
              <w:t>archimedean N(T) ~ T log T</w:t>
            </w:r>
          </w:p>
        </w:tc>
        <w:tc>
          <w:tcPr>
            <w:tcW w:type="dxa" w:w="3120"/>
          </w:tcPr>
          <w:p>
            <w:r>
              <w:t>discreteness; no prime orbits</w:t>
            </w:r>
          </w:p>
        </w:tc>
      </w:tr>
      <w:tr>
        <w:tc>
          <w:tcPr>
            <w:tcW w:type="dxa" w:w="3120"/>
          </w:tcPr>
          <w:p>
            <w:r>
              <w:t>B_prime</w:t>
            </w:r>
          </w:p>
        </w:tc>
        <w:tc>
          <w:tcPr>
            <w:tcW w:type="dxa" w:w="3120"/>
          </w:tcPr>
          <w:p>
            <w:r>
              <w:t>explicit-formula prime side</w:t>
            </w:r>
          </w:p>
        </w:tc>
        <w:tc>
          <w:tcPr>
            <w:tcW w:type="dxa" w:w="3120"/>
          </w:tcPr>
          <w:p>
            <w:r>
              <w:t>transfer realization on dense domain</w:t>
            </w:r>
          </w:p>
        </w:tc>
      </w:tr>
      <w:tr>
        <w:tc>
          <w:tcPr>
            <w:tcW w:type="dxa" w:w="3120"/>
          </w:tcPr>
          <w:p>
            <w:r>
              <w:t>B_KF</w:t>
            </w:r>
          </w:p>
        </w:tc>
        <w:tc>
          <w:tcPr>
            <w:tcW w:type="dxa" w:w="3120"/>
          </w:tcPr>
          <w:p>
            <w:r>
              <w:t>FE symmetry sector; off-critical suppression</w:t>
            </w:r>
          </w:p>
        </w:tc>
        <w:tc>
          <w:tcPr>
            <w:tcW w:type="dxa" w:w="3120"/>
          </w:tcPr>
          <w:p>
            <w:r>
              <w:t>must not squash prime support</w:t>
            </w:r>
          </w:p>
        </w:tc>
      </w:tr>
    </w:tbl>
    <w:p/>
    <w:p>
      <w:pPr>
        <w:pStyle w:val="Heading2"/>
      </w:pPr>
      <w:r>
        <w:t>4.1 DDATL embedding</w:t>
      </w:r>
    </w:p>
    <w:p>
      <w:r>
        <w:rPr>
          <w:rFonts w:ascii="Courier New" w:hAnsi="Courier New"/>
          <w:sz w:val="20"/>
        </w:rPr>
        <w:t>T_DD = (I_DD, Lambda_{n^2}, A, M_DD, H_Phi, D1, D2, pi_A, ell_off)</w:t>
      </w:r>
    </w:p>
    <w:p>
      <w:pPr>
        <w:pStyle w:val="ListBullet"/>
      </w:pPr>
      <w:r>
        <w:t>D1: quadratic n^2 readout; D2 acts on D1 (dynamic-on-dynamic).</w:t>
      </w:r>
    </w:p>
    <w:p>
      <w:pPr>
        <w:pStyle w:val="ListBullet"/>
      </w:pPr>
      <w:r>
        <w:t>pi_A: projects onto declared axes (Re s, Im s, heat-time t, Phi-depth u).</w:t>
      </w:r>
    </w:p>
    <w:p>
      <w:pPr>
        <w:pStyle w:val="ListBullet"/>
      </w:pPr>
      <w:r>
        <w:t>ell_off = ||(I - pi_A) psi||^2 — off-axis leakage.</w:t>
      </w:r>
    </w:p>
    <w:p>
      <w:pPr>
        <w:pStyle w:val="ListBullet"/>
      </w:pPr>
      <w:r>
        <w:t>CC-BL-001 (proposed): Kakeya anti-clustering &lt;-&gt; ell_off suppression &lt;-&gt; MPR prime phase.</w:t>
      </w:r>
    </w:p>
    <w:p>
      <w:pPr>
        <w:pStyle w:val="Heading2"/>
      </w:pPr>
      <w:r>
        <w:t>4.2 Target identity (RSP-5 OPEN)</w:t>
      </w:r>
    </w:p>
    <w:p>
      <w:r>
        <w:rPr>
          <w:rFonts w:ascii="Courier New" w:hAnsi="Courier New"/>
          <w:sz w:val="20"/>
        </w:rPr>
        <w:t>det_zeta(H_PC - (z^2 + 1/4)) = C * Xi(z)</w:t>
      </w:r>
    </w:p>
    <w:p>
      <w:pPr>
        <w:pStyle w:val="Heading2"/>
      </w:pPr>
      <w:r>
        <w:t>4.3 A_KF &lt;-&gt; prime junction</w:t>
      </w:r>
    </w:p>
    <w:p>
      <w:r>
        <w:rPr>
          <w:b w:val="0"/>
        </w:rPr>
        <w:t>A_KF encodes functional-equation symmetry (F H_BK F^{-1} = -H_BK). It does not automatically carry log(p^k) lengths. Kakeya supplies symmetry-sector discipline; primes supply trace content. CC-BL-001 threads them: NonSticky -&gt; ell_off -&gt; MPR -&gt; det.</w:t>
      </w:r>
    </w:p>
    <w:p>
      <w:pPr>
        <w:pStyle w:val="Heading1"/>
      </w:pPr>
      <w:r>
        <w:t>5. CP-003 energy-yield density probes</w:t>
      </w:r>
    </w:p>
    <w:p>
      <w:r>
        <w:rPr>
          <w:rFonts w:ascii="Courier New" w:hAnsi="Courier New"/>
          <w:sz w:val="20"/>
        </w:rPr>
        <w:t>E_used = sum_t (1 + 2*ell_off + r)</w:t>
      </w:r>
    </w:p>
    <w:p>
      <w:r>
        <w:rPr>
          <w:rFonts w:ascii="Courier New" w:hAnsi="Courier New"/>
          <w:sz w:val="20"/>
        </w:rPr>
        <w:t>Y = L_mult_gain (terminal - initial)</w:t>
      </w:r>
    </w:p>
    <w:p>
      <w:r>
        <w:rPr>
          <w:rFonts w:ascii="Courier New" w:hAnsi="Courier New"/>
          <w:sz w:val="20"/>
        </w:rPr>
        <w:t>compress_ratio = H_init / H_final</w:t>
      </w:r>
    </w:p>
    <w:p>
      <w:r>
        <w:rPr>
          <w:rFonts w:ascii="Courier New" w:hAnsi="Courier New"/>
          <w:sz w:val="20"/>
        </w:rPr>
        <w:t>rho_Y = (Y * compress_ratio) / E_used</w:t>
      </w:r>
    </w:p>
    <w:p>
      <w:r>
        <w:rPr>
          <w:b w:val="0"/>
        </w:rPr>
        <w:t>dense_pass (registered): energy &lt;= 10, ell_off &lt; 0.20, compress_ratio &gt;= 1.10, gain &gt; 0</w:t>
      </w:r>
    </w:p>
    <w:p>
      <w:pPr>
        <w:pStyle w:val="Heading2"/>
      </w:pPr>
      <w:r>
        <w:t>5.1 Track D1 — multimodal (June 29, 2026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Lane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E_used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ell_off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dense_pass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Reading</w:t>
            </w:r>
          </w:p>
        </w:tc>
      </w:tr>
      <w:tr>
        <w:tc>
          <w:tcPr>
            <w:tcW w:type="dxa" w:w="1560"/>
          </w:tcPr>
          <w:p>
            <w:r>
              <w:t>MPR + iPiano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4.6</w:t>
            </w:r>
          </w:p>
        </w:tc>
        <w:tc>
          <w:tcPr>
            <w:tcW w:type="dxa" w:w="1560"/>
          </w:tcPr>
          <w:p>
            <w:r>
              <w:t>~0.00</w:t>
            </w:r>
          </w:p>
        </w:tc>
        <w:tc>
          <w:tcPr>
            <w:tcW w:type="dxa" w:w="1560"/>
          </w:tcPr>
          <w:p>
            <w:r>
              <w:t>target</w:t>
            </w:r>
          </w:p>
        </w:tc>
        <w:tc>
          <w:tcPr>
            <w:tcW w:type="dxa" w:w="1560"/>
          </w:tcPr>
          <w:p>
            <w:r>
              <w:t>15x less energy than F5-MM</w:t>
            </w:r>
          </w:p>
        </w:tc>
      </w:tr>
      <w:tr>
        <w:tc>
          <w:tcPr>
            <w:tcW w:type="dxa" w:w="1560"/>
          </w:tcPr>
          <w:p>
            <w:r>
              <w:t>F5-MM additive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68.9</w:t>
            </w:r>
          </w:p>
        </w:tc>
        <w:tc>
          <w:tcPr>
            <w:tcW w:type="dxa" w:w="1560"/>
          </w:tcPr>
          <w:p>
            <w:r>
              <w:t>~0.88</w:t>
            </w:r>
          </w:p>
        </w:tc>
        <w:tc>
          <w:tcPr>
            <w:tcW w:type="dxa" w:w="1560"/>
          </w:tcPr>
          <w:p>
            <w:r>
              <w:t>False</w:t>
            </w:r>
          </w:p>
        </w:tc>
        <w:tc>
          <w:tcPr>
            <w:tcW w:type="dxa" w:w="1560"/>
          </w:tcPr>
          <w:p>
            <w:r>
              <w:t>Pool without axis discipline</w:t>
            </w:r>
          </w:p>
        </w:tc>
      </w:tr>
      <w:tr>
        <w:tc>
          <w:tcPr>
            <w:tcW w:type="dxa" w:w="1560"/>
          </w:tcPr>
          <w:p>
            <w:r>
              <w:t>Naive gradient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53.2</w:t>
            </w:r>
          </w:p>
        </w:tc>
        <w:tc>
          <w:tcPr>
            <w:tcW w:type="dxa" w:w="1560"/>
          </w:tcPr>
          <w:p>
            <w:r>
              <w:t>~0.68</w:t>
            </w:r>
          </w:p>
        </w:tc>
        <w:tc>
          <w:tcPr>
            <w:tcW w:type="dxa" w:w="1560"/>
          </w:tcPr>
          <w:p>
            <w:r>
              <w:t>False</w:t>
            </w:r>
          </w:p>
        </w:tc>
        <w:tc>
          <w:tcPr>
            <w:tcW w:type="dxa" w:w="1560"/>
          </w:tcPr>
          <w:p>
            <w:r>
              <w:t>No proximal ledger</w:t>
            </w:r>
          </w:p>
        </w:tc>
      </w:tr>
    </w:tbl>
    <w:p/>
    <w:p>
      <w:pPr>
        <w:pStyle w:val="Heading2"/>
      </w:pPr>
      <w:r>
        <w:t>5.2 Track D2 — spectral compress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Lane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rho_Y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dense_pass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Reading</w:t>
            </w:r>
          </w:p>
        </w:tc>
      </w:tr>
      <w:tr>
        <w:tc>
          <w:tcPr>
            <w:tcW w:type="dxa" w:w="2340"/>
          </w:tcPr>
          <w:p>
            <w:r>
              <w:t>prime-template mock</w:t>
            </w:r>
          </w:p>
        </w:tc>
        <w:tc>
          <w:tcPr>
            <w:tcW w:type="dxa" w:w="2340"/>
          </w:tcPr>
          <w:p>
            <w:r>
              <w:t>0.9634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Few factors, tight phase support</w:t>
            </w:r>
          </w:p>
        </w:tc>
      </w:tr>
      <w:tr>
        <w:tc>
          <w:tcPr>
            <w:tcW w:type="dxa" w:w="2340"/>
          </w:tcPr>
          <w:p>
            <w:r>
              <w:t>K_sigma sigma=1</w:t>
            </w:r>
          </w:p>
        </w:tc>
        <w:tc>
          <w:tcPr>
            <w:tcW w:type="dxa" w:w="2340"/>
          </w:tcPr>
          <w:p>
            <w:r>
              <w:t>0.0958</w:t>
            </w:r>
          </w:p>
        </w:tc>
        <w:tc>
          <w:tcPr>
            <w:tcW w:type="dxa" w:w="2340"/>
          </w:tcPr>
          <w:p>
            <w:r>
              <w:t>False</w:t>
            </w:r>
          </w:p>
        </w:tc>
        <w:tc>
          <w:tcPr>
            <w:tcW w:type="dxa" w:w="2340"/>
          </w:tcPr>
          <w:p>
            <w:r>
              <w:t>10.1x less dense than prime-template</w:t>
            </w:r>
          </w:p>
        </w:tc>
      </w:tr>
    </w:tbl>
    <w:p/>
    <w:p>
      <w:pPr>
        <w:pStyle w:val="Heading2"/>
      </w:pPr>
      <w:r>
        <w:t>5.3 Track D3 — L²_C governance</w:t>
      </w:r>
    </w:p>
    <w:p>
      <w:r>
        <w:rPr>
          <w:rFonts w:ascii="Courier New" w:hAnsi="Courier New"/>
          <w:sz w:val="20"/>
        </w:rPr>
        <w:t>E_gov = L^2 x beta(T) x C x P x h     h &lt; 1</w:t>
      </w:r>
    </w:p>
    <w:p>
      <w:r>
        <w:rPr>
          <w:b w:val="0"/>
        </w:rPr>
        <w:t>Script: PEAICE-CC-001_cp003_energy_density.py</w:t>
      </w:r>
    </w:p>
    <w:p>
      <w:pPr>
        <w:pStyle w:val="Heading2"/>
      </w:pPr>
      <w:r>
        <w:t>5.4 Forward probes (not yet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Probe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Falsifies if</w:t>
            </w:r>
          </w:p>
        </w:tc>
      </w:tr>
      <w:tr>
        <w:tc>
          <w:tcPr>
            <w:tcW w:type="dxa" w:w="3120"/>
          </w:tcPr>
          <w:p>
            <w:r>
              <w:t>D4: H_PC finite truncation</w:t>
            </w:r>
          </w:p>
        </w:tc>
        <w:tc>
          <w:tcPr>
            <w:tcW w:type="dxa" w:w="3120"/>
          </w:tcPr>
          <w:p>
            <w:r>
              <w:t>B_prime transfer matrix on N-prime window</w:t>
            </w:r>
          </w:p>
        </w:tc>
        <w:tc>
          <w:tcPr>
            <w:tcW w:type="dxa" w:w="3120"/>
          </w:tcPr>
          <w:p>
            <w:r>
              <w:t>rho_Y &lt; K_sigma control</w:t>
            </w:r>
          </w:p>
        </w:tc>
      </w:tr>
      <w:tr>
        <w:tc>
          <w:tcPr>
            <w:tcW w:type="dxa" w:w="3120"/>
          </w:tcPr>
          <w:p>
            <w:r>
              <w:t>D5: ell_off-tube monotonicity</w:t>
            </w:r>
          </w:p>
        </w:tc>
        <w:tc>
          <w:tcPr>
            <w:tcW w:type="dxa" w:w="3120"/>
          </w:tcPr>
          <w:p>
            <w:r>
              <w:t>CC-BL-001a clustering -&gt; ell_off map</w:t>
            </w:r>
          </w:p>
        </w:tc>
        <w:tc>
          <w:tcPr>
            <w:tcW w:type="dxa" w:w="3120"/>
          </w:tcPr>
          <w:p>
            <w:r>
              <w:t>No monotone correspondence</w:t>
            </w:r>
          </w:p>
        </w:tc>
      </w:tr>
      <w:tr>
        <w:tc>
          <w:tcPr>
            <w:tcW w:type="dxa" w:w="3120"/>
          </w:tcPr>
          <w:p>
            <w:r>
              <w:t>D6: NB stabilized distance</w:t>
            </w:r>
          </w:p>
        </w:tc>
        <w:tc>
          <w:tcPr>
            <w:tcW w:type="dxa" w:w="3120"/>
          </w:tcPr>
          <w:p>
            <w:r>
              <w:t>d_N^2 with higher-precision G_N</w:t>
            </w:r>
          </w:p>
        </w:tc>
        <w:tc>
          <w:tcPr>
            <w:tcW w:type="dxa" w:w="3120"/>
          </w:tcPr>
          <w:p>
            <w:r>
              <w:t>d_N^2 increases under stable conditioning</w:t>
            </w:r>
          </w:p>
        </w:tc>
      </w:tr>
    </w:tbl>
    <w:p/>
    <w:p>
      <w:r>
        <w:rPr>
          <w:b/>
        </w:rPr>
        <w:t>All outputs: NUMERICS | EXPLORATORY | NOT PROOF</w:t>
      </w:r>
    </w:p>
    <w:p>
      <w:pPr>
        <w:pStyle w:val="Heading1"/>
      </w:pPr>
      <w:r>
        <w:t>6. What would falsify the route</w:t>
      </w:r>
    </w:p>
    <w:p>
      <w:pPr>
        <w:pStyle w:val="Heading2"/>
      </w:pPr>
      <w:r>
        <w:t>6.1 Structural falsifiers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Consequence</w:t>
            </w:r>
          </w:p>
        </w:tc>
      </w:tr>
      <w:tr>
        <w:tc>
          <w:tcPr>
            <w:tcW w:type="dxa" w:w="3120"/>
          </w:tcPr>
          <w:p>
            <w:r>
              <w:t>F1</w:t>
            </w:r>
          </w:p>
        </w:tc>
        <w:tc>
          <w:tcPr>
            <w:tcW w:type="dxa" w:w="3120"/>
          </w:tcPr>
          <w:p>
            <w:r>
              <w:t>kappa-extremal Kakeya with zero off critical line</w:t>
            </w:r>
          </w:p>
        </w:tc>
        <w:tc>
          <w:tcPr>
            <w:tcW w:type="dxa" w:w="3120"/>
          </w:tcPr>
          <w:p>
            <w:r>
              <w:t>Coleman invariant form fails</w:t>
            </w:r>
          </w:p>
        </w:tc>
      </w:tr>
      <w:tr>
        <w:tc>
          <w:tcPr>
            <w:tcW w:type="dxa" w:w="3120"/>
          </w:tcPr>
          <w:p>
            <w:r>
              <w:t>F2</w:t>
            </w:r>
          </w:p>
        </w:tc>
        <w:tc>
          <w:tcPr>
            <w:tcW w:type="dxa" w:w="3120"/>
          </w:tcPr>
          <w:p>
            <w:r>
              <w:t>RH operator with no incidence/leakage structure</w:t>
            </w:r>
          </w:p>
        </w:tc>
        <w:tc>
          <w:tcPr>
            <w:tcW w:type="dxa" w:w="3120"/>
          </w:tcPr>
          <w:p>
            <w:r>
              <w:t>Antecedent reading fails</w:t>
            </w:r>
          </w:p>
        </w:tc>
      </w:tr>
      <w:tr>
        <w:tc>
          <w:tcPr>
            <w:tcW w:type="dxa" w:w="3120"/>
          </w:tcPr>
          <w:p>
            <w:r>
              <w:t>F3</w:t>
            </w:r>
          </w:p>
        </w:tc>
        <w:tc>
          <w:tcPr>
            <w:tcW w:type="dxa" w:w="3120"/>
          </w:tcPr>
          <w:p>
            <w:r>
              <w:t>H_PC with smooth density but no log(p^k) in global traces</w:t>
            </w:r>
          </w:p>
        </w:tc>
        <w:tc>
          <w:tcPr>
            <w:tcW w:type="dxa" w:w="3120"/>
          </w:tcPr>
          <w:p>
            <w:r>
              <w:t>MPR-1 fail; route demoted</w:t>
            </w:r>
          </w:p>
        </w:tc>
      </w:tr>
      <w:tr>
        <w:tc>
          <w:tcPr>
            <w:tcW w:type="dxa" w:w="3120"/>
          </w:tcPr>
          <w:p>
            <w:r>
              <w:t>F4</w:t>
            </w:r>
          </w:p>
        </w:tc>
        <w:tc>
          <w:tcPr>
            <w:tcW w:type="dxa" w:w="3120"/>
          </w:tcPr>
          <w:p>
            <w:r>
              <w:t>det candidate genus 0 or order != 1</w:t>
            </w:r>
          </w:p>
        </w:tc>
        <w:tc>
          <w:tcPr>
            <w:tcW w:type="dxa" w:w="3120"/>
          </w:tcPr>
          <w:p>
            <w:r>
              <w:t>Cannot equal C*Xi(z)</w:t>
            </w:r>
          </w:p>
        </w:tc>
      </w:tr>
      <w:tr>
        <w:tc>
          <w:tcPr>
            <w:tcW w:type="dxa" w:w="3120"/>
          </w:tcPr>
          <w:p>
            <w:r>
              <w:t>F5-MM</w:t>
            </w:r>
          </w:p>
        </w:tc>
        <w:tc>
          <w:tcPr>
            <w:tcW w:type="dxa" w:w="3120"/>
          </w:tcPr>
          <w:p>
            <w:r>
              <w:t>High additive pool + high ell_off passes surface</w:t>
            </w:r>
          </w:p>
        </w:tc>
        <w:tc>
          <w:tcPr>
            <w:tcW w:type="dxa" w:w="3120"/>
          </w:tcPr>
          <w:p>
            <w:r>
              <w:t>CP-002 rejects</w:t>
            </w:r>
          </w:p>
        </w:tc>
      </w:tr>
    </w:tbl>
    <w:p/>
    <w:p>
      <w:pPr>
        <w:pStyle w:val="Heading2"/>
      </w:pPr>
      <w:r>
        <w:t>6.2 Compute falsifiers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Consequence</w:t>
            </w:r>
          </w:p>
        </w:tc>
      </w:tr>
      <w:tr>
        <w:tc>
          <w:tcPr>
            <w:tcW w:type="dxa" w:w="3120"/>
          </w:tcPr>
          <w:p>
            <w:r>
              <w:t>F6</w:t>
            </w:r>
          </w:p>
        </w:tc>
        <w:tc>
          <w:tcPr>
            <w:tcW w:type="dxa" w:w="3120"/>
          </w:tcPr>
          <w:p>
            <w:r>
              <w:t>rho(K_sigma) -&gt; 1 with full cumulant match to Xi</w:t>
            </w:r>
          </w:p>
        </w:tc>
        <w:tc>
          <w:tcPr>
            <w:tcW w:type="dxa" w:w="3120"/>
          </w:tcPr>
          <w:p>
            <w:r>
              <w:t>Would reopen HS corridor — requires full audit</w:t>
            </w:r>
          </w:p>
        </w:tc>
      </w:tr>
      <w:tr>
        <w:tc>
          <w:tcPr>
            <w:tcW w:type="dxa" w:w="3120"/>
          </w:tcPr>
          <w:p>
            <w:r>
              <w:t>F7</w:t>
            </w:r>
          </w:p>
        </w:tc>
        <w:tc>
          <w:tcPr>
            <w:tcW w:type="dxa" w:w="3120"/>
          </w:tcPr>
          <w:p>
            <w:r>
              <w:t>Prime-template fails MPR while non-prime passes</w:t>
            </w:r>
          </w:p>
        </w:tc>
        <w:tc>
          <w:tcPr>
            <w:tcW w:type="dxa" w:w="3120"/>
          </w:tcPr>
          <w:p>
            <w:r>
              <w:t>MPR gates need redesign</w:t>
            </w:r>
          </w:p>
        </w:tc>
      </w:tr>
      <w:tr>
        <w:tc>
          <w:tcPr>
            <w:tcW w:type="dxa" w:w="3120"/>
          </w:tcPr>
          <w:p>
            <w:r>
              <w:t>F8</w:t>
            </w:r>
          </w:p>
        </w:tc>
        <w:tc>
          <w:tcPr>
            <w:tcW w:type="dxa" w:w="3120"/>
          </w:tcPr>
          <w:p>
            <w:r>
              <w:t>d_N^2 bounded away from 0 with stable G_N</w:t>
            </w:r>
          </w:p>
        </w:tc>
        <w:tc>
          <w:tcPr>
            <w:tcW w:type="dxa" w:w="3120"/>
          </w:tcPr>
          <w:p>
            <w:r>
              <w:t>NB pivot inconsistent with RH-side trend</w:t>
            </w:r>
          </w:p>
        </w:tc>
      </w:tr>
      <w:tr>
        <w:tc>
          <w:tcPr>
            <w:tcW w:type="dxa" w:w="3120"/>
          </w:tcPr>
          <w:p>
            <w:r>
              <w:t>F9</w:t>
            </w:r>
          </w:p>
        </w:tc>
        <w:tc>
          <w:tcPr>
            <w:tcW w:type="dxa" w:w="3120"/>
          </w:tcPr>
          <w:p>
            <w:r>
              <w:t>B_KF destroys prime support in Tr(h(H_PC))</w:t>
            </w:r>
          </w:p>
        </w:tc>
        <w:tc>
          <w:tcPr>
            <w:tcW w:type="dxa" w:w="3120"/>
          </w:tcPr>
          <w:p>
            <w:r>
              <w:t>A_KF-prime junction fails</w:t>
            </w:r>
          </w:p>
        </w:tc>
      </w:tr>
    </w:tbl>
    <w:p/>
    <w:p>
      <w:pPr>
        <w:pStyle w:val="Heading1"/>
      </w:pPr>
      <w:r>
        <w:t>7. What remains open</w:t>
      </w:r>
    </w:p>
    <w:p>
      <w:pPr>
        <w:pStyle w:val="Heading2"/>
      </w:pPr>
      <w:r>
        <w:t>7.1 RSP-6 stage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3120"/>
          </w:tcPr>
          <w:p>
            <w:r>
              <w:t>RSP-1</w:t>
            </w:r>
          </w:p>
        </w:tc>
        <w:tc>
          <w:tcPr>
            <w:tcW w:type="dxa" w:w="3120"/>
          </w:tcPr>
          <w:p>
            <w:r>
              <w:t>Disambiguation</w:t>
            </w:r>
          </w:p>
        </w:tc>
        <w:tc>
          <w:tcPr>
            <w:tcW w:type="dxa" w:w="3120"/>
          </w:tcPr>
          <w:p>
            <w:r>
              <w:t>CLOSED</w:t>
            </w:r>
          </w:p>
        </w:tc>
      </w:tr>
      <w:tr>
        <w:tc>
          <w:tcPr>
            <w:tcW w:type="dxa" w:w="3120"/>
          </w:tcPr>
          <w:p>
            <w:r>
              <w:t>RSP-2</w:t>
            </w:r>
          </w:p>
        </w:tc>
        <w:tc>
          <w:tcPr>
            <w:tcW w:type="dxa" w:w="3120"/>
          </w:tcPr>
          <w:p>
            <w:r>
              <w:t>K_sigma audit</w:t>
            </w:r>
          </w:p>
        </w:tc>
        <w:tc>
          <w:tcPr>
            <w:tcW w:type="dxa" w:w="3120"/>
          </w:tcPr>
          <w:p>
            <w:r>
              <w:t>CLOSED-NEGATIVE</w:t>
            </w:r>
          </w:p>
        </w:tc>
      </w:tr>
      <w:tr>
        <w:tc>
          <w:tcPr>
            <w:tcW w:type="dxa" w:w="3120"/>
          </w:tcPr>
          <w:p>
            <w:r>
              <w:t>RSP-3</w:t>
            </w:r>
          </w:p>
        </w:tc>
        <w:tc>
          <w:tcPr>
            <w:tcW w:type="dxa" w:w="3120"/>
          </w:tcPr>
          <w:p>
            <w:r>
              <w:t>Prime-carrying spec</w:t>
            </w:r>
          </w:p>
        </w:tc>
        <w:tc>
          <w:tcPr>
            <w:tcW w:type="dxa" w:w="3120"/>
          </w:tcPr>
          <w:p>
            <w:r>
              <w:t>OPEN / LIVE</w:t>
            </w:r>
          </w:p>
        </w:tc>
      </w:tr>
      <w:tr>
        <w:tc>
          <w:tcPr>
            <w:tcW w:type="dxa" w:w="3120"/>
          </w:tcPr>
          <w:p>
            <w:r>
              <w:t>RSP-4</w:t>
            </w:r>
          </w:p>
        </w:tc>
        <w:tc>
          <w:tcPr>
            <w:tcW w:type="dxa" w:w="3120"/>
          </w:tcPr>
          <w:p>
            <w:r>
              <w:t>H_PC construction</w:t>
            </w:r>
          </w:p>
        </w:tc>
        <w:tc>
          <w:tcPr>
            <w:tcW w:type="dxa" w:w="3120"/>
          </w:tcPr>
          <w:p>
            <w:r>
              <w:t>OPEN</w:t>
            </w:r>
          </w:p>
        </w:tc>
      </w:tr>
      <w:tr>
        <w:tc>
          <w:tcPr>
            <w:tcW w:type="dxa" w:w="3120"/>
          </w:tcPr>
          <w:p>
            <w:r>
              <w:t>RSP-5</w:t>
            </w:r>
          </w:p>
        </w:tc>
        <w:tc>
          <w:tcPr>
            <w:tcW w:type="dxa" w:w="3120"/>
          </w:tcPr>
          <w:p>
            <w:r>
              <w:t>Trace-determinant identity</w:t>
            </w:r>
          </w:p>
        </w:tc>
        <w:tc>
          <w:tcPr>
            <w:tcW w:type="dxa" w:w="3120"/>
          </w:tcPr>
          <w:p>
            <w:r>
              <w:t>OPEN</w:t>
            </w:r>
          </w:p>
        </w:tc>
      </w:tr>
      <w:tr>
        <w:tc>
          <w:tcPr>
            <w:tcW w:type="dxa" w:w="3120"/>
          </w:tcPr>
          <w:p>
            <w:r>
              <w:t>RSP-6</w:t>
            </w:r>
          </w:p>
        </w:tc>
        <w:tc>
          <w:tcPr>
            <w:tcW w:type="dxa" w:w="3120"/>
          </w:tcPr>
          <w:p>
            <w:r>
              <w:t>Spectral consequence -&gt; RH</w:t>
            </w:r>
          </w:p>
        </w:tc>
        <w:tc>
          <w:tcPr>
            <w:tcW w:type="dxa" w:w="3120"/>
          </w:tcPr>
          <w:p>
            <w:r>
              <w:t>OPEN (conditional on RSP-5)</w:t>
            </w:r>
          </w:p>
        </w:tc>
      </w:tr>
    </w:tbl>
    <w:p/>
    <w:p>
      <w:pPr>
        <w:pStyle w:val="Heading2"/>
      </w:pPr>
      <w:r>
        <w:t>7.2 Proof obligations (active)</w:t>
      </w:r>
    </w:p>
    <w:p>
      <w:pPr>
        <w:pStyle w:val="ListBullet"/>
      </w:pPr>
      <w:r>
        <w:t>OP1: Faithful kappa linking incidence, ell_off, and MPR</w:t>
      </w:r>
    </w:p>
    <w:p>
      <w:pPr>
        <w:pStyle w:val="ListBullet"/>
      </w:pPr>
      <w:r>
        <w:t>OP2: H_PC domain; self-adjoint realization of H_BK + B_prime + B_KF</w:t>
      </w:r>
    </w:p>
    <w:p>
      <w:pPr>
        <w:pStyle w:val="ListBullet"/>
      </w:pPr>
      <w:r>
        <w:t>OP3: Trace formula with Lambda(p^k)/p^{k/2} weights</w:t>
      </w:r>
    </w:p>
    <w:p>
      <w:pPr>
        <w:pStyle w:val="ListBullet"/>
      </w:pPr>
      <w:r>
        <w:t>OP4: det_zeta(H - (z^2+1/4)) = C*Xi(z); genus/order/density match</w:t>
      </w:r>
    </w:p>
    <w:p>
      <w:pPr>
        <w:pStyle w:val="ListBullet"/>
      </w:pPr>
      <w:r>
        <w:t>OP5: MPR verification (Section 3)</w:t>
      </w:r>
    </w:p>
    <w:p>
      <w:pPr>
        <w:pStyle w:val="ListBullet"/>
      </w:pPr>
      <w:r>
        <w:t>OP6: Falsification controls F1-F9</w:t>
      </w:r>
    </w:p>
    <w:p>
      <w:pPr>
        <w:pStyle w:val="ListBullet"/>
      </w:pPr>
      <w:r>
        <w:t>OP7: CC-BL-001a monotone leakage correspondence</w:t>
      </w:r>
    </w:p>
    <w:p>
      <w:pPr>
        <w:pStyle w:val="ListBullet"/>
      </w:pPr>
      <w:r>
        <w:t>OP8: B_KF necessary for symmetry without squashing prime support</w:t>
      </w:r>
    </w:p>
    <w:p>
      <w:pPr>
        <w:pStyle w:val="Heading2"/>
      </w:pPr>
      <w:r>
        <w:t>7.3 Compute frontier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Next action</w:t>
            </w:r>
          </w:p>
        </w:tc>
      </w:tr>
      <w:tr>
        <w:tc>
          <w:tcPr>
            <w:tcW w:type="dxa" w:w="3120"/>
          </w:tcPr>
          <w:p>
            <w:r>
              <w:t>CP-001 A</w:t>
            </w:r>
          </w:p>
        </w:tc>
        <w:tc>
          <w:tcPr>
            <w:tcW w:type="dxa" w:w="3120"/>
          </w:tcPr>
          <w:p>
            <w:r>
              <w:t>COMPLETE</w:t>
            </w:r>
          </w:p>
        </w:tc>
        <w:tc>
          <w:tcPr>
            <w:tcW w:type="dxa" w:w="3120"/>
          </w:tcPr>
          <w:p>
            <w:r>
              <w:t>Archive as RSP-2 receipt</w:t>
            </w:r>
          </w:p>
        </w:tc>
      </w:tr>
      <w:tr>
        <w:tc>
          <w:tcPr>
            <w:tcW w:type="dxa" w:w="3120"/>
          </w:tcPr>
          <w:p>
            <w:r>
              <w:t>CP-001 B</w:t>
            </w:r>
          </w:p>
        </w:tc>
        <w:tc>
          <w:tcPr>
            <w:tcW w:type="dxa" w:w="3120"/>
          </w:tcPr>
          <w:p>
            <w:r>
              <w:t>PARTIAL</w:t>
            </w:r>
          </w:p>
        </w:tc>
        <w:tc>
          <w:tcPr>
            <w:tcW w:type="dxa" w:w="3120"/>
          </w:tcPr>
          <w:p>
            <w:r>
              <w:t>Stabilize G_N; extend N</w:t>
            </w:r>
          </w:p>
        </w:tc>
      </w:tr>
      <w:tr>
        <w:tc>
          <w:tcPr>
            <w:tcW w:type="dxa" w:w="3120"/>
          </w:tcPr>
          <w:p>
            <w:r>
              <w:t>CP-002</w:t>
            </w:r>
          </w:p>
        </w:tc>
        <w:tc>
          <w:tcPr>
            <w:tcW w:type="dxa" w:w="3120"/>
          </w:tcPr>
          <w:p>
            <w:r>
              <w:t>COMPLETE</w:t>
            </w:r>
          </w:p>
        </w:tc>
        <w:tc>
          <w:tcPr>
            <w:tcW w:type="dxa" w:w="3120"/>
          </w:tcPr>
          <w:p>
            <w:r>
              <w:t>MPR objective registered</w:t>
            </w:r>
          </w:p>
        </w:tc>
      </w:tr>
      <w:tr>
        <w:tc>
          <w:tcPr>
            <w:tcW w:type="dxa" w:w="3120"/>
          </w:tcPr>
          <w:p>
            <w:r>
              <w:t>CP-003 D1-D2</w:t>
            </w:r>
          </w:p>
        </w:tc>
        <w:tc>
          <w:tcPr>
            <w:tcW w:type="dxa" w:w="3120"/>
          </w:tcPr>
          <w:p>
            <w:r>
              <w:t>INITIAL RUNS</w:t>
            </w:r>
          </w:p>
        </w:tc>
        <w:tc>
          <w:tcPr>
            <w:tcW w:type="dxa" w:w="3120"/>
          </w:tcPr>
          <w:p>
            <w:r>
              <w:t>Execute D4-D6 forward probes</w:t>
            </w:r>
          </w:p>
        </w:tc>
      </w:tr>
      <w:tr>
        <w:tc>
          <w:tcPr>
            <w:tcW w:type="dxa" w:w="3120"/>
          </w:tcPr>
          <w:p>
            <w:r>
              <w:t>CP-003 D3</w:t>
            </w:r>
          </w:p>
        </w:tc>
        <w:tc>
          <w:tcPr>
            <w:tcW w:type="dxa" w:w="3120"/>
          </w:tcPr>
          <w:p>
            <w:r>
              <w:t>REGISTERED</w:t>
            </w:r>
          </w:p>
        </w:tc>
        <w:tc>
          <w:tcPr>
            <w:tcW w:type="dxa" w:w="3120"/>
          </w:tcPr>
          <w:p>
            <w:r>
              <w:t>L^2_C governance mapping confirmed</w:t>
            </w:r>
          </w:p>
        </w:tc>
      </w:tr>
    </w:tbl>
    <w:p/>
    <w:p>
      <w:pPr>
        <w:pStyle w:val="Heading2"/>
      </w:pPr>
      <w:r>
        <w:t>7.4 Dependency arc (live state)</w:t>
      </w:r>
    </w:p>
    <w:p>
      <w:r>
        <w:rPr>
          <w:rFonts w:ascii="Courier New" w:hAnsi="Courier New"/>
          <w:sz w:val="20"/>
        </w:rPr>
        <w:t>Kakeya geometry</w:t>
        <w:br/>
        <w:t xml:space="preserve">  -&gt; directional / anti-clustering discipline</w:t>
        <w:br/>
        <w:t xml:space="preserve">  -&gt; DDATL leakage accounting</w:t>
        <w:br/>
        <w:t xml:space="preserve">  -&gt; MPR prime-phase objective</w:t>
        <w:br/>
        <w:t xml:space="preserve">  -&gt; prime-carrying trace architecture (H_PC)</w:t>
        <w:br/>
        <w:t xml:space="preserve">  -&gt; det_zeta(H_PC - (z^2 + 1/4)) = C * Xi(z)  [OPEN]</w:t>
        <w:br/>
        <w:t xml:space="preserve">  -&gt; RH  [OPEN]</w:t>
      </w:r>
    </w:p>
    <w:p>
      <w:r>
        <w:rPr>
          <w:b w:val="0"/>
        </w:rPr>
        <w:t>The square-difference wall defined what a closed-negative lane looks like. The live frontier is prime-carrying trace architecture — structure before scale, determinant before zero identity, MPR before closure claim.</w:t>
      </w:r>
    </w:p>
    <w:p>
      <w:r>
        <w:rPr>
          <w:b/>
        </w:rPr>
        <w:t>RH remains OPEN. Coleman Conjecture remains OPEN. No proof is claimed.</w:t>
      </w:r>
    </w:p>
    <w:p>
      <w:pPr>
        <w:pStyle w:val="Heading1"/>
      </w:pPr>
      <w:r>
        <w:t>References and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Grok_in_terminal.docx</w:t>
            </w:r>
          </w:p>
        </w:tc>
        <w:tc>
          <w:tcPr>
            <w:tcW w:type="dxa" w:w="4680"/>
          </w:tcPr>
          <w:p>
            <w:r>
              <w:t>TERMINAL-001 session record</w:t>
            </w:r>
          </w:p>
        </w:tc>
      </w:tr>
      <w:tr>
        <w:tc>
          <w:tcPr>
            <w:tcW w:type="dxa" w:w="4680"/>
          </w:tcPr>
          <w:p>
            <w:r>
              <w:t>PEAICE-GROK-TERMINAL-002_Prime-Carrying_Trace_Route.docx</w:t>
            </w:r>
          </w:p>
        </w:tc>
        <w:tc>
          <w:tcPr>
            <w:tcW w:type="dxa" w:w="4680"/>
          </w:tcPr>
          <w:p>
            <w:r>
              <w:t>This document</w:t>
            </w:r>
          </w:p>
        </w:tc>
      </w:tr>
      <w:tr>
        <w:tc>
          <w:tcPr>
            <w:tcW w:type="dxa" w:w="4680"/>
          </w:tcPr>
          <w:p>
            <w:r>
              <w:t>downstream__prime-carrying-trace-architecture.md</w:t>
            </w:r>
          </w:p>
        </w:tc>
        <w:tc>
          <w:tcPr>
            <w:tcW w:type="dxa" w:w="4680"/>
          </w:tcPr>
          <w:p>
            <w:r>
              <w:t>V6.4.3 relocation spec (downstream applied)</w:t>
            </w:r>
          </w:p>
        </w:tc>
      </w:tr>
      <w:tr>
        <w:tc>
          <w:tcPr>
            <w:tcW w:type="dxa" w:w="4680"/>
          </w:tcPr>
          <w:p>
            <w:r>
              <w:t>downstream__ddatl-bridge-lemma.md</w:t>
            </w:r>
          </w:p>
        </w:tc>
        <w:tc>
          <w:tcPr>
            <w:tcW w:type="dxa" w:w="4680"/>
          </w:tcPr>
          <w:p>
            <w:r>
              <w:t>CC-BL-001 / A_KF hinge</w:t>
            </w:r>
          </w:p>
        </w:tc>
      </w:tr>
      <w:tr>
        <w:tc>
          <w:tcPr>
            <w:tcW w:type="dxa" w:w="4680"/>
          </w:tcPr>
          <w:p>
            <w:r>
              <w:t>PEAICE-CC-001_cp001_ksigma_audit.py</w:t>
            </w:r>
          </w:p>
        </w:tc>
        <w:tc>
          <w:tcPr>
            <w:tcW w:type="dxa" w:w="4680"/>
          </w:tcPr>
          <w:p>
            <w:r>
              <w:t>CP-001 Track A</w:t>
            </w:r>
          </w:p>
        </w:tc>
      </w:tr>
      <w:tr>
        <w:tc>
          <w:tcPr>
            <w:tcW w:type="dxa" w:w="4680"/>
          </w:tcPr>
          <w:p>
            <w:r>
              <w:t>PEAICE-CC-001_cp001_nb_distance.py</w:t>
            </w:r>
          </w:p>
        </w:tc>
        <w:tc>
          <w:tcPr>
            <w:tcW w:type="dxa" w:w="4680"/>
          </w:tcPr>
          <w:p>
            <w:r>
              <w:t>CP-001 Track B</w:t>
            </w:r>
          </w:p>
        </w:tc>
      </w:tr>
      <w:tr>
        <w:tc>
          <w:tcPr>
            <w:tcW w:type="dxa" w:w="4680"/>
          </w:tcPr>
          <w:p>
            <w:r>
              <w:t>PEAICE-CC-001_cp002_mpr_objective.py</w:t>
            </w:r>
          </w:p>
        </w:tc>
        <w:tc>
          <w:tcPr>
            <w:tcW w:type="dxa" w:w="4680"/>
          </w:tcPr>
          <w:p>
            <w:r>
              <w:t>CP-002</w:t>
            </w:r>
          </w:p>
        </w:tc>
      </w:tr>
      <w:tr>
        <w:tc>
          <w:tcPr>
            <w:tcW w:type="dxa" w:w="4680"/>
          </w:tcPr>
          <w:p>
            <w:r>
              <w:t>PEAICE-CC-001_cp003_energy_density.py</w:t>
            </w:r>
          </w:p>
        </w:tc>
        <w:tc>
          <w:tcPr>
            <w:tcW w:type="dxa" w:w="4680"/>
          </w:tcPr>
          <w:p>
            <w:r>
              <w:t>CP-003</w:t>
            </w:r>
          </w:p>
        </w:tc>
      </w:tr>
    </w:tbl>
    <w:p/>
    <w:p>
      <w:r>
        <w:rPr>
          <w:b w:val="0"/>
        </w:rPr>
        <w:t>Downstream canon: PEAICE-CLAUDEV6-NOTE-003 / V6.4.3 audit patch · June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