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41B6" w14:textId="16B71903" w:rsidR="00B027E2" w:rsidRDefault="00C46269">
      <w:r>
        <w:t>Manny Bettencourt</w:t>
      </w:r>
    </w:p>
    <w:p w14:paraId="09473BDE" w14:textId="03F629D0" w:rsidR="00C46269" w:rsidRDefault="00C46269">
      <w:r>
        <w:t>QTM 151</w:t>
      </w:r>
    </w:p>
    <w:p w14:paraId="02E28E86" w14:textId="77777777" w:rsidR="00C46269" w:rsidRDefault="00C46269">
      <w:r>
        <w:t>Assignment 1</w:t>
      </w:r>
    </w:p>
    <w:p w14:paraId="4A1B7075" w14:textId="77777777" w:rsidR="00C46269" w:rsidRDefault="00C46269"/>
    <w:p w14:paraId="15AEB462" w14:textId="48824EF2" w:rsidR="00C46269" w:rsidRDefault="00C46269">
      <w:r>
        <w:rPr>
          <w:noProof/>
        </w:rPr>
        <w:drawing>
          <wp:inline distT="0" distB="0" distL="0" distR="0" wp14:anchorId="10113FFE" wp14:editId="00D0BC08">
            <wp:extent cx="5281295" cy="6046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747C" w14:textId="5C8B79E1" w:rsidR="00C46269" w:rsidRDefault="00C46269">
      <w:r>
        <w:rPr>
          <w:noProof/>
        </w:rPr>
        <w:lastRenderedPageBreak/>
        <w:drawing>
          <wp:inline distT="0" distB="0" distL="0" distR="0" wp14:anchorId="6DCFA05A" wp14:editId="49EAC43E">
            <wp:extent cx="5943600" cy="40798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69"/>
    <w:rsid w:val="000A0A1F"/>
    <w:rsid w:val="00B027E2"/>
    <w:rsid w:val="00C46269"/>
    <w:rsid w:val="00D2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F5D7"/>
  <w15:chartTrackingRefBased/>
  <w15:docId w15:val="{0A869519-4A26-45D9-8605-1E3EEB45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Bettencourt</dc:creator>
  <cp:keywords/>
  <dc:description/>
  <cp:lastModifiedBy>Manny Bettencourt</cp:lastModifiedBy>
  <cp:revision>1</cp:revision>
  <dcterms:created xsi:type="dcterms:W3CDTF">2023-01-17T05:32:00Z</dcterms:created>
  <dcterms:modified xsi:type="dcterms:W3CDTF">2023-01-17T05:37:00Z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c81e2247-443d-4863-ac67-d2b78fb1f67a</vt:lpwstr>
  </property>
</Properties>
</file>