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6A7BAD" w14:textId="46EABD8C" w:rsidR="006A1A1E" w:rsidRPr="000F304E" w:rsidRDefault="00A164A9">
      <w:pPr>
        <w:pStyle w:val="Subtitle"/>
      </w:pPr>
      <w:r>
        <w:t>Selective coloring effect</w:t>
      </w:r>
    </w:p>
    <w:p w14:paraId="42177B3B" w14:textId="433D1955" w:rsidR="006A1A1E" w:rsidRDefault="00A164A9">
      <w:pPr>
        <w:pStyle w:val="Title"/>
      </w:pPr>
      <w:r>
        <w:t>Image Processing. Project 4</w:t>
      </w:r>
      <w:r w:rsidR="004C6DD6">
        <w:t>.</w:t>
      </w:r>
    </w:p>
    <w:p w14:paraId="19DF690B" w14:textId="77777777" w:rsidR="006A1A1E" w:rsidRDefault="004C6DD6">
      <w:pPr>
        <w:pStyle w:val="Author"/>
      </w:pPr>
      <w:r>
        <w:t>Alibek Manabayev</w:t>
      </w:r>
    </w:p>
    <w:tbl>
      <w:tblPr>
        <w:tblStyle w:val="TableGrid"/>
        <w:tblW w:w="5000" w:type="pct"/>
        <w:tblLook w:val="0600" w:firstRow="0" w:lastRow="0" w:firstColumn="0" w:lastColumn="0" w:noHBand="1" w:noVBand="1"/>
      </w:tblPr>
      <w:tblGrid>
        <w:gridCol w:w="3184"/>
        <w:gridCol w:w="3184"/>
        <w:gridCol w:w="3184"/>
      </w:tblGrid>
      <w:tr w:rsidR="00A164A9" w14:paraId="499CFA29" w14:textId="2EF892F1" w:rsidTr="00A164A9">
        <w:tc>
          <w:tcPr>
            <w:tcW w:w="710" w:type="pct"/>
          </w:tcPr>
          <w:p w14:paraId="6771F846" w14:textId="1DCAA59C" w:rsidR="00A164A9" w:rsidRDefault="00A164A9" w:rsidP="004A4930">
            <w:pPr>
              <w:jc w:val="center"/>
            </w:pPr>
            <w:r>
              <w:rPr>
                <w:noProof/>
              </w:rPr>
              <w:drawing>
                <wp:inline distT="0" distB="0" distL="0" distR="0" wp14:anchorId="02401A78" wp14:editId="039BD2D5">
                  <wp:extent cx="2160000" cy="26966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1 at 11.26.12 PM.png"/>
                          <pic:cNvPicPr/>
                        </pic:nvPicPr>
                        <pic:blipFill rotWithShape="1">
                          <a:blip r:embed="rId7" cstate="print">
                            <a:extLst>
                              <a:ext uri="{28A0092B-C50C-407E-A947-70E740481C1C}">
                                <a14:useLocalDpi xmlns:a14="http://schemas.microsoft.com/office/drawing/2010/main" val="0"/>
                              </a:ext>
                            </a:extLst>
                          </a:blip>
                          <a:srcRect r="49941"/>
                          <a:stretch/>
                        </pic:blipFill>
                        <pic:spPr bwMode="auto">
                          <a:xfrm>
                            <a:off x="0" y="0"/>
                            <a:ext cx="2160000" cy="2696691"/>
                          </a:xfrm>
                          <a:prstGeom prst="rect">
                            <a:avLst/>
                          </a:prstGeom>
                          <a:ln>
                            <a:noFill/>
                          </a:ln>
                          <a:extLst>
                            <a:ext uri="{53640926-AAD7-44D8-BBD7-CCE9431645EC}">
                              <a14:shadowObscured xmlns:a14="http://schemas.microsoft.com/office/drawing/2010/main"/>
                            </a:ext>
                          </a:extLst>
                        </pic:spPr>
                      </pic:pic>
                    </a:graphicData>
                  </a:graphic>
                </wp:inline>
              </w:drawing>
            </w:r>
          </w:p>
        </w:tc>
        <w:tc>
          <w:tcPr>
            <w:tcW w:w="2626" w:type="pct"/>
          </w:tcPr>
          <w:p w14:paraId="1A4E8AB2" w14:textId="1FA3248C" w:rsidR="00A164A9" w:rsidRDefault="00A164A9" w:rsidP="004A4930">
            <w:pPr>
              <w:jc w:val="center"/>
            </w:pPr>
            <w:r>
              <w:rPr>
                <w:noProof/>
              </w:rPr>
              <w:drawing>
                <wp:inline distT="0" distB="0" distL="0" distR="0" wp14:anchorId="50BDDDD5" wp14:editId="1EF41F74">
                  <wp:extent cx="2160000" cy="26966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1 at 11.26.07 PM.png"/>
                          <pic:cNvPicPr/>
                        </pic:nvPicPr>
                        <pic:blipFill rotWithShape="1">
                          <a:blip r:embed="rId8" cstate="print">
                            <a:extLst>
                              <a:ext uri="{28A0092B-C50C-407E-A947-70E740481C1C}">
                                <a14:useLocalDpi xmlns:a14="http://schemas.microsoft.com/office/drawing/2010/main" val="0"/>
                              </a:ext>
                            </a:extLst>
                          </a:blip>
                          <a:srcRect r="49941"/>
                          <a:stretch/>
                        </pic:blipFill>
                        <pic:spPr bwMode="auto">
                          <a:xfrm>
                            <a:off x="0" y="0"/>
                            <a:ext cx="2160000" cy="2696691"/>
                          </a:xfrm>
                          <a:prstGeom prst="rect">
                            <a:avLst/>
                          </a:prstGeom>
                          <a:ln>
                            <a:noFill/>
                          </a:ln>
                          <a:extLst>
                            <a:ext uri="{53640926-AAD7-44D8-BBD7-CCE9431645EC}">
                              <a14:shadowObscured xmlns:a14="http://schemas.microsoft.com/office/drawing/2010/main"/>
                            </a:ext>
                          </a:extLst>
                        </pic:spPr>
                      </pic:pic>
                    </a:graphicData>
                  </a:graphic>
                </wp:inline>
              </w:drawing>
            </w:r>
          </w:p>
        </w:tc>
        <w:tc>
          <w:tcPr>
            <w:tcW w:w="1665" w:type="pct"/>
          </w:tcPr>
          <w:p w14:paraId="1129FDF2" w14:textId="0D619E0D" w:rsidR="00A164A9" w:rsidRDefault="00A164A9" w:rsidP="004A4930">
            <w:pPr>
              <w:jc w:val="center"/>
              <w:rPr>
                <w:noProof/>
              </w:rPr>
            </w:pPr>
            <w:r>
              <w:rPr>
                <w:noProof/>
              </w:rPr>
              <w:drawing>
                <wp:inline distT="0" distB="0" distL="0" distR="0" wp14:anchorId="74F9103E" wp14:editId="555C5563">
                  <wp:extent cx="2160000" cy="26892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01 at 11.25.50 PM.png"/>
                          <pic:cNvPicPr/>
                        </pic:nvPicPr>
                        <pic:blipFill rotWithShape="1">
                          <a:blip r:embed="rId9" cstate="print">
                            <a:extLst>
                              <a:ext uri="{28A0092B-C50C-407E-A947-70E740481C1C}">
                                <a14:useLocalDpi xmlns:a14="http://schemas.microsoft.com/office/drawing/2010/main" val="0"/>
                              </a:ext>
                            </a:extLst>
                          </a:blip>
                          <a:srcRect r="49801"/>
                          <a:stretch/>
                        </pic:blipFill>
                        <pic:spPr bwMode="auto">
                          <a:xfrm>
                            <a:off x="0" y="0"/>
                            <a:ext cx="2160000" cy="2689200"/>
                          </a:xfrm>
                          <a:prstGeom prst="rect">
                            <a:avLst/>
                          </a:prstGeom>
                          <a:ln>
                            <a:noFill/>
                          </a:ln>
                          <a:extLst>
                            <a:ext uri="{53640926-AAD7-44D8-BBD7-CCE9431645EC}">
                              <a14:shadowObscured xmlns:a14="http://schemas.microsoft.com/office/drawing/2010/main"/>
                            </a:ext>
                          </a:extLst>
                        </pic:spPr>
                      </pic:pic>
                    </a:graphicData>
                  </a:graphic>
                </wp:inline>
              </w:drawing>
            </w:r>
          </w:p>
        </w:tc>
      </w:tr>
      <w:tr w:rsidR="00A164A9" w14:paraId="2DEFF689" w14:textId="12FFF0F4" w:rsidTr="00A164A9">
        <w:tc>
          <w:tcPr>
            <w:tcW w:w="710" w:type="pct"/>
          </w:tcPr>
          <w:p w14:paraId="53F2552B" w14:textId="6018B537" w:rsidR="00A164A9" w:rsidRDefault="00A164A9" w:rsidP="004A4930">
            <w:pPr>
              <w:jc w:val="center"/>
              <w:rPr>
                <w:noProof/>
              </w:rPr>
            </w:pPr>
            <w:r>
              <w:rPr>
                <w:noProof/>
              </w:rPr>
              <w:t>Original frame</w:t>
            </w:r>
          </w:p>
        </w:tc>
        <w:tc>
          <w:tcPr>
            <w:tcW w:w="2626" w:type="pct"/>
          </w:tcPr>
          <w:p w14:paraId="12BA42DE" w14:textId="0D59B18F" w:rsidR="00A164A9" w:rsidRDefault="00A164A9" w:rsidP="004A4930">
            <w:pPr>
              <w:jc w:val="center"/>
              <w:rPr>
                <w:noProof/>
              </w:rPr>
            </w:pPr>
            <w:r>
              <w:rPr>
                <w:noProof/>
              </w:rPr>
              <w:t>Selective color effect, with blue color selected</w:t>
            </w:r>
          </w:p>
        </w:tc>
        <w:tc>
          <w:tcPr>
            <w:tcW w:w="1665" w:type="pct"/>
          </w:tcPr>
          <w:p w14:paraId="7FCB716A" w14:textId="0D0E0D23" w:rsidR="00A164A9" w:rsidRDefault="00A164A9" w:rsidP="004A4930">
            <w:pPr>
              <w:jc w:val="center"/>
              <w:rPr>
                <w:noProof/>
              </w:rPr>
            </w:pPr>
            <w:r>
              <w:rPr>
                <w:noProof/>
              </w:rPr>
              <w:t>Magic Button</w:t>
            </w:r>
          </w:p>
        </w:tc>
      </w:tr>
    </w:tbl>
    <w:p w14:paraId="50E8D913" w14:textId="1E5FD9E1" w:rsidR="005D7458" w:rsidRDefault="005D7458" w:rsidP="005D7458">
      <w:pPr>
        <w:pStyle w:val="Heading2"/>
      </w:pPr>
      <w:r>
        <w:t>Objectives</w:t>
      </w:r>
    </w:p>
    <w:p w14:paraId="4C9602A9" w14:textId="13F03084" w:rsidR="005D7458" w:rsidRDefault="006172D2" w:rsidP="005D7458">
      <w:pPr>
        <w:pStyle w:val="ListParagraph"/>
        <w:numPr>
          <w:ilvl w:val="0"/>
          <w:numId w:val="19"/>
        </w:numPr>
      </w:pPr>
      <w:r>
        <w:t>Implement selective coloring effect using OpenCV framework</w:t>
      </w:r>
    </w:p>
    <w:p w14:paraId="739887E9" w14:textId="386B3A06" w:rsidR="008F553B" w:rsidRDefault="006172D2" w:rsidP="005D7458">
      <w:pPr>
        <w:pStyle w:val="ListParagraph"/>
        <w:numPr>
          <w:ilvl w:val="0"/>
          <w:numId w:val="19"/>
        </w:numPr>
      </w:pPr>
      <w:r>
        <w:t>Make some creative, magic button</w:t>
      </w:r>
    </w:p>
    <w:p w14:paraId="40CA75EA" w14:textId="5AC1F931" w:rsidR="00442721" w:rsidRPr="005D7458" w:rsidRDefault="00442721" w:rsidP="005D7458">
      <w:pPr>
        <w:pStyle w:val="ListParagraph"/>
        <w:numPr>
          <w:ilvl w:val="0"/>
          <w:numId w:val="19"/>
        </w:numPr>
      </w:pPr>
      <w:r>
        <w:t>Do it better than others</w:t>
      </w:r>
    </w:p>
    <w:p w14:paraId="3DB62127" w14:textId="4C899950" w:rsidR="006A1A1E" w:rsidRDefault="00A12B9E">
      <w:pPr>
        <w:pStyle w:val="Heading2"/>
      </w:pPr>
      <w:r>
        <w:t>Process</w:t>
      </w:r>
    </w:p>
    <w:p w14:paraId="6779D713" w14:textId="5E0DD550" w:rsidR="003B30D4" w:rsidRDefault="0087548D" w:rsidP="0087548D">
      <w:r>
        <w:t>For the first part of this project, I’ve tried to use numpy’s and OpenCV’s built-in functions, as they are as optimal as possible. The main problem with computations was related due to trackbar, to be more precise, it was related to the way trackbar is implemented in OpenCV in OS X operating system. But separating video frame to dedicated window and decreasing resolution of the video to 480p solved this problem.</w:t>
      </w:r>
    </w:p>
    <w:p w14:paraId="53BD54F9" w14:textId="305C6BDF" w:rsidR="0087548D" w:rsidRDefault="0087548D" w:rsidP="0087548D">
      <w:r>
        <w:lastRenderedPageBreak/>
        <w:t>For the magic button part</w:t>
      </w:r>
      <w:r w:rsidR="0079719D">
        <w:t>,</w:t>
      </w:r>
      <w:r>
        <w:t xml:space="preserve"> I’ve implemented some “glitch” like filter</w:t>
      </w:r>
      <w:r w:rsidR="00607476">
        <w:t xml:space="preserve">. I apply special filter to </w:t>
      </w:r>
      <w:r w:rsidR="003B0BD8">
        <w:t>each</w:t>
      </w:r>
      <w:r w:rsidR="00607476">
        <w:t xml:space="preserve"> channel of </w:t>
      </w:r>
      <w:r w:rsidR="00233771">
        <w:t xml:space="preserve">the RGB scheme </w:t>
      </w:r>
      <w:r w:rsidR="00607476">
        <w:t>separately, and then by the end, I combine them back.</w:t>
      </w:r>
      <w:r w:rsidR="00233771">
        <w:t xml:space="preserve"> Each channel now </w:t>
      </w:r>
      <w:r w:rsidR="003B0BD8">
        <w:t>has</w:t>
      </w:r>
      <w:r w:rsidR="00885C84">
        <w:t xml:space="preserve"> grayscale image. I just stacked up frame with </w:t>
      </w:r>
      <w:r w:rsidR="00196844">
        <w:t>himself but</w:t>
      </w:r>
      <w:r w:rsidR="00885C84">
        <w:t xml:space="preserve"> shifted in Ox direction and with decreased intensity </w:t>
      </w:r>
      <w:r w:rsidR="00196844">
        <w:t>level and</w:t>
      </w:r>
      <w:r w:rsidR="00885C84">
        <w:t xml:space="preserve"> repeated this step 10 times. It worth to mention that intensity level decreases exponentially, so image is more smooth</w:t>
      </w:r>
    </w:p>
    <w:p w14:paraId="05238381" w14:textId="3D6E02C6" w:rsidR="00171503" w:rsidRDefault="00171503" w:rsidP="00171503">
      <w:pPr>
        <w:pStyle w:val="Heading2"/>
      </w:pPr>
      <w:r>
        <w:t>Usage</w:t>
      </w:r>
    </w:p>
    <w:p w14:paraId="21F6188F" w14:textId="3E2D9880" w:rsidR="00171503" w:rsidRDefault="00BF3FD2" w:rsidP="003B30D4">
      <w:r>
        <w:t>Script requires Python3, OpenCV, NumPy and web camera attached to the computer.</w:t>
      </w:r>
      <w:r w:rsidR="00590E28">
        <w:t xml:space="preserve"> </w:t>
      </w:r>
    </w:p>
    <w:p w14:paraId="3B68A9DB" w14:textId="69069815" w:rsidR="00BF3FD2" w:rsidRPr="0083102B" w:rsidRDefault="001322BB" w:rsidP="003B30D4">
      <w:r>
        <w:t xml:space="preserve">When script is executed, two windows appear: “Config” and “Frame”. </w:t>
      </w:r>
      <w:r w:rsidR="00A6584F">
        <w:t>“</w:t>
      </w:r>
      <w:r>
        <w:t>Config</w:t>
      </w:r>
      <w:r w:rsidR="00A6584F">
        <w:t>”</w:t>
      </w:r>
      <w:r>
        <w:t xml:space="preserve"> window contains </w:t>
      </w:r>
      <w:r w:rsidR="0083102B">
        <w:t xml:space="preserve">4 </w:t>
      </w:r>
      <w:r>
        <w:t xml:space="preserve">trackbars for the manual </w:t>
      </w:r>
      <w:r w:rsidR="0083102B">
        <w:t xml:space="preserve">adjustment of the selected color and </w:t>
      </w:r>
      <w:r w:rsidR="0083102B" w:rsidRPr="0083102B">
        <w:t>sensitivity</w:t>
      </w:r>
      <w:r w:rsidR="0083102B">
        <w:t xml:space="preserve"> of the filter.</w:t>
      </w:r>
      <w:r w:rsidR="0080266B">
        <w:t xml:space="preserve"> You also can click at some point the video window in order to directly choose preferred color.</w:t>
      </w:r>
      <w:r w:rsidR="00BF3FD2">
        <w:t xml:space="preserve"> In order to </w:t>
      </w:r>
      <w:r w:rsidR="009E0329">
        <w:t xml:space="preserve">use magic part, switch Magic trackbar to the right and watch what happens </w:t>
      </w:r>
      <w:r w:rsidR="009E0329">
        <w:sym w:font="Wingdings" w:char="F04A"/>
      </w:r>
      <w:bookmarkStart w:id="0" w:name="_GoBack"/>
      <w:bookmarkEnd w:id="0"/>
    </w:p>
    <w:sectPr w:rsidR="00BF3FD2" w:rsidRPr="0083102B">
      <w:footerReference w:type="default" r:id="rId10"/>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19614" w14:textId="77777777" w:rsidR="000C7B89" w:rsidRDefault="000C7B89">
      <w:pPr>
        <w:spacing w:after="0" w:line="240" w:lineRule="auto"/>
      </w:pPr>
      <w:r>
        <w:separator/>
      </w:r>
    </w:p>
    <w:p w14:paraId="6B3741E6" w14:textId="77777777" w:rsidR="000C7B89" w:rsidRDefault="000C7B89"/>
    <w:p w14:paraId="41E7FD14" w14:textId="77777777" w:rsidR="000C7B89" w:rsidRDefault="000C7B89"/>
  </w:endnote>
  <w:endnote w:type="continuationSeparator" w:id="0">
    <w:p w14:paraId="14363D9E" w14:textId="77777777" w:rsidR="000C7B89" w:rsidRDefault="000C7B89">
      <w:pPr>
        <w:spacing w:after="0" w:line="240" w:lineRule="auto"/>
      </w:pPr>
      <w:r>
        <w:continuationSeparator/>
      </w:r>
    </w:p>
    <w:p w14:paraId="7FE69D5A" w14:textId="77777777" w:rsidR="000C7B89" w:rsidRDefault="000C7B89"/>
    <w:p w14:paraId="4D2F866C" w14:textId="77777777" w:rsidR="000C7B89" w:rsidRDefault="000C7B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6939E54D" w14:textId="77777777" w:rsidR="006A1A1E" w:rsidRDefault="00CB29D4">
        <w:pPr>
          <w:pStyle w:val="Footer"/>
        </w:pPr>
        <w:r>
          <w:fldChar w:fldCharType="begin"/>
        </w:r>
        <w:r>
          <w:instrText xml:space="preserve"> PAGE   \* MERGEFORMAT </w:instrText>
        </w:r>
        <w:r>
          <w:fldChar w:fldCharType="separate"/>
        </w:r>
        <w:r w:rsidR="000E3B33">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B086E" w14:textId="77777777" w:rsidR="000C7B89" w:rsidRDefault="000C7B89">
      <w:pPr>
        <w:spacing w:after="0" w:line="240" w:lineRule="auto"/>
      </w:pPr>
      <w:r>
        <w:separator/>
      </w:r>
    </w:p>
    <w:p w14:paraId="4B5F5195" w14:textId="77777777" w:rsidR="000C7B89" w:rsidRDefault="000C7B89"/>
    <w:p w14:paraId="22C99114" w14:textId="77777777" w:rsidR="000C7B89" w:rsidRDefault="000C7B89"/>
  </w:footnote>
  <w:footnote w:type="continuationSeparator" w:id="0">
    <w:p w14:paraId="1841B807" w14:textId="77777777" w:rsidR="000C7B89" w:rsidRDefault="000C7B89">
      <w:pPr>
        <w:spacing w:after="0" w:line="240" w:lineRule="auto"/>
      </w:pPr>
      <w:r>
        <w:continuationSeparator/>
      </w:r>
    </w:p>
    <w:p w14:paraId="2C3DA7AE" w14:textId="77777777" w:rsidR="000C7B89" w:rsidRDefault="000C7B89"/>
    <w:p w14:paraId="54568E75" w14:textId="77777777" w:rsidR="000C7B89" w:rsidRDefault="000C7B8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2B0412"/>
    <w:multiLevelType w:val="hybridMultilevel"/>
    <w:tmpl w:val="87ECF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AC529C"/>
    <w:multiLevelType w:val="hybridMultilevel"/>
    <w:tmpl w:val="397A7830"/>
    <w:lvl w:ilvl="0" w:tplc="F9A25C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F00526"/>
    <w:multiLevelType w:val="hybridMultilevel"/>
    <w:tmpl w:val="76B46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F6FB5"/>
    <w:multiLevelType w:val="hybridMultilevel"/>
    <w:tmpl w:val="10CCB8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18"/>
  </w:num>
  <w:num w:numId="4">
    <w:abstractNumId w:val="16"/>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7"/>
  </w:num>
  <w:num w:numId="16">
    <w:abstractNumId w:val="19"/>
  </w:num>
  <w:num w:numId="17">
    <w:abstractNumId w:val="11"/>
  </w:num>
  <w:num w:numId="18">
    <w:abstractNumId w:val="14"/>
  </w:num>
  <w:num w:numId="19">
    <w:abstractNumId w:val="1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DD6"/>
    <w:rsid w:val="00010FE4"/>
    <w:rsid w:val="0001670E"/>
    <w:rsid w:val="00016B72"/>
    <w:rsid w:val="0003685A"/>
    <w:rsid w:val="00060C6C"/>
    <w:rsid w:val="000872FE"/>
    <w:rsid w:val="00093919"/>
    <w:rsid w:val="000C6DB4"/>
    <w:rsid w:val="000C7B89"/>
    <w:rsid w:val="000E3B33"/>
    <w:rsid w:val="000F304E"/>
    <w:rsid w:val="0010218B"/>
    <w:rsid w:val="00127C25"/>
    <w:rsid w:val="001322BB"/>
    <w:rsid w:val="00156A91"/>
    <w:rsid w:val="00171503"/>
    <w:rsid w:val="00196844"/>
    <w:rsid w:val="001F7B12"/>
    <w:rsid w:val="002002E9"/>
    <w:rsid w:val="00216989"/>
    <w:rsid w:val="00222579"/>
    <w:rsid w:val="00233771"/>
    <w:rsid w:val="002A2491"/>
    <w:rsid w:val="002C4041"/>
    <w:rsid w:val="002E0B79"/>
    <w:rsid w:val="002E5735"/>
    <w:rsid w:val="00311D5F"/>
    <w:rsid w:val="003212CD"/>
    <w:rsid w:val="00361547"/>
    <w:rsid w:val="0038433B"/>
    <w:rsid w:val="003B0BD8"/>
    <w:rsid w:val="003B30D4"/>
    <w:rsid w:val="003C50B2"/>
    <w:rsid w:val="003C51FC"/>
    <w:rsid w:val="00430E5E"/>
    <w:rsid w:val="00442721"/>
    <w:rsid w:val="0049108D"/>
    <w:rsid w:val="0049732C"/>
    <w:rsid w:val="004A1B2F"/>
    <w:rsid w:val="004A4930"/>
    <w:rsid w:val="004C6DD6"/>
    <w:rsid w:val="004D3228"/>
    <w:rsid w:val="004F1F29"/>
    <w:rsid w:val="005012B5"/>
    <w:rsid w:val="00513F2E"/>
    <w:rsid w:val="00516101"/>
    <w:rsid w:val="00520C18"/>
    <w:rsid w:val="005318BB"/>
    <w:rsid w:val="00544A3E"/>
    <w:rsid w:val="0055140A"/>
    <w:rsid w:val="00583916"/>
    <w:rsid w:val="00583CAB"/>
    <w:rsid w:val="00590E28"/>
    <w:rsid w:val="005D7458"/>
    <w:rsid w:val="00607476"/>
    <w:rsid w:val="006172D2"/>
    <w:rsid w:val="00630A6B"/>
    <w:rsid w:val="00644809"/>
    <w:rsid w:val="006473E6"/>
    <w:rsid w:val="006779AA"/>
    <w:rsid w:val="0068477B"/>
    <w:rsid w:val="00690F8C"/>
    <w:rsid w:val="006942AC"/>
    <w:rsid w:val="006A1A1E"/>
    <w:rsid w:val="006B409C"/>
    <w:rsid w:val="006B5FA2"/>
    <w:rsid w:val="006D69D9"/>
    <w:rsid w:val="00700D60"/>
    <w:rsid w:val="00744141"/>
    <w:rsid w:val="00754B66"/>
    <w:rsid w:val="00784614"/>
    <w:rsid w:val="00793355"/>
    <w:rsid w:val="0079719D"/>
    <w:rsid w:val="007C5BBC"/>
    <w:rsid w:val="007F1B4D"/>
    <w:rsid w:val="007F27B8"/>
    <w:rsid w:val="0080266B"/>
    <w:rsid w:val="00817249"/>
    <w:rsid w:val="0083102B"/>
    <w:rsid w:val="0086332F"/>
    <w:rsid w:val="0087548D"/>
    <w:rsid w:val="00885C84"/>
    <w:rsid w:val="008A08EA"/>
    <w:rsid w:val="008C37F3"/>
    <w:rsid w:val="008E6FD6"/>
    <w:rsid w:val="008F553B"/>
    <w:rsid w:val="00936B54"/>
    <w:rsid w:val="0094457A"/>
    <w:rsid w:val="009721F2"/>
    <w:rsid w:val="00972889"/>
    <w:rsid w:val="009813A9"/>
    <w:rsid w:val="009A285A"/>
    <w:rsid w:val="009E0329"/>
    <w:rsid w:val="009E19B4"/>
    <w:rsid w:val="009F5F38"/>
    <w:rsid w:val="00A12B9E"/>
    <w:rsid w:val="00A164A9"/>
    <w:rsid w:val="00A24219"/>
    <w:rsid w:val="00A61A8F"/>
    <w:rsid w:val="00A63128"/>
    <w:rsid w:val="00A6584F"/>
    <w:rsid w:val="00AA3C4C"/>
    <w:rsid w:val="00AA6DC7"/>
    <w:rsid w:val="00AD2955"/>
    <w:rsid w:val="00AD4219"/>
    <w:rsid w:val="00AE04F9"/>
    <w:rsid w:val="00AE0714"/>
    <w:rsid w:val="00AE55EB"/>
    <w:rsid w:val="00AE642E"/>
    <w:rsid w:val="00B05756"/>
    <w:rsid w:val="00B72E7F"/>
    <w:rsid w:val="00B733F8"/>
    <w:rsid w:val="00B749C5"/>
    <w:rsid w:val="00BE752C"/>
    <w:rsid w:val="00BF3FD2"/>
    <w:rsid w:val="00C02978"/>
    <w:rsid w:val="00C051E5"/>
    <w:rsid w:val="00C359FC"/>
    <w:rsid w:val="00C40E57"/>
    <w:rsid w:val="00C427DF"/>
    <w:rsid w:val="00C706E7"/>
    <w:rsid w:val="00C72C1D"/>
    <w:rsid w:val="00C84841"/>
    <w:rsid w:val="00CB29D4"/>
    <w:rsid w:val="00CB6223"/>
    <w:rsid w:val="00CC2EED"/>
    <w:rsid w:val="00CC3301"/>
    <w:rsid w:val="00CD4797"/>
    <w:rsid w:val="00CD5FBF"/>
    <w:rsid w:val="00CE3C21"/>
    <w:rsid w:val="00CE6792"/>
    <w:rsid w:val="00CF47D9"/>
    <w:rsid w:val="00CF56C2"/>
    <w:rsid w:val="00D36E55"/>
    <w:rsid w:val="00D3706E"/>
    <w:rsid w:val="00D72738"/>
    <w:rsid w:val="00D823A7"/>
    <w:rsid w:val="00DA3072"/>
    <w:rsid w:val="00DE278C"/>
    <w:rsid w:val="00E65899"/>
    <w:rsid w:val="00E74A68"/>
    <w:rsid w:val="00E84D51"/>
    <w:rsid w:val="00ED6448"/>
    <w:rsid w:val="00EE5142"/>
    <w:rsid w:val="00F10E86"/>
    <w:rsid w:val="00F11A5B"/>
    <w:rsid w:val="00F24BFA"/>
    <w:rsid w:val="00F916C5"/>
    <w:rsid w:val="00F92372"/>
    <w:rsid w:val="00F9425D"/>
    <w:rsid w:val="00FC6284"/>
    <w:rsid w:val="00FD3D0B"/>
    <w:rsid w:val="00FD7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B67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A24219"/>
    <w:rPr>
      <w:color w:val="5E9EA1" w:themeColor="hyperlink"/>
      <w:u w:val="single"/>
    </w:rPr>
  </w:style>
  <w:style w:type="paragraph" w:styleId="ListParagraph">
    <w:name w:val="List Paragraph"/>
    <w:basedOn w:val="Normal"/>
    <w:uiPriority w:val="34"/>
    <w:unhideWhenUsed/>
    <w:qFormat/>
    <w:rsid w:val="00B05756"/>
    <w:pPr>
      <w:ind w:left="720"/>
      <w:contextualSpacing/>
    </w:pPr>
  </w:style>
  <w:style w:type="table" w:styleId="PlainTable1">
    <w:name w:val="Plain Table 1"/>
    <w:basedOn w:val="TableNormal"/>
    <w:uiPriority w:val="41"/>
    <w:rsid w:val="00AA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A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_nny/Library/Containers/com.microsoft.Word/Data/Library/Caches/1033/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118</TotalTime>
  <Pages>2</Pages>
  <Words>239</Words>
  <Characters>1366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Alibek Manabayev</cp:lastModifiedBy>
  <cp:revision>127</cp:revision>
  <dcterms:created xsi:type="dcterms:W3CDTF">2018-02-09T17:08:00Z</dcterms:created>
  <dcterms:modified xsi:type="dcterms:W3CDTF">2018-04-01T17:56:00Z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