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123F0" w14:textId="4006C3DF" w:rsidR="00585ADA" w:rsidRPr="00585ADA" w:rsidRDefault="00585ADA" w:rsidP="00585ADA">
      <w:pPr>
        <w:rPr>
          <w:rFonts w:ascii="Arial Black" w:hAnsi="Arial Black" w:cs="Arial"/>
          <w:b/>
          <w:bCs/>
          <w:sz w:val="52"/>
          <w:szCs w:val="52"/>
        </w:rPr>
      </w:pPr>
      <w:r w:rsidRPr="00585ADA">
        <w:rPr>
          <w:rFonts w:ascii="Arial Black" w:hAnsi="Arial Black" w:cs="Arial"/>
          <w:b/>
          <w:bCs/>
          <w:sz w:val="52"/>
          <w:szCs w:val="52"/>
        </w:rPr>
        <w:t>Diagrama de Sequência</w:t>
      </w:r>
    </w:p>
    <w:p w14:paraId="08CC6C9B" w14:textId="7E4AEECD" w:rsidR="00585ADA" w:rsidRPr="00585ADA" w:rsidRDefault="00585ADA" w:rsidP="00585ADA">
      <w:pPr>
        <w:rPr>
          <w:rFonts w:ascii="Arial" w:hAnsi="Arial" w:cs="Arial"/>
          <w:b/>
          <w:bCs/>
          <w:sz w:val="28"/>
          <w:szCs w:val="28"/>
        </w:rPr>
      </w:pPr>
      <w:r w:rsidRPr="00585ADA">
        <w:rPr>
          <w:rFonts w:ascii="Arial" w:hAnsi="Arial" w:cs="Arial"/>
          <w:b/>
          <w:bCs/>
          <w:sz w:val="28"/>
          <w:szCs w:val="28"/>
        </w:rPr>
        <w:t>Objetivo</w:t>
      </w:r>
    </w:p>
    <w:p w14:paraId="256F358D" w14:textId="77777777" w:rsidR="00585ADA" w:rsidRPr="00585ADA" w:rsidRDefault="00585ADA" w:rsidP="00585ADA">
      <w:pPr>
        <w:rPr>
          <w:rFonts w:ascii="Arial" w:hAnsi="Arial" w:cs="Arial"/>
        </w:rPr>
      </w:pPr>
      <w:r w:rsidRPr="00585ADA">
        <w:rPr>
          <w:rFonts w:ascii="Arial" w:hAnsi="Arial" w:cs="Arial"/>
        </w:rPr>
        <w:t xml:space="preserve">O diagrama de sequência representa a ordem das interações realizadas durante o registro de um pedido na aplicação </w:t>
      </w:r>
      <w:proofErr w:type="spellStart"/>
      <w:r w:rsidRPr="00585ADA">
        <w:rPr>
          <w:rFonts w:ascii="Arial" w:hAnsi="Arial" w:cs="Arial"/>
        </w:rPr>
        <w:t>Bellumiê</w:t>
      </w:r>
      <w:proofErr w:type="spellEnd"/>
      <w:r w:rsidRPr="00585ADA">
        <w:rPr>
          <w:rFonts w:ascii="Arial" w:hAnsi="Arial" w:cs="Arial"/>
        </w:rPr>
        <w:t xml:space="preserve"> Cupcakes Gourmet. Ele apresenta a comunicação entre o cliente, a aplicação </w:t>
      </w:r>
      <w:proofErr w:type="spellStart"/>
      <w:r w:rsidRPr="00585ADA">
        <w:rPr>
          <w:rFonts w:ascii="Arial" w:hAnsi="Arial" w:cs="Arial"/>
        </w:rPr>
        <w:t>Flask</w:t>
      </w:r>
      <w:proofErr w:type="spellEnd"/>
      <w:r w:rsidRPr="00585ADA">
        <w:rPr>
          <w:rFonts w:ascii="Arial" w:hAnsi="Arial" w:cs="Arial"/>
        </w:rPr>
        <w:t xml:space="preserve"> e o banco de dados </w:t>
      </w:r>
      <w:proofErr w:type="spellStart"/>
      <w:r w:rsidRPr="00585ADA">
        <w:rPr>
          <w:rFonts w:ascii="Arial" w:hAnsi="Arial" w:cs="Arial"/>
        </w:rPr>
        <w:t>SQLite</w:t>
      </w:r>
      <w:proofErr w:type="spellEnd"/>
      <w:r w:rsidRPr="00585ADA">
        <w:rPr>
          <w:rFonts w:ascii="Arial" w:hAnsi="Arial" w:cs="Arial"/>
        </w:rPr>
        <w:t>.</w:t>
      </w:r>
    </w:p>
    <w:p w14:paraId="36662163" w14:textId="11210FC2" w:rsidR="00585ADA" w:rsidRPr="00585ADA" w:rsidRDefault="00585ADA" w:rsidP="00585ADA">
      <w:pPr>
        <w:rPr>
          <w:rFonts w:ascii="Arial" w:hAnsi="Arial" w:cs="Arial"/>
          <w:b/>
          <w:bCs/>
        </w:rPr>
      </w:pPr>
      <w:r w:rsidRPr="00585ADA">
        <w:rPr>
          <w:rFonts w:ascii="Arial" w:hAnsi="Arial" w:cs="Arial"/>
          <w:b/>
          <w:bCs/>
          <w:sz w:val="28"/>
          <w:szCs w:val="28"/>
        </w:rPr>
        <w:t>Descrição do processo</w:t>
      </w:r>
    </w:p>
    <w:p w14:paraId="071BB187" w14:textId="77777777" w:rsidR="00585ADA" w:rsidRPr="00585ADA" w:rsidRDefault="00585ADA" w:rsidP="00585ADA">
      <w:pPr>
        <w:rPr>
          <w:rFonts w:ascii="Arial" w:hAnsi="Arial" w:cs="Arial"/>
        </w:rPr>
      </w:pPr>
      <w:r w:rsidRPr="00585ADA">
        <w:rPr>
          <w:rFonts w:ascii="Arial" w:hAnsi="Arial" w:cs="Arial"/>
        </w:rPr>
        <w:t>O processo de registro de pedido ocorre nas seguintes etapas:</w:t>
      </w:r>
    </w:p>
    <w:p w14:paraId="4C76445C" w14:textId="77777777" w:rsidR="00585ADA" w:rsidRPr="00585ADA" w:rsidRDefault="00585ADA" w:rsidP="00585ADA">
      <w:pPr>
        <w:numPr>
          <w:ilvl w:val="0"/>
          <w:numId w:val="1"/>
        </w:numPr>
        <w:rPr>
          <w:rFonts w:ascii="Arial" w:hAnsi="Arial" w:cs="Arial"/>
        </w:rPr>
      </w:pPr>
      <w:r w:rsidRPr="00585ADA">
        <w:rPr>
          <w:rFonts w:ascii="Arial" w:hAnsi="Arial" w:cs="Arial"/>
        </w:rPr>
        <w:t>O cliente informa seu nome, endereço, forma de pagamento e os produtos escolhidos.</w:t>
      </w:r>
    </w:p>
    <w:p w14:paraId="70295FBA" w14:textId="77777777" w:rsidR="00585ADA" w:rsidRPr="00585ADA" w:rsidRDefault="00585ADA" w:rsidP="00585ADA">
      <w:pPr>
        <w:numPr>
          <w:ilvl w:val="0"/>
          <w:numId w:val="1"/>
        </w:numPr>
        <w:rPr>
          <w:rFonts w:ascii="Arial" w:hAnsi="Arial" w:cs="Arial"/>
        </w:rPr>
      </w:pPr>
      <w:r w:rsidRPr="00585ADA">
        <w:rPr>
          <w:rFonts w:ascii="Arial" w:hAnsi="Arial" w:cs="Arial"/>
        </w:rPr>
        <w:t>A aplicação recebe os dados enviados pelo cliente.</w:t>
      </w:r>
    </w:p>
    <w:p w14:paraId="7E4A4865" w14:textId="045A098D" w:rsidR="00585ADA" w:rsidRPr="00585ADA" w:rsidRDefault="00585ADA" w:rsidP="00585ADA">
      <w:pPr>
        <w:numPr>
          <w:ilvl w:val="0"/>
          <w:numId w:val="1"/>
        </w:numPr>
        <w:rPr>
          <w:rFonts w:ascii="Arial" w:hAnsi="Arial" w:cs="Arial"/>
        </w:rPr>
      </w:pPr>
      <w:r w:rsidRPr="00585ADA">
        <w:rPr>
          <w:rFonts w:ascii="Arial" w:hAnsi="Arial" w:cs="Arial"/>
        </w:rPr>
        <w:t>O sistema valida os dados do pedido e verifica se os produtos estão disponíveis.</w:t>
      </w:r>
      <w:r w:rsidR="001E0C26" w:rsidRPr="001E0C26">
        <w:rPr>
          <w:rFonts w:ascii="Arial" w:hAnsi="Arial" w:cs="Arial"/>
          <w:noProof/>
        </w:rPr>
        <w:t xml:space="preserve"> </w:t>
      </w:r>
    </w:p>
    <w:p w14:paraId="02C84534" w14:textId="77777777" w:rsidR="00585ADA" w:rsidRPr="00585ADA" w:rsidRDefault="00585ADA" w:rsidP="00585ADA">
      <w:pPr>
        <w:numPr>
          <w:ilvl w:val="0"/>
          <w:numId w:val="1"/>
        </w:numPr>
        <w:rPr>
          <w:rFonts w:ascii="Arial" w:hAnsi="Arial" w:cs="Arial"/>
        </w:rPr>
      </w:pPr>
      <w:r w:rsidRPr="00585ADA">
        <w:rPr>
          <w:rFonts w:ascii="Arial" w:hAnsi="Arial" w:cs="Arial"/>
        </w:rPr>
        <w:t>A aplicação consulta os preços atuais dos produtos no banco de dados.</w:t>
      </w:r>
    </w:p>
    <w:p w14:paraId="58138EC4" w14:textId="77777777" w:rsidR="00585ADA" w:rsidRPr="00585ADA" w:rsidRDefault="00585ADA" w:rsidP="00585ADA">
      <w:pPr>
        <w:numPr>
          <w:ilvl w:val="0"/>
          <w:numId w:val="1"/>
        </w:numPr>
        <w:rPr>
          <w:rFonts w:ascii="Arial" w:hAnsi="Arial" w:cs="Arial"/>
        </w:rPr>
      </w:pPr>
      <w:r w:rsidRPr="00585ADA">
        <w:rPr>
          <w:rFonts w:ascii="Arial" w:hAnsi="Arial" w:cs="Arial"/>
        </w:rPr>
        <w:t>O sistema calcula o valor total do pedido com base nos preços armazenados e nas quantidades informadas.</w:t>
      </w:r>
    </w:p>
    <w:p w14:paraId="0158DBDD" w14:textId="77777777" w:rsidR="00585ADA" w:rsidRPr="00585ADA" w:rsidRDefault="00585ADA" w:rsidP="00585ADA">
      <w:pPr>
        <w:numPr>
          <w:ilvl w:val="0"/>
          <w:numId w:val="1"/>
        </w:numPr>
        <w:rPr>
          <w:rFonts w:ascii="Arial" w:hAnsi="Arial" w:cs="Arial"/>
        </w:rPr>
      </w:pPr>
      <w:r w:rsidRPr="00585ADA">
        <w:rPr>
          <w:rFonts w:ascii="Arial" w:hAnsi="Arial" w:cs="Arial"/>
        </w:rPr>
        <w:t>A aplicação registra o pedido e seus respectivos itens no banco de dados.</w:t>
      </w:r>
    </w:p>
    <w:p w14:paraId="48F74B8E" w14:textId="77777777" w:rsidR="00585ADA" w:rsidRPr="00585ADA" w:rsidRDefault="00585ADA" w:rsidP="00585ADA">
      <w:pPr>
        <w:numPr>
          <w:ilvl w:val="0"/>
          <w:numId w:val="1"/>
        </w:numPr>
        <w:rPr>
          <w:rFonts w:ascii="Arial" w:hAnsi="Arial" w:cs="Arial"/>
        </w:rPr>
      </w:pPr>
      <w:r w:rsidRPr="00585ADA">
        <w:rPr>
          <w:rFonts w:ascii="Arial" w:hAnsi="Arial" w:cs="Arial"/>
        </w:rPr>
        <w:t>O sistema retorna uma mensagem de confirmação quando o registro é concluído.</w:t>
      </w:r>
    </w:p>
    <w:p w14:paraId="521A6F1C" w14:textId="708AD395" w:rsidR="00585ADA" w:rsidRPr="00585ADA" w:rsidRDefault="00585ADA" w:rsidP="00585ADA">
      <w:pPr>
        <w:rPr>
          <w:rFonts w:ascii="Arial" w:hAnsi="Arial" w:cs="Arial"/>
          <w:b/>
          <w:bCs/>
        </w:rPr>
      </w:pPr>
      <w:r w:rsidRPr="00585ADA">
        <w:rPr>
          <w:rFonts w:ascii="Arial" w:hAnsi="Arial" w:cs="Arial"/>
          <w:b/>
          <w:bCs/>
          <w:sz w:val="28"/>
          <w:szCs w:val="28"/>
        </w:rPr>
        <w:t>Representação visual</w:t>
      </w:r>
    </w:p>
    <w:p w14:paraId="5B257962" w14:textId="7C9E0417" w:rsidR="00585ADA" w:rsidRPr="00585ADA" w:rsidRDefault="001E0C26" w:rsidP="00585ADA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F2F2179" wp14:editId="77897CEF">
            <wp:extent cx="5400040" cy="45415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73FF" w14:textId="77777777" w:rsidR="00B22EFA" w:rsidRDefault="00B22EFA" w:rsidP="00585ADA">
      <w:pPr>
        <w:rPr>
          <w:rFonts w:ascii="Arial" w:hAnsi="Arial" w:cs="Arial"/>
          <w:b/>
          <w:bCs/>
          <w:sz w:val="28"/>
          <w:szCs w:val="28"/>
        </w:rPr>
      </w:pPr>
    </w:p>
    <w:p w14:paraId="47AE9A3D" w14:textId="72DF56CA" w:rsidR="00585ADA" w:rsidRPr="00585ADA" w:rsidRDefault="00585ADA" w:rsidP="00585ADA">
      <w:pPr>
        <w:rPr>
          <w:rFonts w:ascii="Arial" w:hAnsi="Arial" w:cs="Arial"/>
          <w:b/>
          <w:bCs/>
          <w:sz w:val="28"/>
          <w:szCs w:val="28"/>
        </w:rPr>
      </w:pPr>
      <w:r w:rsidRPr="00585ADA">
        <w:rPr>
          <w:rFonts w:ascii="Arial" w:hAnsi="Arial" w:cs="Arial"/>
          <w:b/>
          <w:bCs/>
          <w:sz w:val="28"/>
          <w:szCs w:val="28"/>
        </w:rPr>
        <w:t>Observações</w:t>
      </w:r>
    </w:p>
    <w:p w14:paraId="105FF6BF" w14:textId="77777777" w:rsidR="00585ADA" w:rsidRPr="00585ADA" w:rsidRDefault="00585ADA" w:rsidP="00585ADA">
      <w:pPr>
        <w:rPr>
          <w:rFonts w:ascii="Arial" w:hAnsi="Arial" w:cs="Arial"/>
        </w:rPr>
      </w:pPr>
      <w:r w:rsidRPr="00585ADA">
        <w:rPr>
          <w:rFonts w:ascii="Arial" w:hAnsi="Arial" w:cs="Arial"/>
        </w:rPr>
        <w:t xml:space="preserve">O fluxo representado corresponde à função </w:t>
      </w:r>
      <w:proofErr w:type="spellStart"/>
      <w:r w:rsidRPr="00585ADA">
        <w:rPr>
          <w:rFonts w:ascii="Arial" w:hAnsi="Arial" w:cs="Arial"/>
        </w:rPr>
        <w:t>salvar_</w:t>
      </w:r>
      <w:proofErr w:type="gramStart"/>
      <w:r w:rsidRPr="00585ADA">
        <w:rPr>
          <w:rFonts w:ascii="Arial" w:hAnsi="Arial" w:cs="Arial"/>
        </w:rPr>
        <w:t>pedido</w:t>
      </w:r>
      <w:proofErr w:type="spellEnd"/>
      <w:r w:rsidRPr="00585ADA">
        <w:rPr>
          <w:rFonts w:ascii="Arial" w:hAnsi="Arial" w:cs="Arial"/>
        </w:rPr>
        <w:t>(</w:t>
      </w:r>
      <w:proofErr w:type="gramEnd"/>
      <w:r w:rsidRPr="00585ADA">
        <w:rPr>
          <w:rFonts w:ascii="Arial" w:hAnsi="Arial" w:cs="Arial"/>
        </w:rPr>
        <w:t xml:space="preserve">) do arquivo app.py. A aplicação utiliza </w:t>
      </w:r>
      <w:proofErr w:type="spellStart"/>
      <w:r w:rsidRPr="00585ADA">
        <w:rPr>
          <w:rFonts w:ascii="Arial" w:hAnsi="Arial" w:cs="Arial"/>
        </w:rPr>
        <w:t>Flask</w:t>
      </w:r>
      <w:proofErr w:type="spellEnd"/>
      <w:r w:rsidRPr="00585ADA">
        <w:rPr>
          <w:rFonts w:ascii="Arial" w:hAnsi="Arial" w:cs="Arial"/>
        </w:rPr>
        <w:t xml:space="preserve"> para receber e validar os dados, e </w:t>
      </w:r>
      <w:proofErr w:type="spellStart"/>
      <w:r w:rsidRPr="00585ADA">
        <w:rPr>
          <w:rFonts w:ascii="Arial" w:hAnsi="Arial" w:cs="Arial"/>
        </w:rPr>
        <w:t>SQLite</w:t>
      </w:r>
      <w:proofErr w:type="spellEnd"/>
      <w:r w:rsidRPr="00585ADA">
        <w:rPr>
          <w:rFonts w:ascii="Arial" w:hAnsi="Arial" w:cs="Arial"/>
        </w:rPr>
        <w:t xml:space="preserve"> para consultar produtos e armazenar os pedidos e seus itens.</w:t>
      </w:r>
    </w:p>
    <w:p w14:paraId="266040AF" w14:textId="77777777" w:rsidR="00DD366E" w:rsidRDefault="00DD366E"/>
    <w:sectPr w:rsidR="00DD36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9271E"/>
    <w:multiLevelType w:val="multilevel"/>
    <w:tmpl w:val="BEF8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46"/>
    <w:rsid w:val="001E0C26"/>
    <w:rsid w:val="002857D9"/>
    <w:rsid w:val="00585ADA"/>
    <w:rsid w:val="009D3346"/>
    <w:rsid w:val="00A22AAB"/>
    <w:rsid w:val="00B22EFA"/>
    <w:rsid w:val="00DD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150CD"/>
  <w15:chartTrackingRefBased/>
  <w15:docId w15:val="{3D100755-82F0-4313-A78E-971484D5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8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176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4</cp:revision>
  <dcterms:created xsi:type="dcterms:W3CDTF">2026-10-17T23:43:00Z</dcterms:created>
  <dcterms:modified xsi:type="dcterms:W3CDTF">2026-10-19T07:49:00Z</dcterms:modified>
</cp:coreProperties>
</file>